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557E" w14:textId="77777777" w:rsidR="00332742" w:rsidRPr="00440C17" w:rsidRDefault="00332742">
      <w:pPr>
        <w:pStyle w:val="BodyText"/>
        <w:kinsoku w:val="0"/>
        <w:overflowPunct w:val="0"/>
        <w:ind w:left="2832"/>
        <w:rPr>
          <w:rFonts w:ascii="Times New Roman" w:hAnsi="Times New Roman" w:cs="Times New Roman"/>
          <w:sz w:val="20"/>
          <w:szCs w:val="20"/>
          <w:lang w:val="en-US"/>
        </w:rPr>
      </w:pPr>
    </w:p>
    <w:p w14:paraId="369E7BA5" w14:textId="77777777" w:rsidR="00332742" w:rsidRDefault="00332742">
      <w:pPr>
        <w:pStyle w:val="BodyText"/>
        <w:kinsoku w:val="0"/>
        <w:overflowPunct w:val="0"/>
        <w:rPr>
          <w:rFonts w:ascii="Times New Roman" w:hAnsi="Times New Roman" w:cs="Times New Roman"/>
          <w:sz w:val="20"/>
          <w:szCs w:val="20"/>
        </w:rPr>
      </w:pPr>
    </w:p>
    <w:p w14:paraId="78FA3D9B" w14:textId="77777777" w:rsidR="00332742" w:rsidRDefault="00332742">
      <w:pPr>
        <w:pStyle w:val="BodyText"/>
        <w:kinsoku w:val="0"/>
        <w:overflowPunct w:val="0"/>
        <w:rPr>
          <w:rFonts w:ascii="Times New Roman" w:hAnsi="Times New Roman" w:cs="Times New Roman"/>
          <w:sz w:val="20"/>
          <w:szCs w:val="20"/>
        </w:rPr>
      </w:pPr>
    </w:p>
    <w:p w14:paraId="331A6D41" w14:textId="77777777" w:rsidR="00332742" w:rsidRDefault="00332742">
      <w:pPr>
        <w:pStyle w:val="BodyText"/>
        <w:kinsoku w:val="0"/>
        <w:overflowPunct w:val="0"/>
        <w:spacing w:before="6"/>
        <w:rPr>
          <w:rFonts w:ascii="Times New Roman" w:hAnsi="Times New Roman" w:cs="Times New Roman"/>
          <w:sz w:val="25"/>
          <w:szCs w:val="25"/>
        </w:rPr>
      </w:pPr>
    </w:p>
    <w:p w14:paraId="17DE1987" w14:textId="5FE5902D" w:rsidR="00332742" w:rsidRPr="007B7833" w:rsidRDefault="00332742" w:rsidP="000D3436">
      <w:pPr>
        <w:pStyle w:val="Heading1"/>
        <w:kinsoku w:val="0"/>
        <w:overflowPunct w:val="0"/>
        <w:spacing w:before="102" w:line="276" w:lineRule="auto"/>
        <w:ind w:left="212" w:right="313"/>
        <w:jc w:val="center"/>
        <w:rPr>
          <w:color w:val="1F4E79"/>
          <w:lang w:val="el-GR"/>
        </w:rPr>
      </w:pPr>
      <w:bookmarkStart w:id="0" w:name="Πρόσκληση_εκδήλωσης_ενδιαφέροντος_&amp;_υποβ"/>
      <w:bookmarkStart w:id="1" w:name="_Hlk198041218"/>
      <w:bookmarkEnd w:id="0"/>
      <w:r w:rsidRPr="007B7833">
        <w:rPr>
          <w:color w:val="1F4E79"/>
          <w:lang w:val="el-GR"/>
        </w:rPr>
        <w:t xml:space="preserve">Πρόσκληση υποβολής προσφορών για την παροχή υπηρεσιών </w:t>
      </w:r>
      <w:r w:rsidR="00686ACC">
        <w:rPr>
          <w:color w:val="1F4E79"/>
          <w:lang w:val="el-GR"/>
        </w:rPr>
        <w:t xml:space="preserve">Νομικού Συμβούλου </w:t>
      </w:r>
      <w:r w:rsidR="004357C2">
        <w:rPr>
          <w:color w:val="1F4E79"/>
          <w:lang w:val="el-GR"/>
        </w:rPr>
        <w:t xml:space="preserve">προς το </w:t>
      </w:r>
      <w:r w:rsidR="000D3436">
        <w:rPr>
          <w:color w:val="1F4E79"/>
          <w:lang w:val="el-GR"/>
        </w:rPr>
        <w:t xml:space="preserve">Υπερταμείο </w:t>
      </w:r>
      <w:r w:rsidR="00686ACC">
        <w:rPr>
          <w:color w:val="1F4E79"/>
          <w:lang w:val="el-GR"/>
        </w:rPr>
        <w:t xml:space="preserve">σε σχέση με την αξιοποίηση πλειοψηφικού ποσοστού μετοχών στην </w:t>
      </w:r>
      <w:r w:rsidR="000D3436">
        <w:rPr>
          <w:color w:val="1F4E79"/>
          <w:lang w:val="el-GR"/>
        </w:rPr>
        <w:t xml:space="preserve">εταιρία </w:t>
      </w:r>
      <w:r w:rsidR="00686ACC">
        <w:rPr>
          <w:color w:val="1F4E79"/>
          <w:lang w:val="el-GR"/>
        </w:rPr>
        <w:t>ΕΛΛΗΝΙΚΕΣ ΑΛΥΚΕΣ Α</w:t>
      </w:r>
      <w:r w:rsidR="001334AC">
        <w:rPr>
          <w:color w:val="1F4E79"/>
          <w:lang w:val="el-GR"/>
        </w:rPr>
        <w:t>.</w:t>
      </w:r>
      <w:r w:rsidR="00686ACC">
        <w:rPr>
          <w:color w:val="1F4E79"/>
          <w:lang w:val="el-GR"/>
        </w:rPr>
        <w:t>Ε</w:t>
      </w:r>
      <w:r w:rsidR="001334AC">
        <w:rPr>
          <w:color w:val="1F4E79"/>
          <w:lang w:val="el-GR"/>
        </w:rPr>
        <w:t>.</w:t>
      </w:r>
      <w:bookmarkEnd w:id="1"/>
    </w:p>
    <w:p w14:paraId="3E860B63" w14:textId="77777777" w:rsidR="00332742" w:rsidRPr="007B7833" w:rsidRDefault="00332742">
      <w:pPr>
        <w:pStyle w:val="BodyText"/>
        <w:kinsoku w:val="0"/>
        <w:overflowPunct w:val="0"/>
        <w:spacing w:before="2"/>
        <w:rPr>
          <w:b/>
          <w:bCs/>
          <w:sz w:val="17"/>
          <w:szCs w:val="17"/>
          <w:lang w:val="el-GR"/>
        </w:rPr>
      </w:pPr>
    </w:p>
    <w:p w14:paraId="376FA969" w14:textId="60DB3C7A" w:rsidR="007B7833" w:rsidRPr="000B158E" w:rsidRDefault="00CA48E1" w:rsidP="007B7833">
      <w:pPr>
        <w:pStyle w:val="BodyText"/>
        <w:kinsoku w:val="0"/>
        <w:overflowPunct w:val="0"/>
        <w:spacing w:before="102"/>
        <w:ind w:right="291"/>
        <w:jc w:val="right"/>
        <w:rPr>
          <w:b/>
          <w:bCs/>
          <w:sz w:val="20"/>
          <w:szCs w:val="20"/>
          <w:lang w:val="el-GR"/>
        </w:rPr>
      </w:pPr>
      <w:r>
        <w:rPr>
          <w:b/>
          <w:bCs/>
          <w:sz w:val="20"/>
          <w:szCs w:val="20"/>
          <w:lang w:val="el-GR"/>
        </w:rPr>
        <w:t>Αθήνα,</w:t>
      </w:r>
      <w:r w:rsidR="009A3DA9">
        <w:rPr>
          <w:b/>
          <w:bCs/>
          <w:sz w:val="20"/>
          <w:szCs w:val="20"/>
          <w:lang w:val="el-GR"/>
        </w:rPr>
        <w:t xml:space="preserve"> </w:t>
      </w:r>
      <w:r w:rsidR="004B74DF">
        <w:rPr>
          <w:b/>
          <w:bCs/>
          <w:sz w:val="20"/>
          <w:szCs w:val="20"/>
          <w:lang w:val="el-GR"/>
        </w:rPr>
        <w:t>23/05/2025</w:t>
      </w:r>
    </w:p>
    <w:p w14:paraId="51C2EFD2" w14:textId="77777777" w:rsidR="00332742" w:rsidRPr="00EB02FD" w:rsidRDefault="00332742">
      <w:pPr>
        <w:pStyle w:val="BodyText"/>
        <w:kinsoku w:val="0"/>
        <w:overflowPunct w:val="0"/>
        <w:spacing w:before="1"/>
        <w:rPr>
          <w:b/>
          <w:bCs/>
          <w:lang w:val="en-US"/>
        </w:rPr>
      </w:pPr>
    </w:p>
    <w:p w14:paraId="3E771A7D" w14:textId="77777777" w:rsidR="00332742" w:rsidRPr="007B7833" w:rsidRDefault="00332742">
      <w:pPr>
        <w:pStyle w:val="BodyText"/>
        <w:kinsoku w:val="0"/>
        <w:overflowPunct w:val="0"/>
        <w:ind w:left="193"/>
        <w:jc w:val="both"/>
        <w:rPr>
          <w:b/>
          <w:bCs/>
          <w:color w:val="1F4E79"/>
          <w:lang w:val="el-GR"/>
        </w:rPr>
      </w:pPr>
      <w:bookmarkStart w:id="2" w:name="Ι._Εισαγωγή"/>
      <w:bookmarkEnd w:id="2"/>
      <w:r w:rsidRPr="007B7833">
        <w:rPr>
          <w:b/>
          <w:bCs/>
          <w:color w:val="1F4E79"/>
          <w:lang w:val="el-GR"/>
        </w:rPr>
        <w:t>Ι. Εισαγωγή</w:t>
      </w:r>
    </w:p>
    <w:p w14:paraId="7A400705" w14:textId="77777777" w:rsidR="00332742" w:rsidRPr="007B7833" w:rsidRDefault="00332742" w:rsidP="002508F3">
      <w:pPr>
        <w:pStyle w:val="BodyText"/>
        <w:kinsoku w:val="0"/>
        <w:overflowPunct w:val="0"/>
        <w:spacing w:before="5"/>
        <w:rPr>
          <w:b/>
          <w:bCs/>
          <w:sz w:val="27"/>
          <w:szCs w:val="27"/>
          <w:lang w:val="el-GR"/>
        </w:rPr>
      </w:pPr>
    </w:p>
    <w:p w14:paraId="055A5450" w14:textId="6DCD9DDA" w:rsidR="00332742" w:rsidRPr="007B7833" w:rsidRDefault="00332742" w:rsidP="00440C17">
      <w:pPr>
        <w:pStyle w:val="BodyText"/>
        <w:kinsoku w:val="0"/>
        <w:overflowPunct w:val="0"/>
        <w:spacing w:line="276" w:lineRule="auto"/>
        <w:ind w:left="193" w:right="300"/>
        <w:jc w:val="both"/>
        <w:rPr>
          <w:lang w:val="el-GR"/>
        </w:rPr>
      </w:pPr>
      <w:r w:rsidRPr="007B7833">
        <w:rPr>
          <w:lang w:val="el-GR"/>
        </w:rPr>
        <w:t>Η ΕΛΛΗΝΙΚΗ ΕΤΑΙΡΕΙΑ ΣΥΜΜΕΤΟΧΩΝ ΚΑΙ ΠΕΡΙΟΥΣΙΑΣ Α.Ε. («</w:t>
      </w:r>
      <w:r w:rsidRPr="008D74F6">
        <w:rPr>
          <w:b/>
          <w:bCs/>
          <w:i/>
          <w:iCs/>
          <w:lang w:val="el-GR"/>
        </w:rPr>
        <w:t>Υπερταμείο</w:t>
      </w:r>
      <w:r w:rsidRPr="007B7833">
        <w:rPr>
          <w:lang w:val="el-GR"/>
        </w:rPr>
        <w:t>»)</w:t>
      </w:r>
      <w:r w:rsidR="0064550F" w:rsidRPr="0064550F">
        <w:rPr>
          <w:rFonts w:ascii="Calibri" w:eastAsia="Batang" w:hAnsi="Calibri" w:cs="Times New Roman"/>
          <w:sz w:val="22"/>
          <w:szCs w:val="22"/>
          <w:lang w:val="el-GR" w:eastAsia="ko-KR"/>
        </w:rPr>
        <w:t xml:space="preserve"> </w:t>
      </w:r>
      <w:r w:rsidR="0064550F" w:rsidRPr="0064550F">
        <w:rPr>
          <w:lang w:val="el-GR"/>
        </w:rPr>
        <w:t xml:space="preserve">ιδρύθηκε και λειτουργεί σύμφωνα με τις διατάξεις </w:t>
      </w:r>
      <w:r w:rsidR="008414C8">
        <w:rPr>
          <w:lang w:val="el-GR"/>
        </w:rPr>
        <w:t xml:space="preserve">των άρθρων 184 </w:t>
      </w:r>
      <w:proofErr w:type="spellStart"/>
      <w:r w:rsidR="008414C8">
        <w:rPr>
          <w:lang w:val="el-GR"/>
        </w:rPr>
        <w:t>επ</w:t>
      </w:r>
      <w:proofErr w:type="spellEnd"/>
      <w:r w:rsidR="008414C8">
        <w:rPr>
          <w:lang w:val="el-GR"/>
        </w:rPr>
        <w:t xml:space="preserve">. </w:t>
      </w:r>
      <w:r w:rsidR="0064550F" w:rsidRPr="0064550F">
        <w:rPr>
          <w:lang w:val="el-GR"/>
        </w:rPr>
        <w:t xml:space="preserve">του Ν. </w:t>
      </w:r>
      <w:r w:rsidR="008414C8">
        <w:rPr>
          <w:lang w:val="el-GR"/>
        </w:rPr>
        <w:t>4389</w:t>
      </w:r>
      <w:r w:rsidR="0064550F" w:rsidRPr="0064550F">
        <w:rPr>
          <w:lang w:val="el-GR"/>
        </w:rPr>
        <w:t>/201</w:t>
      </w:r>
      <w:r w:rsidR="008414C8">
        <w:rPr>
          <w:lang w:val="el-GR"/>
        </w:rPr>
        <w:t>6</w:t>
      </w:r>
      <w:r w:rsidR="0064550F" w:rsidRPr="0064550F">
        <w:rPr>
          <w:lang w:val="el-GR"/>
        </w:rPr>
        <w:t>, όπως ισχύ</w:t>
      </w:r>
      <w:r w:rsidR="001017CA">
        <w:rPr>
          <w:lang w:val="el-GR"/>
        </w:rPr>
        <w:t>ουν</w:t>
      </w:r>
      <w:r w:rsidR="0064550F" w:rsidRPr="0064550F">
        <w:rPr>
          <w:lang w:val="el-GR"/>
        </w:rPr>
        <w:t>,</w:t>
      </w:r>
      <w:r w:rsidRPr="007B7833">
        <w:rPr>
          <w:lang w:val="el-GR"/>
        </w:rPr>
        <w:t xml:space="preserve"> χάριν του δημοσίου συμφέροντος </w:t>
      </w:r>
      <w:r w:rsidR="00982E8C">
        <w:rPr>
          <w:lang w:val="el-GR"/>
        </w:rPr>
        <w:t xml:space="preserve">και </w:t>
      </w:r>
      <w:r w:rsidRPr="007B7833">
        <w:rPr>
          <w:lang w:val="el-GR"/>
        </w:rPr>
        <w:t>σύμφωνα με τους κανόνες της ιδιωτικής οικονομίας.</w:t>
      </w:r>
    </w:p>
    <w:p w14:paraId="75614086" w14:textId="77777777" w:rsidR="00332742" w:rsidRPr="007B7833" w:rsidRDefault="00332742">
      <w:pPr>
        <w:pStyle w:val="BodyText"/>
        <w:kinsoku w:val="0"/>
        <w:overflowPunct w:val="0"/>
        <w:rPr>
          <w:sz w:val="24"/>
          <w:szCs w:val="24"/>
          <w:lang w:val="el-GR"/>
        </w:rPr>
      </w:pPr>
    </w:p>
    <w:p w14:paraId="2EF54F1D" w14:textId="7211E217" w:rsidR="00332742" w:rsidRPr="007B7833" w:rsidRDefault="00332742">
      <w:pPr>
        <w:pStyle w:val="BodyText"/>
        <w:kinsoku w:val="0"/>
        <w:overflowPunct w:val="0"/>
        <w:spacing w:line="276" w:lineRule="auto"/>
        <w:ind w:left="193" w:right="284"/>
        <w:jc w:val="both"/>
        <w:rPr>
          <w:lang w:val="el-GR"/>
        </w:rPr>
      </w:pPr>
      <w:r w:rsidRPr="007B7833">
        <w:rPr>
          <w:lang w:val="el-GR"/>
        </w:rPr>
        <w:t>Για την εκπλήρωση του σκοπού τ</w:t>
      </w:r>
      <w:r w:rsidR="000D3436">
        <w:rPr>
          <w:lang w:val="el-GR"/>
        </w:rPr>
        <w:t>ου</w:t>
      </w:r>
      <w:r w:rsidRPr="007B7833">
        <w:rPr>
          <w:lang w:val="el-GR"/>
        </w:rPr>
        <w:t xml:space="preserve">, </w:t>
      </w:r>
      <w:r w:rsidR="000D3436">
        <w:rPr>
          <w:lang w:val="el-GR"/>
        </w:rPr>
        <w:t xml:space="preserve">το Υπερταμείο </w:t>
      </w:r>
      <w:r w:rsidRPr="007B7833">
        <w:rPr>
          <w:lang w:val="el-GR"/>
        </w:rPr>
        <w:t xml:space="preserve">ενεργεί με τρόπο ανεξάρτητο και επαγγελματικό, με μακροπρόθεσμη προοπτική στην επίτευξη των αποτελεσμάτων </w:t>
      </w:r>
      <w:r w:rsidR="000D3436">
        <w:rPr>
          <w:lang w:val="el-GR"/>
        </w:rPr>
        <w:t>του</w:t>
      </w:r>
      <w:r w:rsidRPr="007B7833">
        <w:rPr>
          <w:lang w:val="el-GR"/>
        </w:rPr>
        <w:t>, σύμφωνα με τον Εσωτερικό</w:t>
      </w:r>
      <w:r w:rsidRPr="007B7833">
        <w:rPr>
          <w:spacing w:val="-17"/>
          <w:lang w:val="el-GR"/>
        </w:rPr>
        <w:t xml:space="preserve"> </w:t>
      </w:r>
      <w:r w:rsidR="000D3436">
        <w:rPr>
          <w:lang w:val="el-GR"/>
        </w:rPr>
        <w:t xml:space="preserve">του </w:t>
      </w:r>
      <w:r w:rsidRPr="007B7833">
        <w:rPr>
          <w:lang w:val="el-GR"/>
        </w:rPr>
        <w:t>Κανονισμό,</w:t>
      </w:r>
      <w:r w:rsidRPr="007B7833">
        <w:rPr>
          <w:spacing w:val="-15"/>
          <w:lang w:val="el-GR"/>
        </w:rPr>
        <w:t xml:space="preserve"> </w:t>
      </w:r>
      <w:r w:rsidRPr="007B7833">
        <w:rPr>
          <w:lang w:val="el-GR"/>
        </w:rPr>
        <w:t>με</w:t>
      </w:r>
      <w:r w:rsidRPr="007B7833">
        <w:rPr>
          <w:spacing w:val="-16"/>
          <w:lang w:val="el-GR"/>
        </w:rPr>
        <w:t xml:space="preserve"> </w:t>
      </w:r>
      <w:r w:rsidRPr="007B7833">
        <w:rPr>
          <w:lang w:val="el-GR"/>
        </w:rPr>
        <w:t>εγγυήσεις</w:t>
      </w:r>
      <w:r w:rsidRPr="007B7833">
        <w:rPr>
          <w:spacing w:val="-14"/>
          <w:lang w:val="el-GR"/>
        </w:rPr>
        <w:t xml:space="preserve"> </w:t>
      </w:r>
      <w:r w:rsidRPr="007B7833">
        <w:rPr>
          <w:lang w:val="el-GR"/>
        </w:rPr>
        <w:t>πλήρους</w:t>
      </w:r>
      <w:r w:rsidRPr="007B7833">
        <w:rPr>
          <w:spacing w:val="-13"/>
          <w:lang w:val="el-GR"/>
        </w:rPr>
        <w:t xml:space="preserve"> </w:t>
      </w:r>
      <w:r w:rsidRPr="007B7833">
        <w:rPr>
          <w:lang w:val="el-GR"/>
        </w:rPr>
        <w:t>διαφάνειας</w:t>
      </w:r>
      <w:r w:rsidRPr="007B7833">
        <w:rPr>
          <w:spacing w:val="-14"/>
          <w:lang w:val="el-GR"/>
        </w:rPr>
        <w:t xml:space="preserve"> </w:t>
      </w:r>
      <w:r w:rsidRPr="007B7833">
        <w:rPr>
          <w:lang w:val="el-GR"/>
        </w:rPr>
        <w:t>και</w:t>
      </w:r>
      <w:r w:rsidRPr="007B7833">
        <w:rPr>
          <w:spacing w:val="-16"/>
          <w:lang w:val="el-GR"/>
        </w:rPr>
        <w:t xml:space="preserve"> </w:t>
      </w:r>
      <w:r w:rsidRPr="007B7833">
        <w:rPr>
          <w:lang w:val="el-GR"/>
        </w:rPr>
        <w:t>με</w:t>
      </w:r>
      <w:r w:rsidRPr="007B7833">
        <w:rPr>
          <w:spacing w:val="-16"/>
          <w:lang w:val="el-GR"/>
        </w:rPr>
        <w:t xml:space="preserve"> </w:t>
      </w:r>
      <w:r w:rsidRPr="007B7833">
        <w:rPr>
          <w:lang w:val="el-GR"/>
        </w:rPr>
        <w:t>σκοπό</w:t>
      </w:r>
      <w:r w:rsidRPr="007B7833">
        <w:rPr>
          <w:spacing w:val="-16"/>
          <w:lang w:val="el-GR"/>
        </w:rPr>
        <w:t xml:space="preserve"> </w:t>
      </w:r>
      <w:r w:rsidRPr="007B7833">
        <w:rPr>
          <w:lang w:val="el-GR"/>
        </w:rPr>
        <w:t>την</w:t>
      </w:r>
      <w:r w:rsidRPr="007B7833">
        <w:rPr>
          <w:spacing w:val="-16"/>
          <w:lang w:val="el-GR"/>
        </w:rPr>
        <w:t xml:space="preserve"> </w:t>
      </w:r>
      <w:r w:rsidRPr="007B7833">
        <w:rPr>
          <w:lang w:val="el-GR"/>
        </w:rPr>
        <w:t>επαύξηση</w:t>
      </w:r>
      <w:r w:rsidRPr="007B7833">
        <w:rPr>
          <w:spacing w:val="-16"/>
          <w:lang w:val="el-GR"/>
        </w:rPr>
        <w:t xml:space="preserve"> </w:t>
      </w:r>
      <w:r w:rsidRPr="007B7833">
        <w:rPr>
          <w:lang w:val="el-GR"/>
        </w:rPr>
        <w:t>της</w:t>
      </w:r>
      <w:r w:rsidRPr="007B7833">
        <w:rPr>
          <w:spacing w:val="-16"/>
          <w:lang w:val="el-GR"/>
        </w:rPr>
        <w:t xml:space="preserve"> </w:t>
      </w:r>
      <w:r w:rsidRPr="007B7833">
        <w:rPr>
          <w:lang w:val="el-GR"/>
        </w:rPr>
        <w:t xml:space="preserve">αξίας και τη βελτίωση της απόδοσης των περιουσιακών </w:t>
      </w:r>
      <w:r w:rsidR="000D3436">
        <w:rPr>
          <w:lang w:val="el-GR"/>
        </w:rPr>
        <w:t xml:space="preserve">του </w:t>
      </w:r>
      <w:r w:rsidRPr="007B7833">
        <w:rPr>
          <w:lang w:val="el-GR"/>
        </w:rPr>
        <w:t>στοιχείων, καθώς και τη δημιουργία εσόδων για το Ελληνικό</w:t>
      </w:r>
      <w:r w:rsidRPr="007B7833">
        <w:rPr>
          <w:spacing w:val="-9"/>
          <w:lang w:val="el-GR"/>
        </w:rPr>
        <w:t xml:space="preserve"> </w:t>
      </w:r>
      <w:r w:rsidRPr="007B7833">
        <w:rPr>
          <w:lang w:val="el-GR"/>
        </w:rPr>
        <w:t>Δημόσιο.</w:t>
      </w:r>
    </w:p>
    <w:p w14:paraId="13E8DDE2" w14:textId="77777777" w:rsidR="00332742" w:rsidRPr="007B7833" w:rsidRDefault="00332742">
      <w:pPr>
        <w:pStyle w:val="BodyText"/>
        <w:kinsoku w:val="0"/>
        <w:overflowPunct w:val="0"/>
        <w:rPr>
          <w:sz w:val="28"/>
          <w:szCs w:val="28"/>
          <w:lang w:val="el-GR"/>
        </w:rPr>
      </w:pPr>
    </w:p>
    <w:p w14:paraId="6794F27A" w14:textId="77777777" w:rsidR="00332742" w:rsidRPr="007B7833" w:rsidRDefault="00332742">
      <w:pPr>
        <w:pStyle w:val="Heading1"/>
        <w:kinsoku w:val="0"/>
        <w:overflowPunct w:val="0"/>
        <w:spacing w:before="201"/>
        <w:jc w:val="both"/>
        <w:rPr>
          <w:color w:val="1F4E79"/>
          <w:lang w:val="el-GR"/>
        </w:rPr>
      </w:pPr>
      <w:bookmarkStart w:id="3" w:name="ΙΙ._Αντικείμενο_Υπηρεσιών"/>
      <w:bookmarkEnd w:id="3"/>
      <w:r w:rsidRPr="007B7833">
        <w:rPr>
          <w:color w:val="1F4E79"/>
          <w:lang w:val="el-GR"/>
        </w:rPr>
        <w:t>ΙΙ. Αντικείμενο Υπηρεσιών</w:t>
      </w:r>
    </w:p>
    <w:p w14:paraId="5827282E" w14:textId="77777777" w:rsidR="00332742" w:rsidRPr="007B7833" w:rsidRDefault="00332742">
      <w:pPr>
        <w:pStyle w:val="BodyText"/>
        <w:kinsoku w:val="0"/>
        <w:overflowPunct w:val="0"/>
        <w:spacing w:before="5"/>
        <w:rPr>
          <w:b/>
          <w:bCs/>
          <w:sz w:val="27"/>
          <w:szCs w:val="27"/>
          <w:lang w:val="el-GR"/>
        </w:rPr>
      </w:pPr>
    </w:p>
    <w:p w14:paraId="41958C35" w14:textId="2AF158CF" w:rsidR="00DE098F" w:rsidRDefault="00650E53" w:rsidP="008D74F6">
      <w:pPr>
        <w:pStyle w:val="BodyText"/>
        <w:kinsoku w:val="0"/>
        <w:overflowPunct w:val="0"/>
        <w:spacing w:after="240" w:line="276" w:lineRule="auto"/>
        <w:ind w:left="187" w:right="288"/>
        <w:jc w:val="both"/>
        <w:rPr>
          <w:lang w:val="el-GR"/>
        </w:rPr>
      </w:pPr>
      <w:r>
        <w:rPr>
          <w:lang w:val="el-GR"/>
        </w:rPr>
        <w:t xml:space="preserve">ΙΙ.1. </w:t>
      </w:r>
      <w:r w:rsidR="00332742" w:rsidRPr="00A401C1">
        <w:rPr>
          <w:lang w:val="el-GR"/>
        </w:rPr>
        <w:t xml:space="preserve">Στο πλαίσιο αυτό, το Υπερταμείο </w:t>
      </w:r>
      <w:r w:rsidR="00366D78">
        <w:rPr>
          <w:lang w:val="el-GR"/>
        </w:rPr>
        <w:t>εξετάζει</w:t>
      </w:r>
      <w:r w:rsidR="00256C92" w:rsidRPr="00256C92">
        <w:rPr>
          <w:lang w:val="el-GR"/>
        </w:rPr>
        <w:t xml:space="preserve"> την αξιοποίηση της </w:t>
      </w:r>
      <w:r w:rsidR="00F655EC">
        <w:rPr>
          <w:lang w:val="el-GR"/>
        </w:rPr>
        <w:t xml:space="preserve">συμμετοχής του στην </w:t>
      </w:r>
      <w:r w:rsidR="002508F3" w:rsidRPr="002508F3">
        <w:rPr>
          <w:lang w:val="el-GR"/>
        </w:rPr>
        <w:t>εταιρία με την επωνυμία «</w:t>
      </w:r>
      <w:r w:rsidR="002508F3" w:rsidRPr="002508F3">
        <w:rPr>
          <w:b/>
          <w:bCs/>
          <w:lang w:val="el-GR"/>
        </w:rPr>
        <w:t>Ελληνικές Αλυκές Α</w:t>
      </w:r>
      <w:r w:rsidR="00AF6F23">
        <w:rPr>
          <w:b/>
          <w:bCs/>
          <w:lang w:val="el-GR"/>
        </w:rPr>
        <w:t>.</w:t>
      </w:r>
      <w:r w:rsidR="002508F3" w:rsidRPr="002508F3">
        <w:rPr>
          <w:b/>
          <w:bCs/>
          <w:lang w:val="el-GR"/>
        </w:rPr>
        <w:t>Ε</w:t>
      </w:r>
      <w:r w:rsidR="00AF6F23">
        <w:rPr>
          <w:b/>
          <w:bCs/>
          <w:lang w:val="el-GR"/>
        </w:rPr>
        <w:t>.</w:t>
      </w:r>
      <w:r w:rsidR="002508F3" w:rsidRPr="002508F3">
        <w:rPr>
          <w:lang w:val="el-GR"/>
        </w:rPr>
        <w:t>» (εφεξής η «</w:t>
      </w:r>
      <w:r w:rsidR="002508F3" w:rsidRPr="008D74F6">
        <w:rPr>
          <w:b/>
          <w:bCs/>
          <w:i/>
          <w:iCs/>
          <w:lang w:val="el-GR"/>
        </w:rPr>
        <w:t>Εταιρία</w:t>
      </w:r>
      <w:r w:rsidR="002508F3" w:rsidRPr="002508F3">
        <w:rPr>
          <w:lang w:val="el-GR"/>
        </w:rPr>
        <w:t xml:space="preserve">»), </w:t>
      </w:r>
      <w:r w:rsidR="00EC437F" w:rsidRPr="00CD2575">
        <w:rPr>
          <w:lang w:val="el-GR"/>
        </w:rPr>
        <w:t xml:space="preserve">μέσω πώλησης πλειοψηφικού </w:t>
      </w:r>
      <w:r w:rsidR="003F14DF">
        <w:rPr>
          <w:lang w:val="el-GR"/>
        </w:rPr>
        <w:t>ποσοστού</w:t>
      </w:r>
      <w:r w:rsidR="00EC437F" w:rsidRPr="00CD2575">
        <w:rPr>
          <w:lang w:val="el-GR"/>
        </w:rPr>
        <w:t xml:space="preserve"> μετοχών δυνάμει σύμβασης αγοραπωλησίας μετοχών που θα συνάψει με </w:t>
      </w:r>
      <w:r w:rsidR="00586FBF">
        <w:rPr>
          <w:lang w:val="el-GR"/>
        </w:rPr>
        <w:t xml:space="preserve">τον </w:t>
      </w:r>
      <w:r w:rsidR="002508F3" w:rsidRPr="002508F3">
        <w:rPr>
          <w:lang w:val="el-GR"/>
        </w:rPr>
        <w:t xml:space="preserve">επενδυτή </w:t>
      </w:r>
      <w:r w:rsidR="00FB5198">
        <w:rPr>
          <w:lang w:val="el-GR"/>
        </w:rPr>
        <w:t xml:space="preserve">που θα επιλεγεί </w:t>
      </w:r>
      <w:r w:rsidR="002508F3" w:rsidRPr="002508F3">
        <w:rPr>
          <w:lang w:val="el-GR"/>
        </w:rPr>
        <w:t>μέσω διαγωνιστικής διαδικασίας</w:t>
      </w:r>
      <w:r w:rsidR="00586FBF">
        <w:rPr>
          <w:lang w:val="el-GR"/>
        </w:rPr>
        <w:t xml:space="preserve"> </w:t>
      </w:r>
      <w:r w:rsidR="00586FBF" w:rsidRPr="00CD2575">
        <w:rPr>
          <w:lang w:val="el-GR"/>
        </w:rPr>
        <w:t>(η «</w:t>
      </w:r>
      <w:r w:rsidR="00586FBF" w:rsidRPr="008D74F6">
        <w:rPr>
          <w:b/>
          <w:bCs/>
          <w:i/>
          <w:iCs/>
          <w:lang w:val="el-GR"/>
        </w:rPr>
        <w:t>Σύμβαση Αγοραπωλησίας Μετοχών</w:t>
      </w:r>
      <w:r w:rsidR="00586FBF" w:rsidRPr="00CD2575">
        <w:rPr>
          <w:lang w:val="el-GR"/>
        </w:rPr>
        <w:t>»)</w:t>
      </w:r>
      <w:r w:rsidR="00FB5198">
        <w:rPr>
          <w:lang w:val="el-GR"/>
        </w:rPr>
        <w:t xml:space="preserve">, </w:t>
      </w:r>
      <w:r w:rsidR="00FB5198" w:rsidRPr="00CD2575">
        <w:rPr>
          <w:lang w:val="el-GR"/>
        </w:rPr>
        <w:t xml:space="preserve">με </w:t>
      </w:r>
      <w:r w:rsidR="00982B5A">
        <w:rPr>
          <w:lang w:val="el-GR"/>
        </w:rPr>
        <w:t>παράλληλη</w:t>
      </w:r>
      <w:r w:rsidR="00FB5198" w:rsidRPr="00CD2575">
        <w:rPr>
          <w:lang w:val="el-GR"/>
        </w:rPr>
        <w:t xml:space="preserve"> αναθεώρηση </w:t>
      </w:r>
      <w:r w:rsidR="002508F3" w:rsidRPr="002508F3">
        <w:rPr>
          <w:lang w:val="el-GR"/>
        </w:rPr>
        <w:t xml:space="preserve">της από 01.12.2004 </w:t>
      </w:r>
      <w:r w:rsidR="002508F3">
        <w:rPr>
          <w:lang w:val="el-GR"/>
        </w:rPr>
        <w:t xml:space="preserve">σύμβασης </w:t>
      </w:r>
      <w:r w:rsidR="002508F3" w:rsidRPr="002508F3">
        <w:rPr>
          <w:lang w:val="el-GR"/>
        </w:rPr>
        <w:t xml:space="preserve">μίσθωσης μεταξύ του Ελληνικού Δημοσίου και της Εταιρίας </w:t>
      </w:r>
      <w:r w:rsidR="008942FF">
        <w:rPr>
          <w:lang w:val="el-GR"/>
        </w:rPr>
        <w:t xml:space="preserve">για τη μίσθωση εκτάσεων προς χρήση και εκμετάλλευσή τους ως αλυκών </w:t>
      </w:r>
      <w:r w:rsidR="002508F3" w:rsidRPr="002508F3">
        <w:rPr>
          <w:lang w:val="el-GR"/>
        </w:rPr>
        <w:t>(εφεξής η «</w:t>
      </w:r>
      <w:r w:rsidR="002508F3" w:rsidRPr="008D74F6">
        <w:rPr>
          <w:b/>
          <w:bCs/>
          <w:i/>
          <w:iCs/>
          <w:lang w:val="el-GR"/>
        </w:rPr>
        <w:t xml:space="preserve">Σύμβαση </w:t>
      </w:r>
      <w:r w:rsidR="00794284" w:rsidRPr="008D74F6">
        <w:rPr>
          <w:b/>
          <w:bCs/>
          <w:i/>
          <w:iCs/>
          <w:lang w:val="el-GR"/>
        </w:rPr>
        <w:t>Μίσθωσης</w:t>
      </w:r>
      <w:r w:rsidR="002508F3" w:rsidRPr="002508F3">
        <w:rPr>
          <w:lang w:val="el-GR"/>
        </w:rPr>
        <w:t>»)</w:t>
      </w:r>
      <w:r w:rsidR="00DE098F">
        <w:rPr>
          <w:lang w:val="el-GR"/>
        </w:rPr>
        <w:t>,</w:t>
      </w:r>
      <w:r w:rsidR="006034E4" w:rsidRPr="006034E4">
        <w:rPr>
          <w:lang w:val="el-GR"/>
        </w:rPr>
        <w:t xml:space="preserve"> </w:t>
      </w:r>
      <w:r w:rsidR="006034E4" w:rsidRPr="00CD2575">
        <w:rPr>
          <w:lang w:val="el-GR"/>
        </w:rPr>
        <w:t xml:space="preserve">και τη σύναψη συμφωνίας μετόχων </w:t>
      </w:r>
      <w:r w:rsidR="001A1956" w:rsidRPr="00CD2575">
        <w:rPr>
          <w:lang w:val="el-GR"/>
        </w:rPr>
        <w:t>(η «</w:t>
      </w:r>
      <w:r w:rsidR="001A1956" w:rsidRPr="008D74F6">
        <w:rPr>
          <w:b/>
          <w:bCs/>
          <w:i/>
          <w:iCs/>
          <w:lang w:val="el-GR"/>
        </w:rPr>
        <w:t>Συμφωνία Μετόχων</w:t>
      </w:r>
      <w:r w:rsidR="001A1956" w:rsidRPr="00CD2575">
        <w:rPr>
          <w:lang w:val="el-GR"/>
        </w:rPr>
        <w:t>»)</w:t>
      </w:r>
      <w:r w:rsidR="001A1956">
        <w:rPr>
          <w:lang w:val="el-GR"/>
        </w:rPr>
        <w:t xml:space="preserve"> </w:t>
      </w:r>
      <w:r w:rsidR="006034E4" w:rsidRPr="00CD2575">
        <w:rPr>
          <w:lang w:val="el-GR"/>
        </w:rPr>
        <w:t>με τον επενδυτή</w:t>
      </w:r>
      <w:r w:rsidR="00C841EA">
        <w:rPr>
          <w:lang w:val="el-GR"/>
        </w:rPr>
        <w:t xml:space="preserve"> </w:t>
      </w:r>
      <w:r w:rsidR="00C841EA" w:rsidRPr="008D74F6">
        <w:rPr>
          <w:lang w:val="el-GR"/>
        </w:rPr>
        <w:t>(εφεξής συνολικά η «</w:t>
      </w:r>
      <w:r w:rsidR="00C841EA" w:rsidRPr="008D74F6">
        <w:rPr>
          <w:b/>
          <w:bCs/>
          <w:i/>
          <w:iCs/>
          <w:lang w:val="el-GR"/>
        </w:rPr>
        <w:t>Συναλλαγή</w:t>
      </w:r>
      <w:r w:rsidR="00C841EA" w:rsidRPr="008D74F6">
        <w:rPr>
          <w:lang w:val="el-GR"/>
        </w:rPr>
        <w:t>»)</w:t>
      </w:r>
      <w:r w:rsidR="002508F3" w:rsidRPr="002508F3">
        <w:rPr>
          <w:lang w:val="el-GR"/>
        </w:rPr>
        <w:t>.</w:t>
      </w:r>
      <w:r w:rsidR="00E43368">
        <w:rPr>
          <w:lang w:val="el-GR"/>
        </w:rPr>
        <w:t xml:space="preserve"> </w:t>
      </w:r>
    </w:p>
    <w:p w14:paraId="0E4F2F67" w14:textId="5749E841" w:rsidR="002508F3" w:rsidRPr="00957632" w:rsidRDefault="006F4E05" w:rsidP="00AA3405">
      <w:pPr>
        <w:pStyle w:val="BodyText"/>
        <w:kinsoku w:val="0"/>
        <w:overflowPunct w:val="0"/>
        <w:spacing w:line="276" w:lineRule="auto"/>
        <w:ind w:left="193" w:right="287"/>
        <w:jc w:val="both"/>
        <w:rPr>
          <w:lang w:val="el-GR"/>
        </w:rPr>
      </w:pPr>
      <w:r>
        <w:rPr>
          <w:lang w:val="el-GR"/>
        </w:rPr>
        <w:t>Προς τον σκοπό αυτό, το Υπερταμείο</w:t>
      </w:r>
      <w:r w:rsidR="00091143" w:rsidRPr="00091143">
        <w:rPr>
          <w:lang w:val="el-GR"/>
        </w:rPr>
        <w:t xml:space="preserve"> </w:t>
      </w:r>
      <w:r w:rsidR="00091143" w:rsidRPr="00A401C1">
        <w:rPr>
          <w:lang w:val="el-GR"/>
        </w:rPr>
        <w:t xml:space="preserve">επιθυμεί να προχωρήσει στην πρόσληψη ενός εξειδικευμένου </w:t>
      </w:r>
      <w:r w:rsidR="00091143">
        <w:rPr>
          <w:lang w:val="el-GR"/>
        </w:rPr>
        <w:t xml:space="preserve">νομικού </w:t>
      </w:r>
      <w:r w:rsidR="00091143" w:rsidRPr="00A401C1">
        <w:rPr>
          <w:lang w:val="el-GR"/>
        </w:rPr>
        <w:t>συμβούλου (</w:t>
      </w:r>
      <w:r w:rsidR="00091143" w:rsidRPr="002508F3">
        <w:rPr>
          <w:b/>
          <w:bCs/>
          <w:lang w:val="el-GR"/>
        </w:rPr>
        <w:t>«</w:t>
      </w:r>
      <w:r w:rsidR="00091143" w:rsidRPr="008D74F6">
        <w:rPr>
          <w:b/>
          <w:bCs/>
          <w:i/>
          <w:iCs/>
          <w:lang w:val="el-GR"/>
        </w:rPr>
        <w:t>Σύμβουλος</w:t>
      </w:r>
      <w:r w:rsidR="00091143" w:rsidRPr="002508F3">
        <w:rPr>
          <w:b/>
          <w:bCs/>
          <w:lang w:val="el-GR"/>
        </w:rPr>
        <w:t>»</w:t>
      </w:r>
      <w:r w:rsidR="00091143" w:rsidRPr="00A401C1">
        <w:rPr>
          <w:lang w:val="el-GR"/>
        </w:rPr>
        <w:t>)</w:t>
      </w:r>
      <w:r w:rsidR="00091143">
        <w:rPr>
          <w:lang w:val="el-GR"/>
        </w:rPr>
        <w:t xml:space="preserve"> </w:t>
      </w:r>
      <w:r w:rsidR="00AC4E8E">
        <w:rPr>
          <w:lang w:val="el-GR"/>
        </w:rPr>
        <w:t xml:space="preserve">που θα υποστηρίξει </w:t>
      </w:r>
      <w:r w:rsidR="00EA4C26">
        <w:rPr>
          <w:lang w:val="el-GR"/>
        </w:rPr>
        <w:t xml:space="preserve">το Υπερταμείο αναφορικά με τον σχεδιασμό και την υλοποίηση </w:t>
      </w:r>
      <w:r w:rsidR="009C6DFA">
        <w:rPr>
          <w:lang w:val="el-GR"/>
        </w:rPr>
        <w:t xml:space="preserve">της διαγωνιστικής διαδικασίας </w:t>
      </w:r>
      <w:r w:rsidR="0065205F">
        <w:rPr>
          <w:lang w:val="el-GR"/>
        </w:rPr>
        <w:t>και</w:t>
      </w:r>
      <w:r w:rsidR="00091143" w:rsidRPr="002508F3">
        <w:rPr>
          <w:lang w:val="el-GR"/>
        </w:rPr>
        <w:t xml:space="preserve"> τη</w:t>
      </w:r>
      <w:r w:rsidR="00C46293">
        <w:rPr>
          <w:lang w:val="el-GR"/>
        </w:rPr>
        <w:t>ς</w:t>
      </w:r>
      <w:r w:rsidR="00503244">
        <w:rPr>
          <w:lang w:val="el-GR"/>
        </w:rPr>
        <w:t xml:space="preserve"> Συναλλαγή</w:t>
      </w:r>
      <w:r w:rsidR="00C46293">
        <w:rPr>
          <w:lang w:val="el-GR"/>
        </w:rPr>
        <w:t>ς</w:t>
      </w:r>
      <w:r w:rsidR="00C2697E" w:rsidRPr="00957632">
        <w:rPr>
          <w:lang w:val="el-GR"/>
        </w:rPr>
        <w:t>.</w:t>
      </w:r>
      <w:r w:rsidR="00AA3405" w:rsidRPr="00957632">
        <w:rPr>
          <w:rFonts w:ascii="Calibri" w:eastAsia="Batang" w:hAnsi="Calibri" w:cs="Times New Roman"/>
          <w:sz w:val="22"/>
          <w:szCs w:val="22"/>
          <w:lang w:val="el-GR" w:eastAsia="ko-KR"/>
        </w:rPr>
        <w:t xml:space="preserve"> </w:t>
      </w:r>
      <w:r w:rsidR="00AA3405" w:rsidRPr="00957632">
        <w:rPr>
          <w:lang w:val="el-GR"/>
        </w:rPr>
        <w:t>Ο Σύμβουλος αναμένεται να συνεργαστεί στενά με την ευρύτερη ομάδα επαγγελματιών συμβούλων του Υπερταμείου (χρηματοοικονομικών, τεχνικών και λοιπών συμβούλων), με την ομάδα έργου των στελεχών του Υπερταμείου, καθώς και με τους εκπροσώπους της Εταιρίας και του Ελληνικού Δημοσίου.</w:t>
      </w:r>
    </w:p>
    <w:p w14:paraId="2D2BFE7C" w14:textId="77777777" w:rsidR="00CE2C2F" w:rsidRPr="00957632" w:rsidRDefault="00CE2C2F" w:rsidP="00AA3405">
      <w:pPr>
        <w:pStyle w:val="BodyText"/>
        <w:kinsoku w:val="0"/>
        <w:overflowPunct w:val="0"/>
        <w:spacing w:line="276" w:lineRule="auto"/>
        <w:ind w:left="193" w:right="287"/>
        <w:jc w:val="both"/>
        <w:rPr>
          <w:lang w:val="el-GR"/>
        </w:rPr>
      </w:pPr>
    </w:p>
    <w:p w14:paraId="118F2DF9" w14:textId="0ED32A83" w:rsidR="00CE2C2F" w:rsidRDefault="00650E53" w:rsidP="0052026D">
      <w:pPr>
        <w:pStyle w:val="BodyText"/>
        <w:kinsoku w:val="0"/>
        <w:overflowPunct w:val="0"/>
        <w:spacing w:line="276" w:lineRule="auto"/>
        <w:ind w:left="193" w:right="287"/>
        <w:jc w:val="both"/>
        <w:rPr>
          <w:lang w:val="el-GR"/>
        </w:rPr>
      </w:pPr>
      <w:r w:rsidRPr="00957632">
        <w:rPr>
          <w:lang w:val="el-GR"/>
        </w:rPr>
        <w:lastRenderedPageBreak/>
        <w:t xml:space="preserve">ΙΙ.2. </w:t>
      </w:r>
      <w:r w:rsidR="0052026D" w:rsidRPr="00957632">
        <w:rPr>
          <w:lang w:val="el-GR"/>
        </w:rPr>
        <w:t>Για τον σκοπό αυτό, ενδιαφερόμενες δικηγορικές εταιρίες και δικηγορικά γραφεία («</w:t>
      </w:r>
      <w:r w:rsidR="0052026D" w:rsidRPr="008D74F6">
        <w:rPr>
          <w:b/>
          <w:bCs/>
          <w:i/>
          <w:iCs/>
          <w:lang w:val="el-GR"/>
        </w:rPr>
        <w:t>Ενδιαφερόμενοι</w:t>
      </w:r>
      <w:r w:rsidR="0052026D" w:rsidRPr="00957632">
        <w:rPr>
          <w:lang w:val="el-GR"/>
        </w:rPr>
        <w:t>») καλούνται να υποβάλουν</w:t>
      </w:r>
      <w:r w:rsidR="0052026D" w:rsidRPr="0052026D">
        <w:rPr>
          <w:lang w:val="el-GR"/>
        </w:rPr>
        <w:t xml:space="preserve"> προσφορά (η «</w:t>
      </w:r>
      <w:r w:rsidR="0052026D" w:rsidRPr="008D74F6">
        <w:rPr>
          <w:b/>
          <w:bCs/>
          <w:i/>
          <w:iCs/>
          <w:lang w:val="el-GR"/>
        </w:rPr>
        <w:t>Προσφορά</w:t>
      </w:r>
      <w:r w:rsidR="0052026D" w:rsidRPr="0052026D">
        <w:rPr>
          <w:lang w:val="el-GR"/>
        </w:rPr>
        <w:t>») σύμφωνα με τους όρους της παρούσας Πρόσκλησης Υποβολής Προσφορών (η «</w:t>
      </w:r>
      <w:r w:rsidR="0052026D" w:rsidRPr="008D74F6">
        <w:rPr>
          <w:b/>
          <w:bCs/>
          <w:i/>
          <w:iCs/>
          <w:lang w:val="el-GR"/>
        </w:rPr>
        <w:t>Πρόσκληση</w:t>
      </w:r>
      <w:r w:rsidR="0052026D" w:rsidRPr="0052026D">
        <w:rPr>
          <w:lang w:val="el-GR"/>
        </w:rPr>
        <w:t>»). Η διαγωνιστική διαδικασία (</w:t>
      </w:r>
      <w:r w:rsidR="004914FF">
        <w:rPr>
          <w:lang w:val="el-GR"/>
        </w:rPr>
        <w:t>ο</w:t>
      </w:r>
      <w:r w:rsidR="0052026D" w:rsidRPr="0052026D">
        <w:rPr>
          <w:lang w:val="el-GR"/>
        </w:rPr>
        <w:t xml:space="preserve"> «</w:t>
      </w:r>
      <w:r w:rsidR="0052026D" w:rsidRPr="008D74F6">
        <w:rPr>
          <w:b/>
          <w:bCs/>
          <w:i/>
          <w:iCs/>
          <w:lang w:val="el-GR"/>
        </w:rPr>
        <w:t>Διαγωνισ</w:t>
      </w:r>
      <w:r w:rsidR="004914FF" w:rsidRPr="008D74F6">
        <w:rPr>
          <w:b/>
          <w:bCs/>
          <w:i/>
          <w:iCs/>
          <w:lang w:val="el-GR"/>
        </w:rPr>
        <w:t>μός</w:t>
      </w:r>
      <w:r w:rsidR="0052026D" w:rsidRPr="0052026D">
        <w:rPr>
          <w:lang w:val="el-GR"/>
        </w:rPr>
        <w:t xml:space="preserve">») θα διεξαχθεί σύμφωνα με τον Κανονισμό </w:t>
      </w:r>
      <w:r w:rsidR="00CA4012">
        <w:rPr>
          <w:lang w:val="el-GR"/>
        </w:rPr>
        <w:t>Ανάθεσης Συμβάσεων</w:t>
      </w:r>
      <w:r w:rsidR="0052026D" w:rsidRPr="0052026D">
        <w:rPr>
          <w:lang w:val="el-GR"/>
        </w:rPr>
        <w:t xml:space="preserve"> του </w:t>
      </w:r>
      <w:r w:rsidR="00CA4012">
        <w:rPr>
          <w:lang w:val="el-GR"/>
        </w:rPr>
        <w:t>Υπερταμείου</w:t>
      </w:r>
      <w:r w:rsidR="0052026D" w:rsidRPr="0052026D">
        <w:rPr>
          <w:lang w:val="el-GR"/>
        </w:rPr>
        <w:t xml:space="preserve">  (ο «</w:t>
      </w:r>
      <w:r w:rsidR="0052026D" w:rsidRPr="008D74F6">
        <w:rPr>
          <w:b/>
          <w:bCs/>
          <w:i/>
          <w:iCs/>
          <w:lang w:val="el-GR"/>
        </w:rPr>
        <w:t>Κανονισμός Αναθέσεων</w:t>
      </w:r>
      <w:r w:rsidR="0052026D" w:rsidRPr="0052026D">
        <w:rPr>
          <w:lang w:val="el-GR"/>
        </w:rPr>
        <w:t>»)</w:t>
      </w:r>
      <w:r w:rsidR="00E226DD">
        <w:rPr>
          <w:lang w:val="el-GR"/>
        </w:rPr>
        <w:t xml:space="preserve"> ο οποίος είναι αναρτημένος στην ιστοσελίδα του Υπερταμείου </w:t>
      </w:r>
      <w:r w:rsidR="00E226DD" w:rsidRPr="0052026D">
        <w:rPr>
          <w:lang w:val="el-GR"/>
        </w:rPr>
        <w:t>(</w:t>
      </w:r>
      <w:hyperlink r:id="rId11" w:history="1">
        <w:r w:rsidR="00E226DD" w:rsidRPr="00A3708F">
          <w:rPr>
            <w:rStyle w:val="Hyperlink"/>
            <w:lang w:val="el-GR"/>
          </w:rPr>
          <w:t>https://growthfund.gr/wp-content/uploads/2023/08/%CE%928_Procurement_regulation_HCAP_Sept-2018.pdf</w:t>
        </w:r>
      </w:hyperlink>
      <w:r w:rsidR="00E226DD">
        <w:rPr>
          <w:lang w:val="el-GR"/>
        </w:rPr>
        <w:t xml:space="preserve"> </w:t>
      </w:r>
      <w:r w:rsidR="00E226DD" w:rsidRPr="0052026D">
        <w:rPr>
          <w:lang w:val="el-GR"/>
        </w:rPr>
        <w:t>)</w:t>
      </w:r>
      <w:r w:rsidR="0052026D" w:rsidRPr="0052026D">
        <w:rPr>
          <w:lang w:val="el-GR"/>
        </w:rPr>
        <w:t xml:space="preserve">. Μεταξύ του </w:t>
      </w:r>
      <w:r w:rsidR="00695D9D">
        <w:rPr>
          <w:lang w:val="el-GR"/>
        </w:rPr>
        <w:t>Υπερταμείου</w:t>
      </w:r>
      <w:r w:rsidR="0052026D" w:rsidRPr="0052026D">
        <w:rPr>
          <w:lang w:val="el-GR"/>
        </w:rPr>
        <w:t xml:space="preserve"> και του Ενδιαφερομένου που θα επιλεγεί μέσω </w:t>
      </w:r>
      <w:r w:rsidR="00F20D88">
        <w:rPr>
          <w:lang w:val="el-GR"/>
        </w:rPr>
        <w:t>του Διαγωνισμού</w:t>
      </w:r>
      <w:r w:rsidR="0052026D" w:rsidRPr="0052026D">
        <w:rPr>
          <w:lang w:val="el-GR"/>
        </w:rPr>
        <w:t>, θα υπογραφεί σύμβαση (η «</w:t>
      </w:r>
      <w:r w:rsidR="0052026D" w:rsidRPr="008D74F6">
        <w:rPr>
          <w:b/>
          <w:bCs/>
          <w:i/>
          <w:iCs/>
          <w:lang w:val="el-GR"/>
        </w:rPr>
        <w:t>Σύμβαση</w:t>
      </w:r>
      <w:r w:rsidR="0052026D" w:rsidRPr="0052026D">
        <w:rPr>
          <w:lang w:val="el-GR"/>
        </w:rPr>
        <w:t xml:space="preserve">»), </w:t>
      </w:r>
      <w:r w:rsidR="0052026D" w:rsidRPr="004D785E">
        <w:rPr>
          <w:lang w:val="el-GR"/>
        </w:rPr>
        <w:t xml:space="preserve">η οποία θα περιλαμβάνει κατ’ ελάχιστον </w:t>
      </w:r>
      <w:r w:rsidR="00695D9D" w:rsidRPr="008D74F6">
        <w:rPr>
          <w:lang w:val="el-GR"/>
        </w:rPr>
        <w:t>τους βασικούς όρους</w:t>
      </w:r>
      <w:r w:rsidR="0052026D" w:rsidRPr="004D785E">
        <w:rPr>
          <w:lang w:val="el-GR"/>
        </w:rPr>
        <w:t xml:space="preserve"> </w:t>
      </w:r>
      <w:r w:rsidR="00695D9D" w:rsidRPr="008D74F6">
        <w:rPr>
          <w:lang w:val="el-GR"/>
        </w:rPr>
        <w:t>του Παραρτήματος Ι</w:t>
      </w:r>
      <w:r w:rsidR="0052026D" w:rsidRPr="004D785E">
        <w:rPr>
          <w:lang w:val="el-GR"/>
        </w:rPr>
        <w:t xml:space="preserve"> της παρούσας</w:t>
      </w:r>
      <w:r w:rsidR="00703D19" w:rsidRPr="004D785E">
        <w:rPr>
          <w:lang w:val="el-GR"/>
        </w:rPr>
        <w:t>.</w:t>
      </w:r>
    </w:p>
    <w:p w14:paraId="7631D1C6" w14:textId="0EDA2843" w:rsidR="00332742" w:rsidRPr="00A401C1" w:rsidRDefault="001216E0" w:rsidP="35185399">
      <w:pPr>
        <w:pStyle w:val="BodyText"/>
        <w:kinsoku w:val="0"/>
        <w:overflowPunct w:val="0"/>
        <w:spacing w:line="276" w:lineRule="auto"/>
        <w:ind w:left="193" w:right="287"/>
        <w:jc w:val="both"/>
        <w:rPr>
          <w:lang w:val="el-GR"/>
        </w:rPr>
      </w:pPr>
      <w:r>
        <w:rPr>
          <w:noProof/>
        </w:rPr>
        <mc:AlternateContent>
          <mc:Choice Requires="wps">
            <w:drawing>
              <wp:anchor distT="0" distB="0" distL="0" distR="0" simplePos="0" relativeHeight="251658240" behindDoc="0" locked="0" layoutInCell="0" allowOverlap="1" wp14:anchorId="00BAC21A" wp14:editId="5E580D9B">
                <wp:simplePos x="0" y="0"/>
                <wp:positionH relativeFrom="page">
                  <wp:posOffset>916940</wp:posOffset>
                </wp:positionH>
                <wp:positionV relativeFrom="paragraph">
                  <wp:posOffset>233045</wp:posOffset>
                </wp:positionV>
                <wp:extent cx="5937885" cy="12700"/>
                <wp:effectExtent l="0" t="0" r="0" b="0"/>
                <wp:wrapTopAndBottom/>
                <wp:docPr id="172061937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0"/>
                        </a:xfrm>
                        <a:custGeom>
                          <a:avLst/>
                          <a:gdLst>
                            <a:gd name="T0" fmla="*/ 0 w 9351"/>
                            <a:gd name="T1" fmla="*/ 0 h 20"/>
                            <a:gd name="T2" fmla="*/ 9350 w 9351"/>
                            <a:gd name="T3" fmla="*/ 0 h 20"/>
                          </a:gdLst>
                          <a:ahLst/>
                          <a:cxnLst>
                            <a:cxn ang="0">
                              <a:pos x="T0" y="T1"/>
                            </a:cxn>
                            <a:cxn ang="0">
                              <a:pos x="T2" y="T3"/>
                            </a:cxn>
                          </a:cxnLst>
                          <a:rect l="0" t="0" r="r" b="b"/>
                          <a:pathLst>
                            <a:path w="9351" h="20">
                              <a:moveTo>
                                <a:pt x="0" y="0"/>
                              </a:moveTo>
                              <a:lnTo>
                                <a:pt x="935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C64EF5"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2pt,18.35pt,539.7pt,18.35pt" coordsize="9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" o:allowincell="f" filled="f" strokeweight=".25397mm">
                <v:path arrowok="t" o:connecttype="custom" o:connectlocs="0,0;5937250,0" o:connectangles="0,0"/>
                <w10:wrap type="topAndBottom" anchorx="page"/>
              </v:polyline>
            </w:pict>
          </mc:Fallback>
        </mc:AlternateContent>
      </w:r>
    </w:p>
    <w:p w14:paraId="704996A8" w14:textId="77777777" w:rsidR="00332742" w:rsidRPr="007B7833" w:rsidRDefault="00332742">
      <w:pPr>
        <w:pStyle w:val="BodyText"/>
        <w:kinsoku w:val="0"/>
        <w:overflowPunct w:val="0"/>
        <w:spacing w:before="1"/>
        <w:rPr>
          <w:sz w:val="33"/>
          <w:szCs w:val="33"/>
          <w:lang w:val="el-GR"/>
        </w:rPr>
      </w:pPr>
    </w:p>
    <w:p w14:paraId="5225A371" w14:textId="34B98883" w:rsidR="00332742" w:rsidRPr="007B7833" w:rsidRDefault="40E1B6C9">
      <w:pPr>
        <w:pStyle w:val="BodyText"/>
        <w:kinsoku w:val="0"/>
        <w:overflowPunct w:val="0"/>
        <w:ind w:left="193"/>
        <w:jc w:val="both"/>
        <w:rPr>
          <w:lang w:val="el-GR"/>
        </w:rPr>
      </w:pPr>
      <w:r w:rsidRPr="2DB430BA">
        <w:rPr>
          <w:lang w:val="el-GR"/>
        </w:rPr>
        <w:t xml:space="preserve">ΙΙ.3. </w:t>
      </w:r>
      <w:r w:rsidR="47B77449" w:rsidRPr="2DB430BA">
        <w:rPr>
          <w:lang w:val="el-GR"/>
        </w:rPr>
        <w:t xml:space="preserve">Πιο συγκεκριμένα, </w:t>
      </w:r>
      <w:r w:rsidR="0A0217A0" w:rsidRPr="2DB430BA">
        <w:rPr>
          <w:lang w:val="el-GR"/>
        </w:rPr>
        <w:t>στις υπηρεσίες που θα παρέχει ο</w:t>
      </w:r>
      <w:r w:rsidR="47B77449" w:rsidRPr="2DB430BA">
        <w:rPr>
          <w:lang w:val="el-GR"/>
        </w:rPr>
        <w:t xml:space="preserve"> Σύμβουλος </w:t>
      </w:r>
      <w:r w:rsidR="3C5FC288" w:rsidRPr="2DB430BA">
        <w:rPr>
          <w:lang w:val="el-GR"/>
        </w:rPr>
        <w:t xml:space="preserve">προς </w:t>
      </w:r>
      <w:r w:rsidR="47B77449" w:rsidRPr="2DB430BA">
        <w:rPr>
          <w:lang w:val="el-GR"/>
        </w:rPr>
        <w:t xml:space="preserve">το Υπερταμείο </w:t>
      </w:r>
      <w:r w:rsidR="583CA51A" w:rsidRPr="2DB430BA">
        <w:rPr>
          <w:lang w:val="el-GR"/>
        </w:rPr>
        <w:t>σε σχέση με</w:t>
      </w:r>
      <w:r w:rsidR="7DF85ED0" w:rsidRPr="2DB430BA">
        <w:rPr>
          <w:lang w:val="el-GR"/>
        </w:rPr>
        <w:t xml:space="preserve"> τη Συναλλαγή (οι «</w:t>
      </w:r>
      <w:r w:rsidR="7DF85ED0" w:rsidRPr="008D74F6">
        <w:rPr>
          <w:b/>
          <w:bCs/>
          <w:i/>
          <w:iCs/>
          <w:lang w:val="el-GR"/>
        </w:rPr>
        <w:t>Υπηρεσίες</w:t>
      </w:r>
      <w:r w:rsidR="7DF85ED0" w:rsidRPr="008158BD">
        <w:rPr>
          <w:lang w:val="el-GR"/>
        </w:rPr>
        <w:t>»</w:t>
      </w:r>
      <w:r w:rsidR="001A0D60" w:rsidRPr="008158BD">
        <w:rPr>
          <w:lang w:val="el-GR"/>
        </w:rPr>
        <w:t xml:space="preserve"> ή το «</w:t>
      </w:r>
      <w:r w:rsidR="001A0D60" w:rsidRPr="008158BD">
        <w:rPr>
          <w:b/>
          <w:bCs/>
          <w:i/>
          <w:iCs/>
          <w:lang w:val="el-GR"/>
        </w:rPr>
        <w:t>Έργο</w:t>
      </w:r>
      <w:r w:rsidR="001A0D60" w:rsidRPr="008158BD">
        <w:rPr>
          <w:lang w:val="el-GR"/>
        </w:rPr>
        <w:t>»</w:t>
      </w:r>
      <w:r w:rsidR="7DF85ED0" w:rsidRPr="008158BD">
        <w:rPr>
          <w:lang w:val="el-GR"/>
        </w:rPr>
        <w:t>)</w:t>
      </w:r>
      <w:r w:rsidR="7DF85ED0" w:rsidRPr="2DB430BA">
        <w:rPr>
          <w:lang w:val="el-GR"/>
        </w:rPr>
        <w:t xml:space="preserve"> </w:t>
      </w:r>
      <w:r w:rsidR="0A0217A0" w:rsidRPr="2DB430BA">
        <w:rPr>
          <w:lang w:val="el-GR"/>
        </w:rPr>
        <w:t>θα περιλαμβάνονται</w:t>
      </w:r>
      <w:r w:rsidR="7DF85ED0" w:rsidRPr="2DB430BA">
        <w:rPr>
          <w:lang w:val="el-GR"/>
        </w:rPr>
        <w:t xml:space="preserve"> ενδεικτικά</w:t>
      </w:r>
      <w:r w:rsidR="583CA51A" w:rsidRPr="2DB430BA">
        <w:rPr>
          <w:lang w:val="el-GR"/>
        </w:rPr>
        <w:t xml:space="preserve"> </w:t>
      </w:r>
      <w:r w:rsidR="47B77449" w:rsidRPr="2DB430BA">
        <w:rPr>
          <w:lang w:val="el-GR"/>
        </w:rPr>
        <w:t>τα ακόλουθα:</w:t>
      </w:r>
    </w:p>
    <w:p w14:paraId="08FBFBFF" w14:textId="77777777" w:rsidR="00332742" w:rsidRDefault="00332742">
      <w:pPr>
        <w:pStyle w:val="BodyText"/>
        <w:kinsoku w:val="0"/>
        <w:overflowPunct w:val="0"/>
        <w:spacing w:before="5"/>
        <w:rPr>
          <w:sz w:val="27"/>
          <w:szCs w:val="27"/>
          <w:lang w:val="el-GR"/>
        </w:rPr>
      </w:pPr>
    </w:p>
    <w:p w14:paraId="01C6A2E1" w14:textId="13AAA985" w:rsidR="00C15333" w:rsidRPr="00095634" w:rsidRDefault="000B1B3E" w:rsidP="000B1B3E">
      <w:pPr>
        <w:pStyle w:val="BodyText"/>
        <w:numPr>
          <w:ilvl w:val="0"/>
          <w:numId w:val="10"/>
        </w:numPr>
        <w:kinsoku w:val="0"/>
        <w:overflowPunct w:val="0"/>
        <w:spacing w:after="120"/>
        <w:ind w:left="907"/>
        <w:jc w:val="both"/>
        <w:rPr>
          <w:lang w:val="el-GR"/>
        </w:rPr>
      </w:pPr>
      <w:r w:rsidRPr="000B1B3E">
        <w:rPr>
          <w:lang w:val="el-GR"/>
        </w:rPr>
        <w:t>Μελέτη και αξιολόγηση του θεσμικού, νομοθετικού και κανονιστικού πλαισίου που διέπει τ</w:t>
      </w:r>
      <w:r>
        <w:rPr>
          <w:lang w:val="el-GR"/>
        </w:rPr>
        <w:t>η</w:t>
      </w:r>
      <w:r w:rsidRPr="000B1B3E">
        <w:rPr>
          <w:lang w:val="el-GR"/>
        </w:rPr>
        <w:t xml:space="preserve">ν </w:t>
      </w:r>
      <w:r>
        <w:rPr>
          <w:lang w:val="el-GR"/>
        </w:rPr>
        <w:t>Εταιρία</w:t>
      </w:r>
      <w:r w:rsidRPr="000B1B3E">
        <w:rPr>
          <w:lang w:val="el-GR"/>
        </w:rPr>
        <w:t xml:space="preserve"> και τη </w:t>
      </w:r>
      <w:r>
        <w:rPr>
          <w:lang w:val="el-GR"/>
        </w:rPr>
        <w:t>δραστηριότητά της</w:t>
      </w:r>
      <w:r w:rsidRPr="00095634">
        <w:rPr>
          <w:lang w:val="el-GR"/>
        </w:rPr>
        <w:t xml:space="preserve">, και υποβολή εισηγήσεων αναφορικά με ενδεχόμενες τροποποιήσεις/βελτιώσεις προς τον σκοπό υλοποίησης </w:t>
      </w:r>
      <w:r w:rsidR="0070367D">
        <w:rPr>
          <w:lang w:val="el-GR"/>
        </w:rPr>
        <w:t>της Συναλλαγής</w:t>
      </w:r>
      <w:r w:rsidR="00C110A0" w:rsidRPr="00095634">
        <w:rPr>
          <w:lang w:val="el-GR"/>
        </w:rPr>
        <w:t>.</w:t>
      </w:r>
    </w:p>
    <w:p w14:paraId="1FBACF8D" w14:textId="1C40472A" w:rsidR="000D3436" w:rsidRDefault="000D3436" w:rsidP="00DD2DF4">
      <w:pPr>
        <w:pStyle w:val="BodyText"/>
        <w:numPr>
          <w:ilvl w:val="0"/>
          <w:numId w:val="10"/>
        </w:numPr>
        <w:kinsoku w:val="0"/>
        <w:overflowPunct w:val="0"/>
        <w:spacing w:after="120"/>
        <w:ind w:left="907"/>
        <w:jc w:val="both"/>
        <w:rPr>
          <w:lang w:val="el-GR"/>
        </w:rPr>
      </w:pPr>
      <w:r w:rsidRPr="000D3436">
        <w:rPr>
          <w:lang w:val="el-GR"/>
        </w:rPr>
        <w:t xml:space="preserve">Παροχή νομικών συμβουλών </w:t>
      </w:r>
      <w:r w:rsidR="006B2E1B" w:rsidRPr="006B2E1B">
        <w:rPr>
          <w:lang w:val="el-GR"/>
        </w:rPr>
        <w:t xml:space="preserve">αναφορικά με τον σχεδιασμό </w:t>
      </w:r>
      <w:r w:rsidR="006B2E1B">
        <w:rPr>
          <w:lang w:val="el-GR"/>
        </w:rPr>
        <w:t xml:space="preserve">και </w:t>
      </w:r>
      <w:r w:rsidRPr="000D3436">
        <w:rPr>
          <w:lang w:val="el-GR"/>
        </w:rPr>
        <w:t xml:space="preserve">το πλαίσιο δόμησης της </w:t>
      </w:r>
      <w:r>
        <w:rPr>
          <w:lang w:val="el-GR"/>
        </w:rPr>
        <w:t>Σ</w:t>
      </w:r>
      <w:r w:rsidRPr="000D3436">
        <w:rPr>
          <w:lang w:val="el-GR"/>
        </w:rPr>
        <w:t xml:space="preserve">υναλλαγής βάσει του θεσμικού πλαισίου του </w:t>
      </w:r>
      <w:r>
        <w:rPr>
          <w:lang w:val="el-GR"/>
        </w:rPr>
        <w:t xml:space="preserve">Υπερταμείου </w:t>
      </w:r>
      <w:r w:rsidRPr="000D3436">
        <w:rPr>
          <w:lang w:val="el-GR"/>
        </w:rPr>
        <w:t>(ιδίως του ιδρυτικού νόμου Ν. 4389/2016)</w:t>
      </w:r>
      <w:r w:rsidR="0084589C">
        <w:rPr>
          <w:lang w:val="el-GR"/>
        </w:rPr>
        <w:t xml:space="preserve"> και </w:t>
      </w:r>
      <w:r w:rsidR="00DD2DF4" w:rsidRPr="00DD2DF4">
        <w:rPr>
          <w:lang w:val="el-GR"/>
        </w:rPr>
        <w:t>με βάση το ισχύον στην Ελλάδα και την Ευρωπαϊκή Ένωση θεσμικό, ρυθμιστικό, νομικό και κανονιστικό πλαίσιο</w:t>
      </w:r>
      <w:r w:rsidRPr="000D3436">
        <w:rPr>
          <w:lang w:val="el-GR"/>
        </w:rPr>
        <w:t>.</w:t>
      </w:r>
    </w:p>
    <w:p w14:paraId="500AC8BA" w14:textId="33FA34C0" w:rsidR="000D3436" w:rsidRPr="000D3436" w:rsidRDefault="000D3436" w:rsidP="000D3436">
      <w:pPr>
        <w:pStyle w:val="BodyText"/>
        <w:numPr>
          <w:ilvl w:val="0"/>
          <w:numId w:val="10"/>
        </w:numPr>
        <w:kinsoku w:val="0"/>
        <w:overflowPunct w:val="0"/>
        <w:spacing w:after="120"/>
        <w:ind w:left="907"/>
        <w:jc w:val="both"/>
        <w:rPr>
          <w:lang w:val="el-GR"/>
        </w:rPr>
      </w:pPr>
      <w:r w:rsidRPr="000D3436">
        <w:rPr>
          <w:lang w:val="el-GR"/>
        </w:rPr>
        <w:t>Διαμόρφωση πλάνου ενεργειών (</w:t>
      </w:r>
      <w:proofErr w:type="spellStart"/>
      <w:r w:rsidRPr="000D3436">
        <w:rPr>
          <w:lang w:val="el-GR"/>
        </w:rPr>
        <w:t>step</w:t>
      </w:r>
      <w:proofErr w:type="spellEnd"/>
      <w:r w:rsidRPr="000D3436">
        <w:rPr>
          <w:lang w:val="el-GR"/>
        </w:rPr>
        <w:t xml:space="preserve"> </w:t>
      </w:r>
      <w:proofErr w:type="spellStart"/>
      <w:r w:rsidRPr="000D3436">
        <w:rPr>
          <w:lang w:val="el-GR"/>
        </w:rPr>
        <w:t>plan</w:t>
      </w:r>
      <w:proofErr w:type="spellEnd"/>
      <w:r w:rsidRPr="000D3436">
        <w:rPr>
          <w:lang w:val="el-GR"/>
        </w:rPr>
        <w:t xml:space="preserve">) με τα αναγκαία διαδικαστικά βήματα </w:t>
      </w:r>
      <w:r w:rsidR="00090637">
        <w:rPr>
          <w:lang w:val="el-GR"/>
        </w:rPr>
        <w:t>για την</w:t>
      </w:r>
      <w:r w:rsidRPr="000D3436">
        <w:rPr>
          <w:lang w:val="el-GR"/>
        </w:rPr>
        <w:t xml:space="preserve"> υλοποίηση της </w:t>
      </w:r>
      <w:r w:rsidR="0038657F">
        <w:rPr>
          <w:lang w:val="el-GR"/>
        </w:rPr>
        <w:t>Σ</w:t>
      </w:r>
      <w:r w:rsidRPr="000D3436">
        <w:rPr>
          <w:lang w:val="el-GR"/>
        </w:rPr>
        <w:t>υναλλαγής.</w:t>
      </w:r>
    </w:p>
    <w:p w14:paraId="602E66D7" w14:textId="2A706E74" w:rsidR="000D3436" w:rsidRPr="000D3436" w:rsidRDefault="000A7FE9" w:rsidP="00F90A5C">
      <w:pPr>
        <w:pStyle w:val="BodyText"/>
        <w:numPr>
          <w:ilvl w:val="0"/>
          <w:numId w:val="10"/>
        </w:numPr>
        <w:kinsoku w:val="0"/>
        <w:overflowPunct w:val="0"/>
        <w:spacing w:after="120"/>
        <w:ind w:left="907"/>
        <w:jc w:val="both"/>
        <w:rPr>
          <w:lang w:val="el-GR"/>
        </w:rPr>
      </w:pPr>
      <w:r w:rsidRPr="000A7FE9">
        <w:rPr>
          <w:lang w:val="el-GR"/>
        </w:rPr>
        <w:t xml:space="preserve">Διενέργεια </w:t>
      </w:r>
      <w:r w:rsidR="00327636">
        <w:rPr>
          <w:lang w:val="el-GR"/>
        </w:rPr>
        <w:t xml:space="preserve">νομικού </w:t>
      </w:r>
      <w:r w:rsidRPr="000A7FE9">
        <w:rPr>
          <w:lang w:val="el-GR"/>
        </w:rPr>
        <w:t>ελέγχου δέουσας επιμέλειας (</w:t>
      </w:r>
      <w:r w:rsidRPr="000A7FE9">
        <w:rPr>
          <w:lang w:val="en-US"/>
        </w:rPr>
        <w:t>vendor</w:t>
      </w:r>
      <w:r w:rsidRPr="000A7FE9">
        <w:rPr>
          <w:lang w:val="el-GR"/>
        </w:rPr>
        <w:t>’</w:t>
      </w:r>
      <w:r w:rsidRPr="000A7FE9">
        <w:rPr>
          <w:lang w:val="en-US"/>
        </w:rPr>
        <w:t>s</w:t>
      </w:r>
      <w:r w:rsidRPr="000A7FE9">
        <w:rPr>
          <w:lang w:val="el-GR"/>
        </w:rPr>
        <w:t xml:space="preserve"> </w:t>
      </w:r>
      <w:r w:rsidRPr="000A7FE9">
        <w:rPr>
          <w:lang w:val="en-US"/>
        </w:rPr>
        <w:t>legal</w:t>
      </w:r>
      <w:r w:rsidRPr="000A7FE9">
        <w:rPr>
          <w:lang w:val="el-GR"/>
        </w:rPr>
        <w:t xml:space="preserve"> </w:t>
      </w:r>
      <w:r w:rsidRPr="000A7FE9">
        <w:rPr>
          <w:lang w:val="en-US"/>
        </w:rPr>
        <w:t>due</w:t>
      </w:r>
      <w:r w:rsidRPr="000A7FE9">
        <w:rPr>
          <w:lang w:val="el-GR"/>
        </w:rPr>
        <w:t xml:space="preserve"> </w:t>
      </w:r>
      <w:r w:rsidRPr="000A7FE9">
        <w:rPr>
          <w:lang w:val="en-US"/>
        </w:rPr>
        <w:t>diligence</w:t>
      </w:r>
      <w:r w:rsidRPr="000A7FE9">
        <w:rPr>
          <w:lang w:val="el-GR"/>
        </w:rPr>
        <w:t>) για την Εταιρία και κατάρτιση σχετικής έκθεσης (“</w:t>
      </w:r>
      <w:r w:rsidRPr="000A7FE9">
        <w:rPr>
          <w:lang w:val="en-US"/>
        </w:rPr>
        <w:t>Due</w:t>
      </w:r>
      <w:r w:rsidRPr="000A7FE9">
        <w:rPr>
          <w:lang w:val="el-GR"/>
        </w:rPr>
        <w:t xml:space="preserve"> </w:t>
      </w:r>
      <w:r w:rsidRPr="000A7FE9">
        <w:rPr>
          <w:lang w:val="en-US"/>
        </w:rPr>
        <w:t>Diligence</w:t>
      </w:r>
      <w:r w:rsidRPr="000A7FE9">
        <w:rPr>
          <w:lang w:val="el-GR"/>
        </w:rPr>
        <w:t xml:space="preserve"> </w:t>
      </w:r>
      <w:r w:rsidRPr="000A7FE9">
        <w:rPr>
          <w:lang w:val="en-US"/>
        </w:rPr>
        <w:t>Report</w:t>
      </w:r>
      <w:r w:rsidRPr="000A7FE9">
        <w:rPr>
          <w:lang w:val="el-GR"/>
        </w:rPr>
        <w:t>”) βάσει των ευρημάτων από την διενέργεια του ελέγχου</w:t>
      </w:r>
      <w:r w:rsidR="002F6EE4">
        <w:rPr>
          <w:lang w:val="el-GR"/>
        </w:rPr>
        <w:t xml:space="preserve"> (η «</w:t>
      </w:r>
      <w:r w:rsidR="002F6EE4" w:rsidRPr="008D74F6">
        <w:rPr>
          <w:b/>
          <w:bCs/>
          <w:i/>
          <w:iCs/>
          <w:lang w:val="el-GR"/>
        </w:rPr>
        <w:t>Έκθεση</w:t>
      </w:r>
      <w:r w:rsidR="002F6EE4">
        <w:rPr>
          <w:lang w:val="el-GR"/>
        </w:rPr>
        <w:t>»)</w:t>
      </w:r>
      <w:r w:rsidR="00BB5210">
        <w:rPr>
          <w:lang w:val="el-GR"/>
        </w:rPr>
        <w:t xml:space="preserve">. </w:t>
      </w:r>
      <w:r w:rsidR="00F90A5C" w:rsidRPr="00F90A5C">
        <w:rPr>
          <w:lang w:val="el-GR"/>
        </w:rPr>
        <w:t xml:space="preserve">Η Έκθεση θα </w:t>
      </w:r>
      <w:r w:rsidR="007B1844">
        <w:rPr>
          <w:lang w:val="el-GR"/>
        </w:rPr>
        <w:t>τεθεί στη διάθεση των επενδυτών</w:t>
      </w:r>
      <w:r w:rsidR="00F90A5C" w:rsidRPr="00F90A5C">
        <w:rPr>
          <w:lang w:val="el-GR"/>
        </w:rPr>
        <w:t xml:space="preserve"> </w:t>
      </w:r>
      <w:r w:rsidR="00CD34F7">
        <w:rPr>
          <w:lang w:val="el-GR"/>
        </w:rPr>
        <w:t>της διαγωνιστικής διαδικασίας</w:t>
      </w:r>
      <w:r w:rsidR="00F90A5C" w:rsidRPr="00F90A5C">
        <w:rPr>
          <w:lang w:val="el-GR"/>
        </w:rPr>
        <w:t xml:space="preserve"> για τη Συναλλαγή</w:t>
      </w:r>
      <w:r w:rsidR="00B958B7">
        <w:rPr>
          <w:lang w:val="el-GR"/>
        </w:rPr>
        <w:t xml:space="preserve">, όπως θα προσδιοριστεί στα σχετικά </w:t>
      </w:r>
      <w:r w:rsidR="00D10A1B">
        <w:rPr>
          <w:lang w:val="el-GR"/>
        </w:rPr>
        <w:t>διαγωνιστικά τεύχη</w:t>
      </w:r>
      <w:r w:rsidR="00F90A5C" w:rsidRPr="00F90A5C">
        <w:rPr>
          <w:lang w:val="el-GR"/>
        </w:rPr>
        <w:t xml:space="preserve">. Ο προτιμητέος επενδυτής που θα αναδειχθεί για τη Συναλλαγή θα δύναται να βασίζεται στην Έκθεση </w:t>
      </w:r>
      <w:r w:rsidR="00AB2671">
        <w:rPr>
          <w:lang w:val="el-GR"/>
        </w:rPr>
        <w:t>επί τη βάσει</w:t>
      </w:r>
      <w:r w:rsidR="00F90A5C" w:rsidRPr="00F90A5C">
        <w:rPr>
          <w:lang w:val="el-GR"/>
        </w:rPr>
        <w:t xml:space="preserve"> σχετικής βεβαίωσης (“</w:t>
      </w:r>
      <w:proofErr w:type="spellStart"/>
      <w:r w:rsidR="00F90A5C" w:rsidRPr="00F90A5C">
        <w:rPr>
          <w:lang w:val="el-GR"/>
        </w:rPr>
        <w:t>reliance</w:t>
      </w:r>
      <w:proofErr w:type="spellEnd"/>
      <w:r w:rsidR="00F90A5C" w:rsidRPr="00F90A5C">
        <w:rPr>
          <w:lang w:val="el-GR"/>
        </w:rPr>
        <w:t xml:space="preserve"> </w:t>
      </w:r>
      <w:proofErr w:type="spellStart"/>
      <w:r w:rsidR="00F90A5C" w:rsidRPr="00F90A5C">
        <w:rPr>
          <w:lang w:val="el-GR"/>
        </w:rPr>
        <w:t>letter</w:t>
      </w:r>
      <w:proofErr w:type="spellEnd"/>
      <w:r w:rsidR="00F90A5C" w:rsidRPr="00F90A5C">
        <w:rPr>
          <w:lang w:val="el-GR"/>
        </w:rPr>
        <w:t xml:space="preserve">”) </w:t>
      </w:r>
      <w:r w:rsidR="00AB2671">
        <w:rPr>
          <w:lang w:val="el-GR"/>
        </w:rPr>
        <w:t>που θα δοθεί από τον Σύμβουλο</w:t>
      </w:r>
      <w:r w:rsidR="0066038F">
        <w:rPr>
          <w:lang w:val="el-GR"/>
        </w:rPr>
        <w:t>,</w:t>
      </w:r>
      <w:r w:rsidR="00F90A5C" w:rsidRPr="00F90A5C">
        <w:rPr>
          <w:lang w:val="el-GR"/>
        </w:rPr>
        <w:t xml:space="preserve"> κατόπιν καταβολής αντίστοιχου ποσού εκ μέρους του</w:t>
      </w:r>
      <w:r w:rsidR="0066038F">
        <w:rPr>
          <w:lang w:val="el-GR"/>
        </w:rPr>
        <w:t xml:space="preserve"> προτιμητέου επενδυτή</w:t>
      </w:r>
      <w:r w:rsidR="000D3436" w:rsidRPr="000D3436">
        <w:rPr>
          <w:lang w:val="el-GR"/>
        </w:rPr>
        <w:t>.</w:t>
      </w:r>
    </w:p>
    <w:p w14:paraId="6363396A" w14:textId="754898A7" w:rsidR="000D3436" w:rsidRPr="000D3436" w:rsidRDefault="003B22B3" w:rsidP="000707E8">
      <w:pPr>
        <w:pStyle w:val="BodyText"/>
        <w:numPr>
          <w:ilvl w:val="0"/>
          <w:numId w:val="10"/>
        </w:numPr>
        <w:kinsoku w:val="0"/>
        <w:overflowPunct w:val="0"/>
        <w:spacing w:after="120"/>
        <w:ind w:left="907"/>
        <w:jc w:val="both"/>
        <w:rPr>
          <w:lang w:val="el-GR"/>
        </w:rPr>
      </w:pPr>
      <w:r w:rsidRPr="003B22B3">
        <w:rPr>
          <w:lang w:val="el-GR"/>
        </w:rPr>
        <w:t xml:space="preserve">Σύνταξη, </w:t>
      </w:r>
      <w:r w:rsidR="00675D95">
        <w:rPr>
          <w:lang w:val="el-GR"/>
        </w:rPr>
        <w:t>σε συνεργασία με</w:t>
      </w:r>
      <w:r w:rsidRPr="003B22B3">
        <w:rPr>
          <w:lang w:val="el-GR"/>
        </w:rPr>
        <w:t xml:space="preserve"> τους λοιπούς συμβούλους του </w:t>
      </w:r>
      <w:r w:rsidR="00675D95">
        <w:rPr>
          <w:lang w:val="el-GR"/>
        </w:rPr>
        <w:t>Υπερταμείου</w:t>
      </w:r>
      <w:r w:rsidRPr="003B22B3">
        <w:rPr>
          <w:lang w:val="el-GR"/>
        </w:rPr>
        <w:t xml:space="preserve">, των επιμέρους διαγωνιστικών και συμβατικών τευχών και άλλων κειμένων της Συναλλαγής (περιλαμβανομένων ενδεικτικώς και όχι </w:t>
      </w:r>
      <w:proofErr w:type="spellStart"/>
      <w:r w:rsidRPr="003B22B3">
        <w:rPr>
          <w:lang w:val="el-GR"/>
        </w:rPr>
        <w:t>περιοριστικώς</w:t>
      </w:r>
      <w:proofErr w:type="spellEnd"/>
      <w:r w:rsidRPr="003B22B3">
        <w:rPr>
          <w:lang w:val="el-GR"/>
        </w:rPr>
        <w:t xml:space="preserve"> της Πρόσκλησης Υποβολής Εκδήλωσης Ενδιαφέροντος, τυχόν συμβάσεων εμπιστευτικότητας, της Πρόσκλησης Υποβολής Προσφορών, του τεύχους Διαδικασίας Υποβολής Βελτιωμένων Οικονομικών Προσφορών, της Σύμβασης Αγοραπωλησίας Μετοχών, της Συμφωνίας Μετόχων και της </w:t>
      </w:r>
      <w:r w:rsidR="00366936">
        <w:rPr>
          <w:lang w:val="el-GR"/>
        </w:rPr>
        <w:t>αναθεώρησης της</w:t>
      </w:r>
      <w:r w:rsidRPr="003B22B3">
        <w:rPr>
          <w:lang w:val="el-GR"/>
        </w:rPr>
        <w:t xml:space="preserve"> Σύμβασης </w:t>
      </w:r>
      <w:r w:rsidR="00B306AB">
        <w:rPr>
          <w:lang w:val="el-GR"/>
        </w:rPr>
        <w:t>Μίσθωσης</w:t>
      </w:r>
      <w:r w:rsidRPr="003B22B3">
        <w:rPr>
          <w:lang w:val="el-GR"/>
        </w:rPr>
        <w:t xml:space="preserve">), </w:t>
      </w:r>
      <w:r w:rsidR="000707E8" w:rsidRPr="000707E8">
        <w:rPr>
          <w:lang w:val="el-GR"/>
        </w:rPr>
        <w:t>των απαντήσεων επί ερωτημάτων των υποψηφίων</w:t>
      </w:r>
      <w:r w:rsidR="00A717F8">
        <w:rPr>
          <w:lang w:val="el-GR"/>
        </w:rPr>
        <w:t xml:space="preserve">, </w:t>
      </w:r>
      <w:r w:rsidRPr="003B22B3">
        <w:rPr>
          <w:lang w:val="el-GR"/>
        </w:rPr>
        <w:t>καθώς και κάθε άλλου απαιτούμενου εγγράφου, εισήγησης</w:t>
      </w:r>
      <w:r w:rsidR="000D6E21">
        <w:rPr>
          <w:lang w:val="el-GR"/>
        </w:rPr>
        <w:t>,</w:t>
      </w:r>
      <w:r w:rsidRPr="003B22B3">
        <w:rPr>
          <w:lang w:val="el-GR"/>
        </w:rPr>
        <w:t xml:space="preserve"> γνωμοδότησης, </w:t>
      </w:r>
      <w:r w:rsidR="00830CE2">
        <w:rPr>
          <w:lang w:val="el-GR"/>
        </w:rPr>
        <w:t xml:space="preserve">ανακοίνωσης, </w:t>
      </w:r>
      <w:r w:rsidRPr="003B22B3">
        <w:rPr>
          <w:lang w:val="el-GR"/>
        </w:rPr>
        <w:t>νομικού κειμένου ή/και σχεδίου διοικητικής ή νομοθετικής πράξης που τυχόν θα απαιτηθεί για την υλοποίηση της Συναλλαγής</w:t>
      </w:r>
      <w:r w:rsidR="00CA0CCF">
        <w:rPr>
          <w:lang w:val="el-GR"/>
        </w:rPr>
        <w:t xml:space="preserve"> μέχρι </w:t>
      </w:r>
      <w:r w:rsidR="009516E7">
        <w:rPr>
          <w:lang w:val="el-GR"/>
        </w:rPr>
        <w:t>και την ολοκλήρωσή της</w:t>
      </w:r>
      <w:r w:rsidR="000D3436" w:rsidRPr="000D3436">
        <w:rPr>
          <w:lang w:val="el-GR"/>
        </w:rPr>
        <w:t>.</w:t>
      </w:r>
    </w:p>
    <w:p w14:paraId="19F550D5" w14:textId="4FE77BA1" w:rsidR="00422093" w:rsidRDefault="00C478BD" w:rsidP="00C478BD">
      <w:pPr>
        <w:pStyle w:val="BodyText"/>
        <w:numPr>
          <w:ilvl w:val="0"/>
          <w:numId w:val="10"/>
        </w:numPr>
        <w:kinsoku w:val="0"/>
        <w:overflowPunct w:val="0"/>
        <w:spacing w:after="120"/>
        <w:ind w:left="907"/>
        <w:jc w:val="both"/>
        <w:rPr>
          <w:lang w:val="el-GR"/>
        </w:rPr>
      </w:pPr>
      <w:r>
        <w:rPr>
          <w:lang w:val="el-GR"/>
        </w:rPr>
        <w:lastRenderedPageBreak/>
        <w:t>Ν</w:t>
      </w:r>
      <w:r w:rsidRPr="00C478BD">
        <w:rPr>
          <w:lang w:val="el-GR"/>
        </w:rPr>
        <w:t xml:space="preserve">ομική υποστήριξη, σε συνεργασία με τους </w:t>
      </w:r>
      <w:r w:rsidRPr="003B22B3">
        <w:rPr>
          <w:lang w:val="el-GR"/>
        </w:rPr>
        <w:t xml:space="preserve">λοιπούς συμβούλους του </w:t>
      </w:r>
      <w:r>
        <w:rPr>
          <w:lang w:val="el-GR"/>
        </w:rPr>
        <w:t>Υπερταμείου</w:t>
      </w:r>
      <w:r w:rsidRPr="00C478BD">
        <w:rPr>
          <w:lang w:val="el-GR"/>
        </w:rPr>
        <w:t xml:space="preserve">, στη διαπραγμάτευση με τους υποψηφίους επενδυτές ή/και </w:t>
      </w:r>
      <w:r w:rsidR="00314013">
        <w:rPr>
          <w:lang w:val="el-GR"/>
        </w:rPr>
        <w:t xml:space="preserve">εμπλεκόμενα </w:t>
      </w:r>
      <w:r w:rsidRPr="00C478BD">
        <w:rPr>
          <w:lang w:val="el-GR"/>
        </w:rPr>
        <w:t>τρίτα πρόσωπα επί των όρων των συμβατικών τευχών της Συναλλαγής</w:t>
      </w:r>
      <w:r w:rsidR="006E4000">
        <w:rPr>
          <w:lang w:val="el-GR"/>
        </w:rPr>
        <w:t>, α</w:t>
      </w:r>
      <w:r w:rsidRPr="00C478BD">
        <w:rPr>
          <w:lang w:val="el-GR"/>
        </w:rPr>
        <w:t xml:space="preserve">ξιολόγηση των </w:t>
      </w:r>
      <w:r w:rsidR="002C2B9A">
        <w:rPr>
          <w:lang w:val="el-GR"/>
        </w:rPr>
        <w:t xml:space="preserve">σχετικών παρατηρήσεων </w:t>
      </w:r>
      <w:r w:rsidRPr="00C478BD">
        <w:rPr>
          <w:lang w:val="el-GR"/>
        </w:rPr>
        <w:t xml:space="preserve">των υποψηφίων επενδυτών και υποβολή προς τη Διοίκηση του </w:t>
      </w:r>
      <w:r w:rsidR="00D6772C">
        <w:rPr>
          <w:lang w:val="el-GR"/>
        </w:rPr>
        <w:t>Υπερταμείου</w:t>
      </w:r>
      <w:r w:rsidRPr="00C478BD">
        <w:rPr>
          <w:lang w:val="el-GR"/>
        </w:rPr>
        <w:t xml:space="preserve"> σχετικών προτάσεων/εισηγήσεων</w:t>
      </w:r>
      <w:r w:rsidR="00D6772C">
        <w:rPr>
          <w:lang w:val="el-GR"/>
        </w:rPr>
        <w:t>.</w:t>
      </w:r>
      <w:r w:rsidRPr="00C478BD">
        <w:rPr>
          <w:lang w:val="el-GR"/>
        </w:rPr>
        <w:t xml:space="preserve"> </w:t>
      </w:r>
    </w:p>
    <w:p w14:paraId="0D9AB1F4" w14:textId="7B9D2CD5" w:rsidR="00A22B4F" w:rsidRDefault="008F2C1D" w:rsidP="005765E6">
      <w:pPr>
        <w:pStyle w:val="BodyText"/>
        <w:numPr>
          <w:ilvl w:val="0"/>
          <w:numId w:val="10"/>
        </w:numPr>
        <w:kinsoku w:val="0"/>
        <w:overflowPunct w:val="0"/>
        <w:spacing w:after="120"/>
        <w:ind w:left="907"/>
        <w:jc w:val="both"/>
        <w:rPr>
          <w:lang w:val="el-GR"/>
        </w:rPr>
      </w:pPr>
      <w:r>
        <w:rPr>
          <w:lang w:val="el-GR"/>
        </w:rPr>
        <w:t>Ν</w:t>
      </w:r>
      <w:r w:rsidRPr="00C478BD">
        <w:rPr>
          <w:lang w:val="el-GR"/>
        </w:rPr>
        <w:t xml:space="preserve">ομική υποστήριξη, σε συνεργασία με τους </w:t>
      </w:r>
      <w:r w:rsidRPr="003B22B3">
        <w:rPr>
          <w:lang w:val="el-GR"/>
        </w:rPr>
        <w:t xml:space="preserve">λοιπούς συμβούλους του </w:t>
      </w:r>
      <w:r>
        <w:rPr>
          <w:lang w:val="el-GR"/>
        </w:rPr>
        <w:t>Υπερταμείου</w:t>
      </w:r>
      <w:r w:rsidRPr="00C478BD">
        <w:rPr>
          <w:lang w:val="el-GR"/>
        </w:rPr>
        <w:t>,</w:t>
      </w:r>
      <w:r>
        <w:rPr>
          <w:lang w:val="el-GR"/>
        </w:rPr>
        <w:t xml:space="preserve"> </w:t>
      </w:r>
      <w:r w:rsidR="005765E6" w:rsidRPr="005765E6">
        <w:rPr>
          <w:lang w:val="el-GR"/>
        </w:rPr>
        <w:t xml:space="preserve">αναφορικά με την </w:t>
      </w:r>
      <w:r w:rsidR="00760428">
        <w:rPr>
          <w:lang w:val="el-GR"/>
        </w:rPr>
        <w:t>αναθεώρηση της</w:t>
      </w:r>
      <w:r w:rsidR="005765E6" w:rsidRPr="005765E6">
        <w:rPr>
          <w:lang w:val="el-GR"/>
        </w:rPr>
        <w:t xml:space="preserve"> Σύμβαση</w:t>
      </w:r>
      <w:r w:rsidR="00760428">
        <w:rPr>
          <w:lang w:val="el-GR"/>
        </w:rPr>
        <w:t>ς</w:t>
      </w:r>
      <w:r w:rsidR="005765E6" w:rsidRPr="005765E6">
        <w:rPr>
          <w:lang w:val="el-GR"/>
        </w:rPr>
        <w:t xml:space="preserve"> </w:t>
      </w:r>
      <w:r w:rsidR="005765E6">
        <w:rPr>
          <w:lang w:val="el-GR"/>
        </w:rPr>
        <w:t>Μίσθωσης</w:t>
      </w:r>
      <w:r w:rsidR="005765E6" w:rsidRPr="005765E6">
        <w:rPr>
          <w:lang w:val="el-GR"/>
        </w:rPr>
        <w:t xml:space="preserve"> μεταξύ του Ελληνικού Δημοσίου και </w:t>
      </w:r>
      <w:r w:rsidR="005765E6">
        <w:rPr>
          <w:lang w:val="el-GR"/>
        </w:rPr>
        <w:t>της Εταιρίας</w:t>
      </w:r>
      <w:r w:rsidR="005765E6" w:rsidRPr="005765E6">
        <w:rPr>
          <w:lang w:val="el-GR"/>
        </w:rPr>
        <w:t>, καθώς και κατά τη συνεργασία με τις αρμόδιες αρχές και υπηρεσίες του Ελληνικού Δημοσίου</w:t>
      </w:r>
      <w:r w:rsidR="005765E6">
        <w:rPr>
          <w:lang w:val="el-GR"/>
        </w:rPr>
        <w:t>.</w:t>
      </w:r>
    </w:p>
    <w:p w14:paraId="0369ECCD" w14:textId="4FAC0387" w:rsidR="00C8617E" w:rsidRDefault="006B13BD" w:rsidP="006B13BD">
      <w:pPr>
        <w:pStyle w:val="BodyText"/>
        <w:numPr>
          <w:ilvl w:val="0"/>
          <w:numId w:val="10"/>
        </w:numPr>
        <w:kinsoku w:val="0"/>
        <w:overflowPunct w:val="0"/>
        <w:spacing w:after="120"/>
        <w:ind w:left="907"/>
        <w:jc w:val="both"/>
        <w:rPr>
          <w:lang w:val="el-GR"/>
        </w:rPr>
      </w:pPr>
      <w:r w:rsidRPr="002F544B">
        <w:rPr>
          <w:lang w:val="el-GR"/>
        </w:rPr>
        <w:t xml:space="preserve">Νομική υποστήριξη </w:t>
      </w:r>
      <w:r w:rsidR="002F544B" w:rsidRPr="008D74F6">
        <w:rPr>
          <w:lang w:val="el-GR"/>
        </w:rPr>
        <w:t xml:space="preserve">για την </w:t>
      </w:r>
      <w:r w:rsidRPr="002F544B">
        <w:rPr>
          <w:lang w:val="el-GR"/>
        </w:rPr>
        <w:t xml:space="preserve">προετοιμασία </w:t>
      </w:r>
      <w:r w:rsidR="002C14CE">
        <w:rPr>
          <w:lang w:val="el-GR"/>
        </w:rPr>
        <w:t>και</w:t>
      </w:r>
      <w:r w:rsidRPr="002F544B">
        <w:rPr>
          <w:lang w:val="el-GR"/>
        </w:rPr>
        <w:t xml:space="preserve"> τη λειτουργία εικονικής αίθουσας τεκμηρίωσης</w:t>
      </w:r>
      <w:r w:rsidRPr="006B13BD">
        <w:rPr>
          <w:lang w:val="el-GR"/>
        </w:rPr>
        <w:t xml:space="preserve"> (</w:t>
      </w:r>
      <w:proofErr w:type="spellStart"/>
      <w:r w:rsidRPr="006B13BD">
        <w:rPr>
          <w:lang w:val="el-GR"/>
        </w:rPr>
        <w:t>virtual</w:t>
      </w:r>
      <w:proofErr w:type="spellEnd"/>
      <w:r w:rsidRPr="006B13BD">
        <w:rPr>
          <w:lang w:val="el-GR"/>
        </w:rPr>
        <w:t xml:space="preserve"> </w:t>
      </w:r>
      <w:proofErr w:type="spellStart"/>
      <w:r w:rsidRPr="006B13BD">
        <w:rPr>
          <w:lang w:val="el-GR"/>
        </w:rPr>
        <w:t>data</w:t>
      </w:r>
      <w:proofErr w:type="spellEnd"/>
      <w:r w:rsidRPr="006B13BD">
        <w:rPr>
          <w:lang w:val="el-GR"/>
        </w:rPr>
        <w:t xml:space="preserve"> </w:t>
      </w:r>
      <w:proofErr w:type="spellStart"/>
      <w:r w:rsidRPr="006B13BD">
        <w:rPr>
          <w:lang w:val="el-GR"/>
        </w:rPr>
        <w:t>room</w:t>
      </w:r>
      <w:proofErr w:type="spellEnd"/>
      <w:r w:rsidRPr="006B13BD">
        <w:rPr>
          <w:lang w:val="el-GR"/>
        </w:rPr>
        <w:t>, εφεξής «</w:t>
      </w:r>
      <w:r w:rsidRPr="00440C17">
        <w:rPr>
          <w:b/>
          <w:bCs/>
          <w:i/>
          <w:iCs/>
          <w:lang w:val="el-GR"/>
        </w:rPr>
        <w:t>VDR</w:t>
      </w:r>
      <w:r w:rsidRPr="006B13BD">
        <w:rPr>
          <w:lang w:val="el-GR"/>
        </w:rPr>
        <w:t>») προς τον σκοπό διεξαγωγής ελέγχου</w:t>
      </w:r>
      <w:r w:rsidR="0078262B">
        <w:rPr>
          <w:lang w:val="el-GR"/>
        </w:rPr>
        <w:t xml:space="preserve"> </w:t>
      </w:r>
      <w:r w:rsidR="007E7D58" w:rsidRPr="008D74F6">
        <w:rPr>
          <w:lang w:val="el-GR"/>
        </w:rPr>
        <w:t>(</w:t>
      </w:r>
      <w:r w:rsidR="007E7D58">
        <w:rPr>
          <w:lang w:val="en-US"/>
        </w:rPr>
        <w:t>due</w:t>
      </w:r>
      <w:r w:rsidR="007E7D58" w:rsidRPr="008D74F6">
        <w:rPr>
          <w:lang w:val="el-GR"/>
        </w:rPr>
        <w:t xml:space="preserve"> </w:t>
      </w:r>
      <w:r w:rsidR="007E7D58">
        <w:rPr>
          <w:lang w:val="en-US"/>
        </w:rPr>
        <w:t>diligence</w:t>
      </w:r>
      <w:r w:rsidR="007E7D58" w:rsidRPr="008D74F6">
        <w:rPr>
          <w:lang w:val="el-GR"/>
        </w:rPr>
        <w:t>)</w:t>
      </w:r>
      <w:r w:rsidR="00AA5013" w:rsidRPr="00AA5013">
        <w:rPr>
          <w:lang w:val="el-GR"/>
        </w:rPr>
        <w:t xml:space="preserve"> </w:t>
      </w:r>
      <w:r w:rsidR="00AA5013" w:rsidRPr="006B13BD">
        <w:rPr>
          <w:lang w:val="el-GR"/>
        </w:rPr>
        <w:t>από τους υποψήφιους επενδυτές</w:t>
      </w:r>
      <w:r w:rsidR="007E7D58" w:rsidRPr="008D74F6">
        <w:rPr>
          <w:lang w:val="el-GR"/>
        </w:rPr>
        <w:t xml:space="preserve"> </w:t>
      </w:r>
      <w:r w:rsidR="0078262B">
        <w:rPr>
          <w:lang w:val="el-GR"/>
        </w:rPr>
        <w:t>αναφορικά με την Εταιρία</w:t>
      </w:r>
      <w:r w:rsidR="00AA5013" w:rsidRPr="008D74F6">
        <w:rPr>
          <w:lang w:val="el-GR"/>
        </w:rPr>
        <w:t xml:space="preserve"> </w:t>
      </w:r>
      <w:r w:rsidR="00AA5013">
        <w:rPr>
          <w:lang w:val="el-GR"/>
        </w:rPr>
        <w:t>και τη Συναλλαγή</w:t>
      </w:r>
      <w:r w:rsidR="009D2F24">
        <w:rPr>
          <w:lang w:val="el-GR"/>
        </w:rPr>
        <w:t>.</w:t>
      </w:r>
    </w:p>
    <w:p w14:paraId="7C3D61FC" w14:textId="2852DD46" w:rsidR="00C759CD" w:rsidRPr="008D74F6" w:rsidRDefault="00A22DD1" w:rsidP="00A22DD1">
      <w:pPr>
        <w:pStyle w:val="BodyText"/>
        <w:numPr>
          <w:ilvl w:val="0"/>
          <w:numId w:val="10"/>
        </w:numPr>
        <w:kinsoku w:val="0"/>
        <w:overflowPunct w:val="0"/>
        <w:spacing w:after="120"/>
        <w:ind w:left="907"/>
        <w:jc w:val="both"/>
        <w:rPr>
          <w:lang w:val="el-GR"/>
        </w:rPr>
      </w:pPr>
      <w:r w:rsidRPr="00A22DD1">
        <w:rPr>
          <w:lang w:val="el-GR"/>
        </w:rPr>
        <w:t xml:space="preserve">Προετοιμασία, από κοινού με </w:t>
      </w:r>
      <w:r w:rsidR="00C46E2A" w:rsidRPr="00C478BD">
        <w:rPr>
          <w:lang w:val="el-GR"/>
        </w:rPr>
        <w:t xml:space="preserve">τους </w:t>
      </w:r>
      <w:r w:rsidR="00C46E2A" w:rsidRPr="003B22B3">
        <w:rPr>
          <w:lang w:val="el-GR"/>
        </w:rPr>
        <w:t>λοιπούς</w:t>
      </w:r>
      <w:r w:rsidRPr="00A22DD1">
        <w:rPr>
          <w:lang w:val="el-GR"/>
        </w:rPr>
        <w:t xml:space="preserve"> συμβούλους του </w:t>
      </w:r>
      <w:r>
        <w:rPr>
          <w:lang w:val="el-GR"/>
        </w:rPr>
        <w:t>Υπερταμείου</w:t>
      </w:r>
      <w:r w:rsidRPr="00A22DD1">
        <w:rPr>
          <w:lang w:val="el-GR"/>
        </w:rPr>
        <w:t xml:space="preserve">, της εταιρικής παρουσίασης </w:t>
      </w:r>
      <w:r>
        <w:rPr>
          <w:lang w:val="el-GR"/>
        </w:rPr>
        <w:t>της Εταιρίας</w:t>
      </w:r>
      <w:r w:rsidRPr="00A22DD1">
        <w:rPr>
          <w:lang w:val="el-GR"/>
        </w:rPr>
        <w:t xml:space="preserve"> (Management </w:t>
      </w:r>
      <w:proofErr w:type="spellStart"/>
      <w:r w:rsidRPr="00A22DD1">
        <w:rPr>
          <w:lang w:val="el-GR"/>
        </w:rPr>
        <w:t>Presentation</w:t>
      </w:r>
      <w:proofErr w:type="spellEnd"/>
      <w:r w:rsidRPr="00A22DD1">
        <w:rPr>
          <w:lang w:val="el-GR"/>
        </w:rPr>
        <w:t xml:space="preserve">) </w:t>
      </w:r>
      <w:r w:rsidR="00B659EA">
        <w:rPr>
          <w:lang w:val="el-GR"/>
        </w:rPr>
        <w:t xml:space="preserve">προς </w:t>
      </w:r>
      <w:r w:rsidRPr="00A22DD1">
        <w:rPr>
          <w:lang w:val="el-GR"/>
        </w:rPr>
        <w:t xml:space="preserve">τους υποψήφιους επενδυτές και παροχή σχετικής συνδρομής στη Διοίκηση </w:t>
      </w:r>
      <w:r>
        <w:rPr>
          <w:lang w:val="el-GR"/>
        </w:rPr>
        <w:t>της Εταιρίας</w:t>
      </w:r>
      <w:r w:rsidRPr="00A22DD1">
        <w:rPr>
          <w:lang w:val="el-GR"/>
        </w:rPr>
        <w:t>.</w:t>
      </w:r>
    </w:p>
    <w:p w14:paraId="1BEBB9E8" w14:textId="69CD18CD" w:rsidR="000D3436" w:rsidRDefault="000D3436" w:rsidP="000D3436">
      <w:pPr>
        <w:pStyle w:val="BodyText"/>
        <w:numPr>
          <w:ilvl w:val="0"/>
          <w:numId w:val="10"/>
        </w:numPr>
        <w:kinsoku w:val="0"/>
        <w:overflowPunct w:val="0"/>
        <w:spacing w:after="120"/>
        <w:ind w:left="907"/>
        <w:jc w:val="both"/>
        <w:rPr>
          <w:lang w:val="el-GR"/>
        </w:rPr>
      </w:pPr>
      <w:r w:rsidRPr="000D3436">
        <w:rPr>
          <w:lang w:val="el-GR"/>
        </w:rPr>
        <w:t xml:space="preserve">Νομική υποστήριξη σχετικά με την ετοιμασία </w:t>
      </w:r>
      <w:r w:rsidR="001F5610">
        <w:rPr>
          <w:lang w:val="el-GR"/>
        </w:rPr>
        <w:t xml:space="preserve">και την παρουσίαση </w:t>
      </w:r>
      <w:r w:rsidRPr="000D3436">
        <w:rPr>
          <w:lang w:val="el-GR"/>
        </w:rPr>
        <w:t>εισηγήσεων προς εταιρικά όργανα του Υπερταμείου (π.χ. Επιτροπή Επενδύσεων, Διοικητικό Συμβούλιο).</w:t>
      </w:r>
    </w:p>
    <w:p w14:paraId="69DB2386" w14:textId="496D9BE7" w:rsidR="0044381C" w:rsidRPr="000D3436" w:rsidRDefault="00752DCB" w:rsidP="00752DCB">
      <w:pPr>
        <w:pStyle w:val="BodyText"/>
        <w:numPr>
          <w:ilvl w:val="0"/>
          <w:numId w:val="10"/>
        </w:numPr>
        <w:kinsoku w:val="0"/>
        <w:overflowPunct w:val="0"/>
        <w:spacing w:after="120"/>
        <w:ind w:left="907"/>
        <w:jc w:val="both"/>
        <w:rPr>
          <w:lang w:val="el-GR"/>
        </w:rPr>
      </w:pPr>
      <w:r w:rsidRPr="00752DCB">
        <w:rPr>
          <w:lang w:val="el-GR"/>
        </w:rPr>
        <w:t xml:space="preserve">Συνδρομή στην προετοιμασία του φακέλου που θα υποβληθεί </w:t>
      </w:r>
      <w:r>
        <w:rPr>
          <w:lang w:val="el-GR"/>
        </w:rPr>
        <w:t>σ</w:t>
      </w:r>
      <w:r w:rsidRPr="00752DCB">
        <w:rPr>
          <w:lang w:val="el-GR"/>
        </w:rPr>
        <w:t xml:space="preserve">το Ελεγκτικό Συνέδριο </w:t>
      </w:r>
      <w:r>
        <w:rPr>
          <w:lang w:val="el-GR"/>
        </w:rPr>
        <w:t xml:space="preserve">για τον </w:t>
      </w:r>
      <w:proofErr w:type="spellStart"/>
      <w:r>
        <w:rPr>
          <w:lang w:val="el-GR"/>
        </w:rPr>
        <w:t>προσυμβατικό</w:t>
      </w:r>
      <w:proofErr w:type="spellEnd"/>
      <w:r>
        <w:rPr>
          <w:lang w:val="el-GR"/>
        </w:rPr>
        <w:t xml:space="preserve"> έλεγχο</w:t>
      </w:r>
      <w:r w:rsidRPr="00752DCB">
        <w:rPr>
          <w:lang w:val="el-GR"/>
        </w:rPr>
        <w:t xml:space="preserve"> της </w:t>
      </w:r>
      <w:r w:rsidR="00DD4835">
        <w:rPr>
          <w:lang w:val="el-GR"/>
        </w:rPr>
        <w:t>Συναλλαγής</w:t>
      </w:r>
      <w:r>
        <w:rPr>
          <w:lang w:val="el-GR"/>
        </w:rPr>
        <w:t>.</w:t>
      </w:r>
    </w:p>
    <w:p w14:paraId="30AA11DF" w14:textId="2B634AAF" w:rsidR="000D3436" w:rsidRPr="000D3436" w:rsidRDefault="000D3436" w:rsidP="000D3436">
      <w:pPr>
        <w:pStyle w:val="BodyText"/>
        <w:numPr>
          <w:ilvl w:val="0"/>
          <w:numId w:val="10"/>
        </w:numPr>
        <w:kinsoku w:val="0"/>
        <w:overflowPunct w:val="0"/>
        <w:spacing w:after="120"/>
        <w:ind w:left="907"/>
        <w:jc w:val="both"/>
        <w:rPr>
          <w:lang w:val="el-GR"/>
        </w:rPr>
      </w:pPr>
      <w:r w:rsidRPr="000D3436">
        <w:rPr>
          <w:lang w:val="el-GR"/>
        </w:rPr>
        <w:t xml:space="preserve">Νομική αξιολόγηση τυχόν ρυθμιστικών ζητημάτων που θέτει η υλοποίηση της </w:t>
      </w:r>
      <w:r w:rsidR="0038657F">
        <w:rPr>
          <w:lang w:val="el-GR"/>
        </w:rPr>
        <w:t>Σ</w:t>
      </w:r>
      <w:r w:rsidRPr="000D3436">
        <w:rPr>
          <w:lang w:val="el-GR"/>
        </w:rPr>
        <w:t>υναλλαγής</w:t>
      </w:r>
      <w:r w:rsidR="00120232">
        <w:rPr>
          <w:lang w:val="el-GR"/>
        </w:rPr>
        <w:t>,</w:t>
      </w:r>
      <w:r w:rsidRPr="000D3436">
        <w:rPr>
          <w:lang w:val="el-GR"/>
        </w:rPr>
        <w:t xml:space="preserve"> ετοιμασία τυχόν φακέλων/γνωστοποιήσεων που απαιτούνται στο εν λόγω πλαίσιο προς τις αρμόδιες αρχές</w:t>
      </w:r>
      <w:r w:rsidR="00E1041A">
        <w:rPr>
          <w:lang w:val="el-GR"/>
        </w:rPr>
        <w:t xml:space="preserve"> </w:t>
      </w:r>
      <w:r w:rsidR="00E1041A" w:rsidRPr="000D3436">
        <w:rPr>
          <w:lang w:val="el-GR"/>
        </w:rPr>
        <w:t>(π</w:t>
      </w:r>
      <w:r w:rsidR="00E1041A">
        <w:rPr>
          <w:lang w:val="el-GR"/>
        </w:rPr>
        <w:t>.</w:t>
      </w:r>
      <w:r w:rsidR="00E1041A" w:rsidRPr="000D3436">
        <w:rPr>
          <w:lang w:val="el-GR"/>
        </w:rPr>
        <w:t>χ</w:t>
      </w:r>
      <w:r w:rsidR="00E1041A">
        <w:rPr>
          <w:lang w:val="el-GR"/>
        </w:rPr>
        <w:t>.</w:t>
      </w:r>
      <w:r w:rsidR="00E1041A" w:rsidRPr="000D3436">
        <w:rPr>
          <w:lang w:val="el-GR"/>
        </w:rPr>
        <w:t xml:space="preserve"> Επιτροπή Ανταγωνισμού)</w:t>
      </w:r>
      <w:r w:rsidR="00120232">
        <w:rPr>
          <w:lang w:val="el-GR"/>
        </w:rPr>
        <w:t xml:space="preserve">, και </w:t>
      </w:r>
      <w:r w:rsidR="002C113F">
        <w:rPr>
          <w:lang w:val="el-GR"/>
        </w:rPr>
        <w:t>παροχή νομικής υποστήριξης προς το Υπερταμείο</w:t>
      </w:r>
      <w:r w:rsidRPr="000D3436">
        <w:rPr>
          <w:lang w:val="el-GR"/>
        </w:rPr>
        <w:t xml:space="preserve"> για σκοπούς συμμόρφωσης/</w:t>
      </w:r>
      <w:proofErr w:type="spellStart"/>
      <w:r w:rsidRPr="000D3436">
        <w:rPr>
          <w:lang w:val="el-GR"/>
        </w:rPr>
        <w:t>regulatory</w:t>
      </w:r>
      <w:proofErr w:type="spellEnd"/>
      <w:r w:rsidRPr="000D3436">
        <w:rPr>
          <w:lang w:val="el-GR"/>
        </w:rPr>
        <w:t xml:space="preserve"> </w:t>
      </w:r>
      <w:proofErr w:type="spellStart"/>
      <w:r w:rsidRPr="000D3436">
        <w:rPr>
          <w:lang w:val="el-GR"/>
        </w:rPr>
        <w:t>clearance</w:t>
      </w:r>
      <w:proofErr w:type="spellEnd"/>
      <w:r w:rsidRPr="000D3436">
        <w:rPr>
          <w:lang w:val="el-GR"/>
        </w:rPr>
        <w:t>.</w:t>
      </w:r>
    </w:p>
    <w:p w14:paraId="4045CB3B" w14:textId="084CBED8" w:rsidR="0038657F" w:rsidRDefault="00375D87" w:rsidP="00627952">
      <w:pPr>
        <w:pStyle w:val="BodyText"/>
        <w:numPr>
          <w:ilvl w:val="0"/>
          <w:numId w:val="10"/>
        </w:numPr>
        <w:kinsoku w:val="0"/>
        <w:overflowPunct w:val="0"/>
        <w:spacing w:after="120"/>
        <w:ind w:left="907"/>
        <w:jc w:val="both"/>
        <w:rPr>
          <w:lang w:val="el-GR"/>
        </w:rPr>
      </w:pPr>
      <w:r>
        <w:rPr>
          <w:lang w:val="el-GR"/>
        </w:rPr>
        <w:t>Π</w:t>
      </w:r>
      <w:r w:rsidR="00627952" w:rsidRPr="00627952">
        <w:rPr>
          <w:lang w:val="el-GR"/>
        </w:rPr>
        <w:t xml:space="preserve">αροχή νομικών συμβουλών </w:t>
      </w:r>
      <w:r>
        <w:rPr>
          <w:lang w:val="el-GR"/>
        </w:rPr>
        <w:t xml:space="preserve">και συνδρομή </w:t>
      </w:r>
      <w:r w:rsidR="00627952" w:rsidRPr="00627952">
        <w:rPr>
          <w:lang w:val="el-GR"/>
        </w:rPr>
        <w:t xml:space="preserve">προς το </w:t>
      </w:r>
      <w:r w:rsidR="00627952">
        <w:rPr>
          <w:lang w:val="el-GR"/>
        </w:rPr>
        <w:t>Υπερταμείο</w:t>
      </w:r>
      <w:r w:rsidR="00627952" w:rsidRPr="00627952">
        <w:rPr>
          <w:lang w:val="el-GR"/>
        </w:rPr>
        <w:t xml:space="preserve"> </w:t>
      </w:r>
      <w:r w:rsidR="00D24890">
        <w:rPr>
          <w:lang w:val="el-GR"/>
        </w:rPr>
        <w:t>αναφορικά με</w:t>
      </w:r>
      <w:r w:rsidR="00627952" w:rsidRPr="00627952">
        <w:rPr>
          <w:lang w:val="el-GR"/>
        </w:rPr>
        <w:t xml:space="preserve"> την ολοκλήρωση όλων των αναβλητικών αιρέσεων της Συναλλαγής και την υλοποίηση όλων των δεσμεύσεων που έχει αναλάβει ή πρόκειται να αναλάβει το </w:t>
      </w:r>
      <w:r w:rsidR="00E563E9">
        <w:rPr>
          <w:lang w:val="el-GR"/>
        </w:rPr>
        <w:t>Υπερταμείο</w:t>
      </w:r>
      <w:r w:rsidR="0038657F" w:rsidRPr="0038657F">
        <w:rPr>
          <w:lang w:val="el-GR"/>
        </w:rPr>
        <w:t>.</w:t>
      </w:r>
    </w:p>
    <w:p w14:paraId="5DB53FCD" w14:textId="22AA7466" w:rsidR="0076171B" w:rsidRDefault="00797176" w:rsidP="00C6398D">
      <w:pPr>
        <w:pStyle w:val="BodyText"/>
        <w:numPr>
          <w:ilvl w:val="0"/>
          <w:numId w:val="10"/>
        </w:numPr>
        <w:kinsoku w:val="0"/>
        <w:overflowPunct w:val="0"/>
        <w:spacing w:after="120"/>
        <w:ind w:left="907"/>
        <w:jc w:val="both"/>
        <w:rPr>
          <w:lang w:val="el-GR"/>
        </w:rPr>
      </w:pPr>
      <w:r w:rsidRPr="00EE4E6D">
        <w:rPr>
          <w:lang w:val="el-GR"/>
        </w:rPr>
        <w:t xml:space="preserve">Μετάφραση από την ελληνική στην αγγλική γλώσσα, και αντιστρόφως, των συμβατικών και διαγωνιστικών κειμένων </w:t>
      </w:r>
      <w:r>
        <w:rPr>
          <w:lang w:val="el-GR"/>
        </w:rPr>
        <w:t>της Συναλλαγής, καθώς και κάθε άλλου</w:t>
      </w:r>
      <w:r w:rsidRPr="00EE4E6D">
        <w:rPr>
          <w:lang w:val="el-GR"/>
        </w:rPr>
        <w:t xml:space="preserve"> απαιτούμεν</w:t>
      </w:r>
      <w:r>
        <w:rPr>
          <w:lang w:val="el-GR"/>
        </w:rPr>
        <w:t>ου</w:t>
      </w:r>
      <w:r w:rsidRPr="00EE4E6D">
        <w:rPr>
          <w:lang w:val="el-GR"/>
        </w:rPr>
        <w:t xml:space="preserve"> εγγράφ</w:t>
      </w:r>
      <w:r>
        <w:rPr>
          <w:lang w:val="el-GR"/>
        </w:rPr>
        <w:t>ου</w:t>
      </w:r>
      <w:r w:rsidR="00C6398D">
        <w:rPr>
          <w:lang w:val="el-GR"/>
        </w:rPr>
        <w:t>.</w:t>
      </w:r>
    </w:p>
    <w:p w14:paraId="319BCFFE" w14:textId="7FE6C19E" w:rsidR="00C6398D" w:rsidRPr="0038657F" w:rsidRDefault="00797176" w:rsidP="00EE4E6D">
      <w:pPr>
        <w:pStyle w:val="BodyText"/>
        <w:numPr>
          <w:ilvl w:val="0"/>
          <w:numId w:val="10"/>
        </w:numPr>
        <w:kinsoku w:val="0"/>
        <w:overflowPunct w:val="0"/>
        <w:spacing w:after="120"/>
        <w:ind w:left="907"/>
        <w:jc w:val="both"/>
        <w:rPr>
          <w:lang w:val="el-GR"/>
        </w:rPr>
      </w:pPr>
      <w:r>
        <w:rPr>
          <w:lang w:val="el-GR"/>
        </w:rPr>
        <w:t>Νομική</w:t>
      </w:r>
      <w:r w:rsidRPr="00C6398D">
        <w:rPr>
          <w:lang w:val="el-GR"/>
        </w:rPr>
        <w:t xml:space="preserve"> υποστήριξη </w:t>
      </w:r>
      <w:r>
        <w:rPr>
          <w:lang w:val="el-GR"/>
        </w:rPr>
        <w:t>αναφορικά με</w:t>
      </w:r>
      <w:r w:rsidRPr="00C6398D">
        <w:rPr>
          <w:lang w:val="el-GR"/>
        </w:rPr>
        <w:t xml:space="preserve"> κάθε άλλη </w:t>
      </w:r>
      <w:r>
        <w:rPr>
          <w:lang w:val="el-GR"/>
        </w:rPr>
        <w:t>αναγκαία</w:t>
      </w:r>
      <w:r w:rsidRPr="00C6398D">
        <w:rPr>
          <w:lang w:val="el-GR"/>
        </w:rPr>
        <w:t xml:space="preserve"> ενέργεια </w:t>
      </w:r>
      <w:r>
        <w:rPr>
          <w:lang w:val="el-GR"/>
        </w:rPr>
        <w:t>για</w:t>
      </w:r>
      <w:r w:rsidRPr="00C6398D">
        <w:rPr>
          <w:lang w:val="el-GR"/>
        </w:rPr>
        <w:t xml:space="preserve"> την προετοιμασία, την ολοκλήρωση και υλοποίηση της Συναλλαγής</w:t>
      </w:r>
      <w:r w:rsidR="00EE4E6D" w:rsidRPr="00EE4E6D">
        <w:rPr>
          <w:lang w:val="el-GR"/>
        </w:rPr>
        <w:t xml:space="preserve">. </w:t>
      </w:r>
    </w:p>
    <w:p w14:paraId="341E5409" w14:textId="77777777" w:rsidR="00332742" w:rsidRPr="0038657F" w:rsidRDefault="00332742">
      <w:pPr>
        <w:pStyle w:val="BodyText"/>
        <w:kinsoku w:val="0"/>
        <w:overflowPunct w:val="0"/>
        <w:spacing w:before="2"/>
        <w:rPr>
          <w:sz w:val="23"/>
          <w:szCs w:val="23"/>
          <w:lang w:val="el-GR"/>
        </w:rPr>
      </w:pPr>
    </w:p>
    <w:p w14:paraId="0A8ABBAF" w14:textId="77777777" w:rsidR="00332742" w:rsidRPr="007B7833" w:rsidRDefault="00332742">
      <w:pPr>
        <w:pStyle w:val="Heading1"/>
        <w:kinsoku w:val="0"/>
        <w:overflowPunct w:val="0"/>
        <w:ind w:left="195"/>
        <w:jc w:val="both"/>
        <w:rPr>
          <w:color w:val="1F4E79"/>
          <w:lang w:val="el-GR"/>
        </w:rPr>
      </w:pPr>
      <w:bookmarkStart w:id="4" w:name="IIΙ._Διάρκεια"/>
      <w:bookmarkEnd w:id="4"/>
      <w:r>
        <w:rPr>
          <w:color w:val="1F4E79"/>
        </w:rPr>
        <w:t>II</w:t>
      </w:r>
      <w:r w:rsidRPr="007B7833">
        <w:rPr>
          <w:color w:val="1F4E79"/>
          <w:lang w:val="el-GR"/>
        </w:rPr>
        <w:t>Ι. Διάρκεια</w:t>
      </w:r>
    </w:p>
    <w:p w14:paraId="074ED6F5" w14:textId="77777777" w:rsidR="00332742" w:rsidRPr="007B7833" w:rsidRDefault="00332742">
      <w:pPr>
        <w:pStyle w:val="BodyText"/>
        <w:kinsoku w:val="0"/>
        <w:overflowPunct w:val="0"/>
        <w:spacing w:before="5"/>
        <w:rPr>
          <w:b/>
          <w:bCs/>
          <w:sz w:val="27"/>
          <w:szCs w:val="27"/>
          <w:lang w:val="el-GR"/>
        </w:rPr>
      </w:pPr>
    </w:p>
    <w:p w14:paraId="76993930" w14:textId="462B72B4" w:rsidR="00332742" w:rsidRPr="007B7833" w:rsidRDefault="00332742" w:rsidP="0028031C">
      <w:pPr>
        <w:pStyle w:val="BodyText"/>
        <w:kinsoku w:val="0"/>
        <w:overflowPunct w:val="0"/>
        <w:spacing w:line="276" w:lineRule="auto"/>
        <w:ind w:left="195" w:right="284"/>
        <w:jc w:val="both"/>
        <w:rPr>
          <w:lang w:val="el-GR"/>
        </w:rPr>
      </w:pPr>
      <w:r w:rsidRPr="007B7833">
        <w:rPr>
          <w:lang w:val="el-GR"/>
        </w:rPr>
        <w:t xml:space="preserve">Η </w:t>
      </w:r>
      <w:r w:rsidR="006B37CB">
        <w:rPr>
          <w:lang w:val="el-GR"/>
        </w:rPr>
        <w:t>Σύμβαση μεταξύ του Υπερταμείου και του Συμβούλου</w:t>
      </w:r>
      <w:r w:rsidR="00902CE9">
        <w:rPr>
          <w:lang w:val="el-GR"/>
        </w:rPr>
        <w:t xml:space="preserve"> θα</w:t>
      </w:r>
      <w:r w:rsidRPr="007B7833">
        <w:rPr>
          <w:lang w:val="el-GR"/>
        </w:rPr>
        <w:t xml:space="preserve"> </w:t>
      </w:r>
      <w:r w:rsidR="0064536D">
        <w:rPr>
          <w:lang w:val="el-GR"/>
        </w:rPr>
        <w:t>έχει διάρκεια</w:t>
      </w:r>
      <w:r w:rsidR="0064536D" w:rsidRPr="007B7833">
        <w:rPr>
          <w:lang w:val="el-GR"/>
        </w:rPr>
        <w:t xml:space="preserve"> </w:t>
      </w:r>
      <w:r w:rsidR="00852523">
        <w:rPr>
          <w:lang w:val="el-GR"/>
        </w:rPr>
        <w:t>έως</w:t>
      </w:r>
      <w:r w:rsidR="0028031C" w:rsidRPr="0028031C">
        <w:rPr>
          <w:lang w:val="el-GR"/>
        </w:rPr>
        <w:t xml:space="preserve"> την ολοκλήρωση</w:t>
      </w:r>
      <w:r w:rsidR="00322EE4" w:rsidRPr="008D74F6">
        <w:rPr>
          <w:lang w:val="el-GR"/>
        </w:rPr>
        <w:t xml:space="preserve"> </w:t>
      </w:r>
      <w:r w:rsidR="0028031C" w:rsidRPr="0028031C">
        <w:rPr>
          <w:lang w:val="el-GR"/>
        </w:rPr>
        <w:t xml:space="preserve"> </w:t>
      </w:r>
      <w:r w:rsidR="0064536D">
        <w:rPr>
          <w:lang w:val="el-GR"/>
        </w:rPr>
        <w:t>της Συναλλαγής</w:t>
      </w:r>
      <w:r w:rsidR="00EE3F42">
        <w:rPr>
          <w:lang w:val="el-GR"/>
        </w:rPr>
        <w:t xml:space="preserve"> με τον </w:t>
      </w:r>
      <w:r w:rsidR="006838D6">
        <w:rPr>
          <w:lang w:val="el-GR"/>
        </w:rPr>
        <w:t xml:space="preserve">προτιμητέο </w:t>
      </w:r>
      <w:r w:rsidR="002C0998">
        <w:rPr>
          <w:lang w:val="el-GR"/>
        </w:rPr>
        <w:t xml:space="preserve">επενδυτή που θα επιλεγεί </w:t>
      </w:r>
      <w:r w:rsidR="00790ECD">
        <w:rPr>
          <w:lang w:val="el-GR"/>
        </w:rPr>
        <w:t>και την καταβολή του τιμήματος</w:t>
      </w:r>
      <w:r w:rsidR="00322EE4" w:rsidRPr="008D74F6">
        <w:rPr>
          <w:lang w:val="el-GR"/>
        </w:rPr>
        <w:t xml:space="preserve"> (</w:t>
      </w:r>
      <w:r w:rsidR="00322EE4">
        <w:rPr>
          <w:lang w:val="en-US"/>
        </w:rPr>
        <w:t>closing</w:t>
      </w:r>
      <w:r w:rsidR="00322EE4" w:rsidRPr="008D74F6">
        <w:rPr>
          <w:lang w:val="el-GR"/>
        </w:rPr>
        <w:t>)</w:t>
      </w:r>
      <w:r w:rsidR="003043F8">
        <w:rPr>
          <w:lang w:val="el-GR"/>
        </w:rPr>
        <w:t xml:space="preserve">. </w:t>
      </w:r>
    </w:p>
    <w:p w14:paraId="6F33CB83" w14:textId="77777777" w:rsidR="00332742" w:rsidRPr="007B7833" w:rsidRDefault="00332742">
      <w:pPr>
        <w:pStyle w:val="BodyText"/>
        <w:kinsoku w:val="0"/>
        <w:overflowPunct w:val="0"/>
        <w:spacing w:before="8"/>
        <w:rPr>
          <w:sz w:val="27"/>
          <w:szCs w:val="27"/>
          <w:lang w:val="el-GR"/>
        </w:rPr>
      </w:pPr>
    </w:p>
    <w:p w14:paraId="31136224" w14:textId="77777777" w:rsidR="00332742" w:rsidRDefault="00332742">
      <w:pPr>
        <w:pStyle w:val="Heading1"/>
        <w:numPr>
          <w:ilvl w:val="0"/>
          <w:numId w:val="4"/>
        </w:numPr>
        <w:tabs>
          <w:tab w:val="left" w:pos="477"/>
        </w:tabs>
        <w:kinsoku w:val="0"/>
        <w:overflowPunct w:val="0"/>
        <w:ind w:hanging="361"/>
        <w:jc w:val="both"/>
        <w:rPr>
          <w:color w:val="1F4E79"/>
        </w:rPr>
      </w:pPr>
      <w:bookmarkStart w:id="5" w:name="IV._Προϋπολογισμός"/>
      <w:bookmarkEnd w:id="5"/>
      <w:proofErr w:type="spellStart"/>
      <w:r>
        <w:rPr>
          <w:color w:val="1F4E79"/>
        </w:rPr>
        <w:t>Προϋ</w:t>
      </w:r>
      <w:proofErr w:type="spellEnd"/>
      <w:r>
        <w:rPr>
          <w:color w:val="1F4E79"/>
        </w:rPr>
        <w:t>πολογισμός</w:t>
      </w:r>
    </w:p>
    <w:p w14:paraId="4FA8DB2A" w14:textId="77777777" w:rsidR="00332742" w:rsidRDefault="00332742">
      <w:pPr>
        <w:pStyle w:val="BodyText"/>
        <w:kinsoku w:val="0"/>
        <w:overflowPunct w:val="0"/>
        <w:spacing w:before="12"/>
        <w:rPr>
          <w:b/>
          <w:bCs/>
          <w:sz w:val="26"/>
          <w:szCs w:val="26"/>
        </w:rPr>
      </w:pPr>
    </w:p>
    <w:p w14:paraId="1BECBD2A" w14:textId="5721279F" w:rsidR="00332742" w:rsidRPr="00A401C1" w:rsidRDefault="47B77449" w:rsidP="35185399">
      <w:pPr>
        <w:pStyle w:val="BodyText"/>
        <w:kinsoku w:val="0"/>
        <w:overflowPunct w:val="0"/>
        <w:spacing w:line="276" w:lineRule="auto"/>
        <w:ind w:left="193" w:right="286"/>
        <w:jc w:val="both"/>
        <w:rPr>
          <w:lang w:val="el-GR"/>
        </w:rPr>
      </w:pPr>
      <w:r w:rsidRPr="2DB430BA">
        <w:rPr>
          <w:lang w:val="el-GR"/>
        </w:rPr>
        <w:t xml:space="preserve">Ο μέγιστος προϋπολογισμός για την παροχή των παραπάνω </w:t>
      </w:r>
      <w:r w:rsidR="3303A9BF" w:rsidRPr="2DB430BA">
        <w:rPr>
          <w:lang w:val="el-GR"/>
        </w:rPr>
        <w:t>Υ</w:t>
      </w:r>
      <w:r w:rsidRPr="2DB430BA">
        <w:rPr>
          <w:lang w:val="el-GR"/>
        </w:rPr>
        <w:t xml:space="preserve">πηρεσιών ανέρχεται σε </w:t>
      </w:r>
      <w:r w:rsidRPr="008D74F6">
        <w:rPr>
          <w:b/>
          <w:bCs/>
          <w:lang w:val="el-GR"/>
        </w:rPr>
        <w:t>€</w:t>
      </w:r>
      <w:r w:rsidR="00507383" w:rsidRPr="008D74F6">
        <w:rPr>
          <w:b/>
          <w:bCs/>
          <w:lang w:val="el-GR"/>
        </w:rPr>
        <w:t>9</w:t>
      </w:r>
      <w:r w:rsidR="05B189FE" w:rsidRPr="008D74F6">
        <w:rPr>
          <w:b/>
          <w:bCs/>
          <w:lang w:val="el-GR"/>
        </w:rPr>
        <w:t>0.000</w:t>
      </w:r>
      <w:r w:rsidR="47AE57F9" w:rsidRPr="00507383">
        <w:rPr>
          <w:b/>
          <w:bCs/>
          <w:lang w:val="el-GR"/>
        </w:rPr>
        <w:t>,00</w:t>
      </w:r>
      <w:r w:rsidRPr="2DB430BA">
        <w:rPr>
          <w:lang w:val="el-GR"/>
        </w:rPr>
        <w:t xml:space="preserve">, μη συμπεριλαμβανομένου ΦΠΑ. </w:t>
      </w:r>
      <w:r w:rsidR="008A5DC6">
        <w:rPr>
          <w:lang w:val="el-GR"/>
        </w:rPr>
        <w:t>Οικονομικές π</w:t>
      </w:r>
      <w:r w:rsidRPr="2DB430BA">
        <w:rPr>
          <w:lang w:val="el-GR"/>
        </w:rPr>
        <w:t xml:space="preserve">ροσφορές που θα ξεπερνούν τον ως </w:t>
      </w:r>
      <w:r w:rsidRPr="2DB430BA">
        <w:rPr>
          <w:lang w:val="el-GR"/>
        </w:rPr>
        <w:lastRenderedPageBreak/>
        <w:t xml:space="preserve">άνω προϋπολογισμό δεν θα </w:t>
      </w:r>
      <w:r w:rsidR="00CD2C9E">
        <w:rPr>
          <w:lang w:val="el-GR"/>
        </w:rPr>
        <w:t>αξιολογούνται</w:t>
      </w:r>
      <w:r w:rsidRPr="2DB430BA">
        <w:rPr>
          <w:lang w:val="el-GR"/>
        </w:rPr>
        <w:t>.</w:t>
      </w:r>
    </w:p>
    <w:p w14:paraId="6421C51B" w14:textId="77777777" w:rsidR="00332742" w:rsidRPr="007B7833" w:rsidRDefault="00332742">
      <w:pPr>
        <w:pStyle w:val="BodyText"/>
        <w:kinsoku w:val="0"/>
        <w:overflowPunct w:val="0"/>
        <w:rPr>
          <w:sz w:val="25"/>
          <w:szCs w:val="25"/>
          <w:lang w:val="el-GR"/>
        </w:rPr>
      </w:pPr>
    </w:p>
    <w:p w14:paraId="7E937645" w14:textId="3F10AEA9" w:rsidR="00332742" w:rsidRPr="002508F3" w:rsidRDefault="00332742">
      <w:pPr>
        <w:pStyle w:val="BodyText"/>
        <w:kinsoku w:val="0"/>
        <w:overflowPunct w:val="0"/>
        <w:ind w:left="193"/>
        <w:jc w:val="both"/>
        <w:rPr>
          <w:lang w:val="el-GR"/>
        </w:rPr>
      </w:pPr>
      <w:r w:rsidRPr="002508F3">
        <w:rPr>
          <w:lang w:val="el-GR"/>
        </w:rPr>
        <w:t xml:space="preserve">Στον ανωτέρω προϋπολογισμό  περιλαμβάνονται </w:t>
      </w:r>
      <w:r w:rsidR="0073416D" w:rsidRPr="002508F3">
        <w:rPr>
          <w:lang w:val="el-GR"/>
        </w:rPr>
        <w:t xml:space="preserve">κάθε είδους </w:t>
      </w:r>
      <w:r w:rsidRPr="002508F3">
        <w:rPr>
          <w:lang w:val="el-GR"/>
        </w:rPr>
        <w:t xml:space="preserve"> κόστη (π.χ. έξοδα μετακινήσεων,</w:t>
      </w:r>
    </w:p>
    <w:p w14:paraId="32AF31D5" w14:textId="2DF9E065" w:rsidR="00332742" w:rsidRPr="007B7833" w:rsidRDefault="00332742">
      <w:pPr>
        <w:pStyle w:val="BodyText"/>
        <w:kinsoku w:val="0"/>
        <w:overflowPunct w:val="0"/>
        <w:spacing w:before="79" w:line="276" w:lineRule="auto"/>
        <w:ind w:left="193" w:right="285"/>
        <w:jc w:val="both"/>
        <w:rPr>
          <w:lang w:val="el-GR"/>
        </w:rPr>
      </w:pPr>
      <w:r w:rsidRPr="002508F3">
        <w:rPr>
          <w:lang w:val="el-GR"/>
        </w:rPr>
        <w:t xml:space="preserve">έξοδα </w:t>
      </w:r>
      <w:proofErr w:type="spellStart"/>
      <w:r w:rsidRPr="002508F3">
        <w:rPr>
          <w:lang w:val="el-GR"/>
        </w:rPr>
        <w:t>ταξιδίων</w:t>
      </w:r>
      <w:proofErr w:type="spellEnd"/>
      <w:r w:rsidRPr="002508F3">
        <w:rPr>
          <w:lang w:val="el-GR"/>
        </w:rPr>
        <w:t xml:space="preserve">) που δύναται να προκύψουν για την εκτέλεση του </w:t>
      </w:r>
      <w:r w:rsidR="00AD262B">
        <w:rPr>
          <w:lang w:val="el-GR"/>
        </w:rPr>
        <w:t>Έ</w:t>
      </w:r>
      <w:r w:rsidRPr="002508F3">
        <w:rPr>
          <w:lang w:val="el-GR"/>
        </w:rPr>
        <w:t>ργου</w:t>
      </w:r>
      <w:r w:rsidR="0073416D" w:rsidRPr="002508F3">
        <w:rPr>
          <w:lang w:val="el-GR"/>
        </w:rPr>
        <w:t>.</w:t>
      </w:r>
    </w:p>
    <w:p w14:paraId="06178BC7" w14:textId="77777777" w:rsidR="00332742" w:rsidRPr="007B7833" w:rsidRDefault="00332742">
      <w:pPr>
        <w:pStyle w:val="BodyText"/>
        <w:kinsoku w:val="0"/>
        <w:overflowPunct w:val="0"/>
        <w:spacing w:before="2"/>
        <w:rPr>
          <w:sz w:val="24"/>
          <w:szCs w:val="24"/>
          <w:lang w:val="el-GR"/>
        </w:rPr>
      </w:pPr>
    </w:p>
    <w:p w14:paraId="505A0B23" w14:textId="5CBF7CDF" w:rsidR="00332742" w:rsidRPr="007B7833" w:rsidRDefault="00332742" w:rsidP="00463D99">
      <w:pPr>
        <w:pStyle w:val="BodyText"/>
        <w:kinsoku w:val="0"/>
        <w:overflowPunct w:val="0"/>
        <w:spacing w:line="276" w:lineRule="auto"/>
        <w:ind w:left="193" w:right="409"/>
        <w:jc w:val="both"/>
        <w:rPr>
          <w:lang w:val="el-GR"/>
        </w:rPr>
      </w:pPr>
      <w:r w:rsidRPr="007B7833">
        <w:rPr>
          <w:lang w:val="el-GR"/>
        </w:rPr>
        <w:t xml:space="preserve">Ο Σύμβουλος που θα επιλεγεί θα κληθεί να </w:t>
      </w:r>
      <w:r w:rsidR="00FC2DED">
        <w:rPr>
          <w:lang w:val="el-GR"/>
        </w:rPr>
        <w:t xml:space="preserve">καταθέσει </w:t>
      </w:r>
      <w:r w:rsidR="00EA26D5">
        <w:rPr>
          <w:lang w:val="el-GR"/>
        </w:rPr>
        <w:t xml:space="preserve">στο Υπερταμείο </w:t>
      </w:r>
      <w:r w:rsidRPr="007B7833">
        <w:rPr>
          <w:lang w:val="el-GR"/>
        </w:rPr>
        <w:t xml:space="preserve">εγγυητική επιστολή για ποσό, το οποίο θα ανέρχεται </w:t>
      </w:r>
      <w:r w:rsidR="00CC351A">
        <w:rPr>
          <w:lang w:val="el-GR"/>
        </w:rPr>
        <w:t>σε ποσοστό</w:t>
      </w:r>
      <w:r w:rsidR="00CC351A" w:rsidRPr="007B7833">
        <w:rPr>
          <w:lang w:val="el-GR"/>
        </w:rPr>
        <w:t xml:space="preserve"> </w:t>
      </w:r>
      <w:r w:rsidRPr="007B7833">
        <w:rPr>
          <w:lang w:val="el-GR"/>
        </w:rPr>
        <w:t xml:space="preserve">10% </w:t>
      </w:r>
      <w:r w:rsidR="000816CC">
        <w:rPr>
          <w:lang w:val="el-GR"/>
        </w:rPr>
        <w:t xml:space="preserve">επί της </w:t>
      </w:r>
      <w:r w:rsidR="00457152">
        <w:rPr>
          <w:lang w:val="el-GR"/>
        </w:rPr>
        <w:t>ανώτατης</w:t>
      </w:r>
      <w:r w:rsidRPr="007B7833">
        <w:rPr>
          <w:lang w:val="el-GR"/>
        </w:rPr>
        <w:t xml:space="preserve"> αμοιβής</w:t>
      </w:r>
      <w:r w:rsidR="002508F3">
        <w:rPr>
          <w:lang w:val="el-GR"/>
        </w:rPr>
        <w:t xml:space="preserve"> </w:t>
      </w:r>
      <w:r w:rsidR="001A72BF">
        <w:rPr>
          <w:lang w:val="el-GR"/>
        </w:rPr>
        <w:t xml:space="preserve">του Συμβούλου </w:t>
      </w:r>
      <w:r w:rsidR="002508F3" w:rsidRPr="008D74F6">
        <w:rPr>
          <w:lang w:val="el-GR"/>
        </w:rPr>
        <w:t>(</w:t>
      </w:r>
      <w:r w:rsidR="00046ADD" w:rsidRPr="008D74F6">
        <w:rPr>
          <w:lang w:val="en-US"/>
        </w:rPr>
        <w:t>cap</w:t>
      </w:r>
      <w:r w:rsidR="002508F3" w:rsidRPr="008D74F6">
        <w:rPr>
          <w:lang w:val="el-GR"/>
        </w:rPr>
        <w:t>)</w:t>
      </w:r>
      <w:r w:rsidRPr="007B7833">
        <w:rPr>
          <w:lang w:val="el-GR"/>
        </w:rPr>
        <w:t xml:space="preserve">. Σε περίπτωση </w:t>
      </w:r>
      <w:r w:rsidR="0057562D">
        <w:rPr>
          <w:lang w:val="el-GR"/>
        </w:rPr>
        <w:t>παράτασης</w:t>
      </w:r>
      <w:r w:rsidR="002C5B71">
        <w:rPr>
          <w:lang w:val="el-GR"/>
        </w:rPr>
        <w:t xml:space="preserve"> </w:t>
      </w:r>
      <w:r w:rsidRPr="007B7833">
        <w:rPr>
          <w:lang w:val="el-GR"/>
        </w:rPr>
        <w:t xml:space="preserve">της </w:t>
      </w:r>
      <w:r w:rsidR="0014599E">
        <w:rPr>
          <w:lang w:val="el-GR"/>
        </w:rPr>
        <w:t>Σ</w:t>
      </w:r>
      <w:r w:rsidRPr="007B7833">
        <w:rPr>
          <w:lang w:val="el-GR"/>
        </w:rPr>
        <w:t xml:space="preserve">ύμβασης, ο </w:t>
      </w:r>
      <w:r w:rsidR="002F61A6">
        <w:rPr>
          <w:lang w:val="el-GR"/>
        </w:rPr>
        <w:t xml:space="preserve">Σύμβουλος θα </w:t>
      </w:r>
      <w:r w:rsidRPr="007B7833">
        <w:rPr>
          <w:lang w:val="el-GR"/>
        </w:rPr>
        <w:t xml:space="preserve">πρέπει να παρατείνει </w:t>
      </w:r>
      <w:r w:rsidR="00F74015">
        <w:rPr>
          <w:lang w:val="el-GR"/>
        </w:rPr>
        <w:t xml:space="preserve">την εγγυητική επιστολή </w:t>
      </w:r>
      <w:r w:rsidRPr="007B7833">
        <w:rPr>
          <w:lang w:val="el-GR"/>
        </w:rPr>
        <w:t xml:space="preserve">ή να εκδώσει νέα εγγυητική επιστολή </w:t>
      </w:r>
      <w:r w:rsidR="00463D99" w:rsidRPr="00463D99">
        <w:rPr>
          <w:lang w:val="el-GR"/>
        </w:rPr>
        <w:t xml:space="preserve">για ποσό, το οποίο θα ανέρχεται </w:t>
      </w:r>
      <w:r w:rsidRPr="007B7833">
        <w:rPr>
          <w:lang w:val="el-GR"/>
        </w:rPr>
        <w:t>στο 10% της</w:t>
      </w:r>
      <w:r w:rsidR="00D30800" w:rsidRPr="00D30800">
        <w:rPr>
          <w:lang w:val="el-GR"/>
        </w:rPr>
        <w:t xml:space="preserve"> </w:t>
      </w:r>
      <w:r w:rsidR="00C43B76">
        <w:rPr>
          <w:lang w:val="el-GR"/>
        </w:rPr>
        <w:t xml:space="preserve">συμφωνηθείσας </w:t>
      </w:r>
      <w:r w:rsidR="00D30800">
        <w:rPr>
          <w:lang w:val="el-GR"/>
        </w:rPr>
        <w:t>ανώτατης</w:t>
      </w:r>
      <w:r w:rsidRPr="007B7833">
        <w:rPr>
          <w:lang w:val="el-GR"/>
        </w:rPr>
        <w:t xml:space="preserve"> </w:t>
      </w:r>
      <w:r w:rsidR="002E5065" w:rsidRPr="007B7833">
        <w:rPr>
          <w:lang w:val="el-GR"/>
        </w:rPr>
        <w:t>αμοιβής</w:t>
      </w:r>
      <w:r w:rsidR="002E5065">
        <w:rPr>
          <w:lang w:val="el-GR"/>
        </w:rPr>
        <w:t xml:space="preserve"> </w:t>
      </w:r>
      <w:r w:rsidR="00E35BD4">
        <w:rPr>
          <w:lang w:val="el-GR"/>
        </w:rPr>
        <w:t>του Συμβούλου</w:t>
      </w:r>
      <w:r w:rsidRPr="007B7833">
        <w:rPr>
          <w:lang w:val="el-GR"/>
        </w:rPr>
        <w:t>.</w:t>
      </w:r>
    </w:p>
    <w:p w14:paraId="296A203F" w14:textId="77777777" w:rsidR="00332742" w:rsidRPr="007B7833" w:rsidRDefault="00332742">
      <w:pPr>
        <w:pStyle w:val="BodyText"/>
        <w:kinsoku w:val="0"/>
        <w:overflowPunct w:val="0"/>
        <w:spacing w:before="2"/>
        <w:rPr>
          <w:sz w:val="27"/>
          <w:szCs w:val="27"/>
          <w:lang w:val="el-GR"/>
        </w:rPr>
      </w:pPr>
    </w:p>
    <w:p w14:paraId="6763E541" w14:textId="77777777" w:rsidR="00332742" w:rsidRDefault="00332742">
      <w:pPr>
        <w:pStyle w:val="Heading1"/>
        <w:numPr>
          <w:ilvl w:val="0"/>
          <w:numId w:val="4"/>
        </w:numPr>
        <w:tabs>
          <w:tab w:val="left" w:pos="914"/>
        </w:tabs>
        <w:kinsoku w:val="0"/>
        <w:overflowPunct w:val="0"/>
        <w:ind w:left="913" w:hanging="361"/>
        <w:rPr>
          <w:color w:val="1F4E79"/>
        </w:rPr>
      </w:pPr>
      <w:bookmarkStart w:id="6" w:name="V._Προϋποθέσεις_συμμετοχής"/>
      <w:bookmarkEnd w:id="6"/>
      <w:proofErr w:type="spellStart"/>
      <w:r>
        <w:rPr>
          <w:color w:val="1F4E79"/>
        </w:rPr>
        <w:t>Προϋ</w:t>
      </w:r>
      <w:proofErr w:type="spellEnd"/>
      <w:r>
        <w:rPr>
          <w:color w:val="1F4E79"/>
        </w:rPr>
        <w:t>ποθέσεις</w:t>
      </w:r>
      <w:r>
        <w:rPr>
          <w:color w:val="1F4E79"/>
          <w:spacing w:val="-4"/>
        </w:rPr>
        <w:t xml:space="preserve"> </w:t>
      </w:r>
      <w:proofErr w:type="spellStart"/>
      <w:r>
        <w:rPr>
          <w:color w:val="1F4E79"/>
        </w:rPr>
        <w:t>συμμετοχής</w:t>
      </w:r>
      <w:proofErr w:type="spellEnd"/>
    </w:p>
    <w:p w14:paraId="7E5EDCAE" w14:textId="77777777" w:rsidR="00332742" w:rsidRDefault="00332742">
      <w:pPr>
        <w:pStyle w:val="BodyText"/>
        <w:kinsoku w:val="0"/>
        <w:overflowPunct w:val="0"/>
        <w:spacing w:before="11"/>
        <w:rPr>
          <w:b/>
          <w:bCs/>
          <w:sz w:val="27"/>
          <w:szCs w:val="27"/>
        </w:rPr>
      </w:pPr>
    </w:p>
    <w:p w14:paraId="1844F8E6" w14:textId="0BA5C791" w:rsidR="00332742" w:rsidRPr="007B7833" w:rsidRDefault="00332742">
      <w:pPr>
        <w:pStyle w:val="BodyText"/>
        <w:kinsoku w:val="0"/>
        <w:overflowPunct w:val="0"/>
        <w:spacing w:line="276" w:lineRule="auto"/>
        <w:ind w:left="193" w:right="386"/>
        <w:jc w:val="both"/>
        <w:rPr>
          <w:lang w:val="el-GR"/>
        </w:rPr>
      </w:pPr>
      <w:r w:rsidRPr="007B7833">
        <w:rPr>
          <w:lang w:val="el-GR"/>
        </w:rPr>
        <w:t xml:space="preserve">Η συμμετοχή στον </w:t>
      </w:r>
      <w:r w:rsidR="003F40E4">
        <w:rPr>
          <w:lang w:val="el-GR"/>
        </w:rPr>
        <w:t>Δ</w:t>
      </w:r>
      <w:r w:rsidRPr="007B7833">
        <w:rPr>
          <w:lang w:val="el-GR"/>
        </w:rPr>
        <w:t>ιαγωνισμό προϋποθέτει ότι ο διαγωνιζόμενος δηλώνει υπεύθυνα και αποδέχεται πλήρως και χωρίς καμία επιφύλαξη ότι:</w:t>
      </w:r>
    </w:p>
    <w:p w14:paraId="290D426F" w14:textId="77777777" w:rsidR="00332742" w:rsidRPr="007B7833" w:rsidRDefault="00332742">
      <w:pPr>
        <w:pStyle w:val="BodyText"/>
        <w:kinsoku w:val="0"/>
        <w:overflowPunct w:val="0"/>
        <w:spacing w:before="1"/>
        <w:rPr>
          <w:sz w:val="25"/>
          <w:szCs w:val="25"/>
          <w:lang w:val="el-GR"/>
        </w:rPr>
      </w:pPr>
    </w:p>
    <w:p w14:paraId="7CBA5C9C" w14:textId="77777777" w:rsidR="00332742" w:rsidRPr="007B7833" w:rsidRDefault="00332742">
      <w:pPr>
        <w:pStyle w:val="ListParagraph"/>
        <w:numPr>
          <w:ilvl w:val="0"/>
          <w:numId w:val="3"/>
        </w:numPr>
        <w:tabs>
          <w:tab w:val="left" w:pos="691"/>
        </w:tabs>
        <w:kinsoku w:val="0"/>
        <w:overflowPunct w:val="0"/>
        <w:spacing w:before="1"/>
        <w:ind w:hanging="361"/>
        <w:jc w:val="left"/>
        <w:rPr>
          <w:sz w:val="21"/>
          <w:szCs w:val="21"/>
          <w:lang w:val="el-GR"/>
        </w:rPr>
      </w:pPr>
      <w:bookmarkStart w:id="7" w:name="_Hlk198045795"/>
      <w:r w:rsidRPr="007B7833">
        <w:rPr>
          <w:sz w:val="21"/>
          <w:szCs w:val="21"/>
          <w:lang w:val="el-GR"/>
        </w:rPr>
        <w:t>Πληροί τις προϋποθέσεις συμμετοχής της παρούσας</w:t>
      </w:r>
      <w:r w:rsidRPr="007B7833">
        <w:rPr>
          <w:spacing w:val="-18"/>
          <w:sz w:val="21"/>
          <w:szCs w:val="21"/>
          <w:lang w:val="el-GR"/>
        </w:rPr>
        <w:t xml:space="preserve"> </w:t>
      </w:r>
      <w:r w:rsidRPr="007B7833">
        <w:rPr>
          <w:sz w:val="21"/>
          <w:szCs w:val="21"/>
          <w:lang w:val="el-GR"/>
        </w:rPr>
        <w:t>Πρόσκλησης.</w:t>
      </w:r>
    </w:p>
    <w:p w14:paraId="147FC708" w14:textId="71E5BEEB" w:rsidR="00332742" w:rsidRPr="007B7833" w:rsidRDefault="00332742">
      <w:pPr>
        <w:pStyle w:val="ListParagraph"/>
        <w:numPr>
          <w:ilvl w:val="0"/>
          <w:numId w:val="3"/>
        </w:numPr>
        <w:tabs>
          <w:tab w:val="left" w:pos="691"/>
        </w:tabs>
        <w:kinsoku w:val="0"/>
        <w:overflowPunct w:val="0"/>
        <w:spacing w:before="78" w:line="276" w:lineRule="auto"/>
        <w:ind w:right="385"/>
        <w:jc w:val="left"/>
        <w:rPr>
          <w:sz w:val="21"/>
          <w:szCs w:val="21"/>
          <w:lang w:val="el-GR"/>
        </w:rPr>
      </w:pPr>
      <w:r w:rsidRPr="007B7833">
        <w:rPr>
          <w:sz w:val="21"/>
          <w:szCs w:val="21"/>
          <w:lang w:val="el-GR"/>
        </w:rPr>
        <w:t xml:space="preserve">Ο </w:t>
      </w:r>
      <w:r w:rsidR="003F40E4">
        <w:rPr>
          <w:sz w:val="21"/>
          <w:szCs w:val="21"/>
          <w:lang w:val="el-GR"/>
        </w:rPr>
        <w:t>Δ</w:t>
      </w:r>
      <w:r w:rsidRPr="007B7833">
        <w:rPr>
          <w:sz w:val="21"/>
          <w:szCs w:val="21"/>
          <w:lang w:val="el-GR"/>
        </w:rPr>
        <w:t>ιαγωνισμός διενεργείται αποκλειστικά και μόνο σύμφωνα με τους όρους και τις προϋποθέσεις της παρούσας</w:t>
      </w:r>
      <w:r w:rsidRPr="007B7833">
        <w:rPr>
          <w:spacing w:val="-5"/>
          <w:sz w:val="21"/>
          <w:szCs w:val="21"/>
          <w:lang w:val="el-GR"/>
        </w:rPr>
        <w:t xml:space="preserve"> </w:t>
      </w:r>
      <w:r w:rsidRPr="007B7833">
        <w:rPr>
          <w:sz w:val="21"/>
          <w:szCs w:val="21"/>
          <w:lang w:val="el-GR"/>
        </w:rPr>
        <w:t>Πρόσκλησης.</w:t>
      </w:r>
    </w:p>
    <w:p w14:paraId="05034937" w14:textId="77777777" w:rsidR="00332742" w:rsidRPr="007B7833" w:rsidRDefault="00332742">
      <w:pPr>
        <w:pStyle w:val="ListParagraph"/>
        <w:numPr>
          <w:ilvl w:val="0"/>
          <w:numId w:val="3"/>
        </w:numPr>
        <w:tabs>
          <w:tab w:val="left" w:pos="691"/>
        </w:tabs>
        <w:kinsoku w:val="0"/>
        <w:overflowPunct w:val="0"/>
        <w:spacing w:before="8"/>
        <w:ind w:hanging="363"/>
        <w:jc w:val="left"/>
        <w:rPr>
          <w:sz w:val="21"/>
          <w:szCs w:val="21"/>
          <w:lang w:val="el-GR"/>
        </w:rPr>
      </w:pPr>
      <w:r w:rsidRPr="007B7833">
        <w:rPr>
          <w:sz w:val="21"/>
          <w:szCs w:val="21"/>
          <w:lang w:val="el-GR"/>
        </w:rPr>
        <w:t>Εγγυάται</w:t>
      </w:r>
      <w:r w:rsidRPr="007B7833">
        <w:rPr>
          <w:spacing w:val="-6"/>
          <w:sz w:val="21"/>
          <w:szCs w:val="21"/>
          <w:lang w:val="el-GR"/>
        </w:rPr>
        <w:t xml:space="preserve"> </w:t>
      </w:r>
      <w:r w:rsidRPr="007B7833">
        <w:rPr>
          <w:sz w:val="21"/>
          <w:szCs w:val="21"/>
          <w:lang w:val="el-GR"/>
        </w:rPr>
        <w:t>πλήρως</w:t>
      </w:r>
      <w:r w:rsidRPr="007B7833">
        <w:rPr>
          <w:spacing w:val="-3"/>
          <w:sz w:val="21"/>
          <w:szCs w:val="21"/>
          <w:lang w:val="el-GR"/>
        </w:rPr>
        <w:t xml:space="preserve"> </w:t>
      </w:r>
      <w:r w:rsidRPr="007B7833">
        <w:rPr>
          <w:sz w:val="21"/>
          <w:szCs w:val="21"/>
          <w:lang w:val="el-GR"/>
        </w:rPr>
        <w:t>και</w:t>
      </w:r>
      <w:r w:rsidRPr="007B7833">
        <w:rPr>
          <w:spacing w:val="-5"/>
          <w:sz w:val="21"/>
          <w:szCs w:val="21"/>
          <w:lang w:val="el-GR"/>
        </w:rPr>
        <w:t xml:space="preserve"> </w:t>
      </w:r>
      <w:r w:rsidRPr="007B7833">
        <w:rPr>
          <w:sz w:val="21"/>
          <w:szCs w:val="21"/>
          <w:lang w:val="el-GR"/>
        </w:rPr>
        <w:t>χωρίς</w:t>
      </w:r>
      <w:r w:rsidRPr="007B7833">
        <w:rPr>
          <w:spacing w:val="-4"/>
          <w:sz w:val="21"/>
          <w:szCs w:val="21"/>
          <w:lang w:val="el-GR"/>
        </w:rPr>
        <w:t xml:space="preserve"> </w:t>
      </w:r>
      <w:r w:rsidRPr="007B7833">
        <w:rPr>
          <w:sz w:val="21"/>
          <w:szCs w:val="21"/>
          <w:lang w:val="el-GR"/>
        </w:rPr>
        <w:t>καμία</w:t>
      </w:r>
      <w:r w:rsidRPr="007B7833">
        <w:rPr>
          <w:spacing w:val="-4"/>
          <w:sz w:val="21"/>
          <w:szCs w:val="21"/>
          <w:lang w:val="el-GR"/>
        </w:rPr>
        <w:t xml:space="preserve"> </w:t>
      </w:r>
      <w:r w:rsidRPr="007B7833">
        <w:rPr>
          <w:sz w:val="21"/>
          <w:szCs w:val="21"/>
          <w:lang w:val="el-GR"/>
        </w:rPr>
        <w:t>επιφύλαξη</w:t>
      </w:r>
      <w:r w:rsidRPr="007B7833">
        <w:rPr>
          <w:spacing w:val="-5"/>
          <w:sz w:val="21"/>
          <w:szCs w:val="21"/>
          <w:lang w:val="el-GR"/>
        </w:rPr>
        <w:t xml:space="preserve"> </w:t>
      </w:r>
      <w:r w:rsidRPr="007B7833">
        <w:rPr>
          <w:sz w:val="21"/>
          <w:szCs w:val="21"/>
          <w:lang w:val="el-GR"/>
        </w:rPr>
        <w:t>την</w:t>
      </w:r>
      <w:r w:rsidRPr="007B7833">
        <w:rPr>
          <w:spacing w:val="-7"/>
          <w:sz w:val="21"/>
          <w:szCs w:val="21"/>
          <w:lang w:val="el-GR"/>
        </w:rPr>
        <w:t xml:space="preserve"> </w:t>
      </w:r>
      <w:r w:rsidRPr="007B7833">
        <w:rPr>
          <w:sz w:val="21"/>
          <w:szCs w:val="21"/>
          <w:lang w:val="el-GR"/>
        </w:rPr>
        <w:t>ακρίβεια</w:t>
      </w:r>
      <w:r w:rsidRPr="007B7833">
        <w:rPr>
          <w:spacing w:val="-7"/>
          <w:sz w:val="21"/>
          <w:szCs w:val="21"/>
          <w:lang w:val="el-GR"/>
        </w:rPr>
        <w:t xml:space="preserve"> </w:t>
      </w:r>
      <w:r w:rsidRPr="007B7833">
        <w:rPr>
          <w:sz w:val="21"/>
          <w:szCs w:val="21"/>
          <w:lang w:val="el-GR"/>
        </w:rPr>
        <w:t>της</w:t>
      </w:r>
      <w:r w:rsidRPr="007B7833">
        <w:rPr>
          <w:spacing w:val="-5"/>
          <w:sz w:val="21"/>
          <w:szCs w:val="21"/>
          <w:lang w:val="el-GR"/>
        </w:rPr>
        <w:t xml:space="preserve"> </w:t>
      </w:r>
      <w:r w:rsidRPr="007B7833">
        <w:rPr>
          <w:sz w:val="21"/>
          <w:szCs w:val="21"/>
          <w:lang w:val="el-GR"/>
        </w:rPr>
        <w:t>οικονομικής</w:t>
      </w:r>
      <w:r w:rsidRPr="007B7833">
        <w:rPr>
          <w:spacing w:val="-7"/>
          <w:sz w:val="21"/>
          <w:szCs w:val="21"/>
          <w:lang w:val="el-GR"/>
        </w:rPr>
        <w:t xml:space="preserve"> </w:t>
      </w:r>
      <w:r w:rsidRPr="007B7833">
        <w:rPr>
          <w:sz w:val="21"/>
          <w:szCs w:val="21"/>
          <w:lang w:val="el-GR"/>
        </w:rPr>
        <w:t>προσφοράς</w:t>
      </w:r>
      <w:r w:rsidRPr="007B7833">
        <w:rPr>
          <w:spacing w:val="-24"/>
          <w:sz w:val="21"/>
          <w:szCs w:val="21"/>
          <w:lang w:val="el-GR"/>
        </w:rPr>
        <w:t xml:space="preserve"> </w:t>
      </w:r>
      <w:r w:rsidRPr="007B7833">
        <w:rPr>
          <w:sz w:val="21"/>
          <w:szCs w:val="21"/>
          <w:lang w:val="el-GR"/>
        </w:rPr>
        <w:t>του.</w:t>
      </w:r>
    </w:p>
    <w:p w14:paraId="6A1C6525" w14:textId="1F6323F8" w:rsidR="00332742" w:rsidRPr="007B7833" w:rsidRDefault="00332742">
      <w:pPr>
        <w:pStyle w:val="ListParagraph"/>
        <w:numPr>
          <w:ilvl w:val="0"/>
          <w:numId w:val="3"/>
        </w:numPr>
        <w:tabs>
          <w:tab w:val="left" w:pos="691"/>
        </w:tabs>
        <w:kinsoku w:val="0"/>
        <w:overflowPunct w:val="0"/>
        <w:spacing w:before="85" w:line="276" w:lineRule="auto"/>
        <w:ind w:right="384"/>
        <w:rPr>
          <w:sz w:val="21"/>
          <w:szCs w:val="21"/>
          <w:lang w:val="el-GR"/>
        </w:rPr>
      </w:pPr>
      <w:r w:rsidRPr="007B7833">
        <w:rPr>
          <w:sz w:val="21"/>
          <w:szCs w:val="21"/>
          <w:lang w:val="el-GR"/>
        </w:rPr>
        <w:t xml:space="preserve">Η υποβαλλόμενη </w:t>
      </w:r>
      <w:r w:rsidR="003F40E4">
        <w:rPr>
          <w:sz w:val="21"/>
          <w:szCs w:val="21"/>
          <w:lang w:val="el-GR"/>
        </w:rPr>
        <w:t>Π</w:t>
      </w:r>
      <w:r w:rsidRPr="007B7833">
        <w:rPr>
          <w:sz w:val="21"/>
          <w:szCs w:val="21"/>
          <w:lang w:val="el-GR"/>
        </w:rPr>
        <w:t xml:space="preserve">ροσφορά δεσμεύει τον διαγωνιζόμενο για διάστημα </w:t>
      </w:r>
      <w:r w:rsidR="007F6A0F">
        <w:rPr>
          <w:sz w:val="21"/>
          <w:szCs w:val="21"/>
          <w:lang w:val="el-GR"/>
        </w:rPr>
        <w:t xml:space="preserve">έξι </w:t>
      </w:r>
      <w:r w:rsidR="00575255">
        <w:rPr>
          <w:sz w:val="21"/>
          <w:szCs w:val="21"/>
          <w:lang w:val="el-GR"/>
        </w:rPr>
        <w:t xml:space="preserve">(6) </w:t>
      </w:r>
      <w:r w:rsidRPr="007B7833">
        <w:rPr>
          <w:sz w:val="21"/>
          <w:szCs w:val="21"/>
          <w:lang w:val="el-GR"/>
        </w:rPr>
        <w:t xml:space="preserve">μηνών </w:t>
      </w:r>
      <w:r w:rsidRPr="007B7833">
        <w:rPr>
          <w:spacing w:val="-3"/>
          <w:sz w:val="21"/>
          <w:szCs w:val="21"/>
          <w:lang w:val="el-GR"/>
        </w:rPr>
        <w:t xml:space="preserve">από </w:t>
      </w:r>
      <w:r w:rsidRPr="007B7833">
        <w:rPr>
          <w:sz w:val="21"/>
          <w:szCs w:val="21"/>
          <w:lang w:val="el-GR"/>
        </w:rPr>
        <w:t>την</w:t>
      </w:r>
      <w:r w:rsidRPr="007B7833">
        <w:rPr>
          <w:spacing w:val="-13"/>
          <w:sz w:val="21"/>
          <w:szCs w:val="21"/>
          <w:lang w:val="el-GR"/>
        </w:rPr>
        <w:t xml:space="preserve"> </w:t>
      </w:r>
      <w:r w:rsidRPr="007B7833">
        <w:rPr>
          <w:sz w:val="21"/>
          <w:szCs w:val="21"/>
          <w:lang w:val="el-GR"/>
        </w:rPr>
        <w:t>ημερομηνία</w:t>
      </w:r>
      <w:r w:rsidRPr="007B7833">
        <w:rPr>
          <w:spacing w:val="-11"/>
          <w:sz w:val="21"/>
          <w:szCs w:val="21"/>
          <w:lang w:val="el-GR"/>
        </w:rPr>
        <w:t xml:space="preserve"> </w:t>
      </w:r>
      <w:r w:rsidRPr="007B7833">
        <w:rPr>
          <w:sz w:val="21"/>
          <w:szCs w:val="21"/>
          <w:lang w:val="el-GR"/>
        </w:rPr>
        <w:t>του</w:t>
      </w:r>
      <w:r w:rsidRPr="007B7833">
        <w:rPr>
          <w:spacing w:val="-7"/>
          <w:sz w:val="21"/>
          <w:szCs w:val="21"/>
          <w:lang w:val="el-GR"/>
        </w:rPr>
        <w:t xml:space="preserve"> </w:t>
      </w:r>
      <w:r w:rsidR="003F40E4">
        <w:rPr>
          <w:sz w:val="21"/>
          <w:szCs w:val="21"/>
          <w:lang w:val="el-GR"/>
        </w:rPr>
        <w:t>Δ</w:t>
      </w:r>
      <w:r w:rsidRPr="007B7833">
        <w:rPr>
          <w:sz w:val="21"/>
          <w:szCs w:val="21"/>
          <w:lang w:val="el-GR"/>
        </w:rPr>
        <w:t>ιαγωνισμού</w:t>
      </w:r>
      <w:r w:rsidR="00357EC0">
        <w:rPr>
          <w:sz w:val="21"/>
          <w:szCs w:val="21"/>
          <w:lang w:val="el-GR"/>
        </w:rPr>
        <w:t>,</w:t>
      </w:r>
      <w:r w:rsidRPr="007B7833">
        <w:rPr>
          <w:spacing w:val="-10"/>
          <w:sz w:val="21"/>
          <w:szCs w:val="21"/>
          <w:lang w:val="el-GR"/>
        </w:rPr>
        <w:t xml:space="preserve"> </w:t>
      </w:r>
      <w:r w:rsidRPr="007B7833">
        <w:rPr>
          <w:sz w:val="21"/>
          <w:szCs w:val="21"/>
          <w:lang w:val="el-GR"/>
        </w:rPr>
        <w:t>μέσα</w:t>
      </w:r>
      <w:r w:rsidRPr="007B7833">
        <w:rPr>
          <w:spacing w:val="-11"/>
          <w:sz w:val="21"/>
          <w:szCs w:val="21"/>
          <w:lang w:val="el-GR"/>
        </w:rPr>
        <w:t xml:space="preserve"> </w:t>
      </w:r>
      <w:r w:rsidRPr="007B7833">
        <w:rPr>
          <w:sz w:val="21"/>
          <w:szCs w:val="21"/>
          <w:lang w:val="el-GR"/>
        </w:rPr>
        <w:t>στο</w:t>
      </w:r>
      <w:r w:rsidRPr="007B7833">
        <w:rPr>
          <w:spacing w:val="-12"/>
          <w:sz w:val="21"/>
          <w:szCs w:val="21"/>
          <w:lang w:val="el-GR"/>
        </w:rPr>
        <w:t xml:space="preserve"> </w:t>
      </w:r>
      <w:r w:rsidRPr="007B7833">
        <w:rPr>
          <w:sz w:val="21"/>
          <w:szCs w:val="21"/>
          <w:lang w:val="el-GR"/>
        </w:rPr>
        <w:t>οποίο</w:t>
      </w:r>
      <w:r w:rsidRPr="007B7833">
        <w:rPr>
          <w:spacing w:val="-10"/>
          <w:sz w:val="21"/>
          <w:szCs w:val="21"/>
          <w:lang w:val="el-GR"/>
        </w:rPr>
        <w:t xml:space="preserve"> </w:t>
      </w:r>
      <w:r w:rsidRPr="007B7833">
        <w:rPr>
          <w:spacing w:val="-5"/>
          <w:sz w:val="21"/>
          <w:szCs w:val="21"/>
          <w:lang w:val="el-GR"/>
        </w:rPr>
        <w:t>το</w:t>
      </w:r>
      <w:r w:rsidRPr="007B7833">
        <w:rPr>
          <w:spacing w:val="-22"/>
          <w:sz w:val="21"/>
          <w:szCs w:val="21"/>
          <w:lang w:val="el-GR"/>
        </w:rPr>
        <w:t xml:space="preserve"> </w:t>
      </w:r>
      <w:r w:rsidRPr="007B7833">
        <w:rPr>
          <w:spacing w:val="-10"/>
          <w:sz w:val="21"/>
          <w:szCs w:val="21"/>
          <w:lang w:val="el-GR"/>
        </w:rPr>
        <w:t>Υπερταμείο</w:t>
      </w:r>
      <w:r w:rsidRPr="007B7833">
        <w:rPr>
          <w:spacing w:val="-22"/>
          <w:sz w:val="21"/>
          <w:szCs w:val="21"/>
          <w:lang w:val="el-GR"/>
        </w:rPr>
        <w:t xml:space="preserve"> </w:t>
      </w:r>
      <w:r w:rsidR="005F5C4E">
        <w:rPr>
          <w:sz w:val="21"/>
          <w:szCs w:val="21"/>
          <w:lang w:val="el-GR"/>
        </w:rPr>
        <w:t>μπορεί να</w:t>
      </w:r>
      <w:r w:rsidR="005F5C4E" w:rsidRPr="007B7833">
        <w:rPr>
          <w:spacing w:val="-14"/>
          <w:sz w:val="21"/>
          <w:szCs w:val="21"/>
          <w:lang w:val="el-GR"/>
        </w:rPr>
        <w:t xml:space="preserve"> </w:t>
      </w:r>
      <w:r w:rsidRPr="007B7833">
        <w:rPr>
          <w:sz w:val="21"/>
          <w:szCs w:val="21"/>
          <w:lang w:val="el-GR"/>
        </w:rPr>
        <w:t>τον καλέσει</w:t>
      </w:r>
      <w:r w:rsidRPr="007B7833">
        <w:rPr>
          <w:spacing w:val="-8"/>
          <w:sz w:val="21"/>
          <w:szCs w:val="21"/>
          <w:lang w:val="el-GR"/>
        </w:rPr>
        <w:t xml:space="preserve"> </w:t>
      </w:r>
      <w:r w:rsidRPr="007B7833">
        <w:rPr>
          <w:sz w:val="21"/>
          <w:szCs w:val="21"/>
          <w:lang w:val="el-GR"/>
        </w:rPr>
        <w:t>εγγράφως</w:t>
      </w:r>
      <w:r w:rsidRPr="007B7833">
        <w:rPr>
          <w:spacing w:val="-8"/>
          <w:sz w:val="21"/>
          <w:szCs w:val="21"/>
          <w:lang w:val="el-GR"/>
        </w:rPr>
        <w:t xml:space="preserve"> </w:t>
      </w:r>
      <w:r w:rsidRPr="007B7833">
        <w:rPr>
          <w:sz w:val="21"/>
          <w:szCs w:val="21"/>
          <w:lang w:val="el-GR"/>
        </w:rPr>
        <w:t>για</w:t>
      </w:r>
      <w:r w:rsidRPr="007B7833">
        <w:rPr>
          <w:spacing w:val="-10"/>
          <w:sz w:val="21"/>
          <w:szCs w:val="21"/>
          <w:lang w:val="el-GR"/>
        </w:rPr>
        <w:t xml:space="preserve"> </w:t>
      </w:r>
      <w:r w:rsidRPr="007B7833">
        <w:rPr>
          <w:sz w:val="21"/>
          <w:szCs w:val="21"/>
          <w:lang w:val="el-GR"/>
        </w:rPr>
        <w:t>την</w:t>
      </w:r>
      <w:r w:rsidRPr="007B7833">
        <w:rPr>
          <w:spacing w:val="-8"/>
          <w:sz w:val="21"/>
          <w:szCs w:val="21"/>
          <w:lang w:val="el-GR"/>
        </w:rPr>
        <w:t xml:space="preserve"> </w:t>
      </w:r>
      <w:r w:rsidRPr="007B7833">
        <w:rPr>
          <w:sz w:val="21"/>
          <w:szCs w:val="21"/>
          <w:lang w:val="el-GR"/>
        </w:rPr>
        <w:t>κατάρτιση</w:t>
      </w:r>
      <w:r w:rsidRPr="007B7833">
        <w:rPr>
          <w:spacing w:val="-9"/>
          <w:sz w:val="21"/>
          <w:szCs w:val="21"/>
          <w:lang w:val="el-GR"/>
        </w:rPr>
        <w:t xml:space="preserve"> </w:t>
      </w:r>
      <w:r w:rsidRPr="007B7833">
        <w:rPr>
          <w:sz w:val="21"/>
          <w:szCs w:val="21"/>
          <w:lang w:val="el-GR"/>
        </w:rPr>
        <w:t>σύμβασης</w:t>
      </w:r>
      <w:r w:rsidR="00357EC0">
        <w:rPr>
          <w:sz w:val="21"/>
          <w:szCs w:val="21"/>
          <w:lang w:val="el-GR"/>
        </w:rPr>
        <w:t>,</w:t>
      </w:r>
      <w:r w:rsidRPr="007B7833">
        <w:rPr>
          <w:spacing w:val="-8"/>
          <w:sz w:val="21"/>
          <w:szCs w:val="21"/>
          <w:lang w:val="el-GR"/>
        </w:rPr>
        <w:t xml:space="preserve"> </w:t>
      </w:r>
      <w:r w:rsidRPr="007B7833">
        <w:rPr>
          <w:sz w:val="21"/>
          <w:szCs w:val="21"/>
          <w:lang w:val="el-GR"/>
        </w:rPr>
        <w:t>και</w:t>
      </w:r>
      <w:r w:rsidRPr="007B7833">
        <w:rPr>
          <w:spacing w:val="-7"/>
          <w:sz w:val="21"/>
          <w:szCs w:val="21"/>
          <w:lang w:val="el-GR"/>
        </w:rPr>
        <w:t xml:space="preserve"> </w:t>
      </w:r>
      <w:r w:rsidRPr="007B7833">
        <w:rPr>
          <w:sz w:val="21"/>
          <w:szCs w:val="21"/>
          <w:lang w:val="el-GR"/>
        </w:rPr>
        <w:t>ο</w:t>
      </w:r>
      <w:r w:rsidRPr="007B7833">
        <w:rPr>
          <w:spacing w:val="-9"/>
          <w:sz w:val="21"/>
          <w:szCs w:val="21"/>
          <w:lang w:val="el-GR"/>
        </w:rPr>
        <w:t xml:space="preserve"> </w:t>
      </w:r>
      <w:r w:rsidR="00357EC0">
        <w:rPr>
          <w:sz w:val="21"/>
          <w:szCs w:val="21"/>
          <w:lang w:val="el-GR"/>
        </w:rPr>
        <w:t>διαγωνιζόμενος</w:t>
      </w:r>
      <w:r w:rsidR="00357EC0" w:rsidRPr="007B7833">
        <w:rPr>
          <w:spacing w:val="-8"/>
          <w:sz w:val="21"/>
          <w:szCs w:val="21"/>
          <w:lang w:val="el-GR"/>
        </w:rPr>
        <w:t xml:space="preserve"> </w:t>
      </w:r>
      <w:r w:rsidRPr="007B7833">
        <w:rPr>
          <w:sz w:val="21"/>
          <w:szCs w:val="21"/>
          <w:lang w:val="el-GR"/>
        </w:rPr>
        <w:t>θα</w:t>
      </w:r>
      <w:r w:rsidRPr="007B7833">
        <w:rPr>
          <w:spacing w:val="-10"/>
          <w:sz w:val="21"/>
          <w:szCs w:val="21"/>
          <w:lang w:val="el-GR"/>
        </w:rPr>
        <w:t xml:space="preserve"> </w:t>
      </w:r>
      <w:r w:rsidRPr="007B7833">
        <w:rPr>
          <w:sz w:val="21"/>
          <w:szCs w:val="21"/>
          <w:lang w:val="el-GR"/>
        </w:rPr>
        <w:t>είναι</w:t>
      </w:r>
      <w:r w:rsidRPr="007B7833">
        <w:rPr>
          <w:spacing w:val="-8"/>
          <w:sz w:val="21"/>
          <w:szCs w:val="21"/>
          <w:lang w:val="el-GR"/>
        </w:rPr>
        <w:t xml:space="preserve"> </w:t>
      </w:r>
      <w:r w:rsidRPr="007B7833">
        <w:rPr>
          <w:sz w:val="21"/>
          <w:szCs w:val="21"/>
          <w:lang w:val="el-GR"/>
        </w:rPr>
        <w:t>υποχρεωμένος</w:t>
      </w:r>
      <w:r w:rsidRPr="007B7833">
        <w:rPr>
          <w:spacing w:val="-6"/>
          <w:sz w:val="21"/>
          <w:szCs w:val="21"/>
          <w:lang w:val="el-GR"/>
        </w:rPr>
        <w:t xml:space="preserve"> </w:t>
      </w:r>
      <w:r w:rsidRPr="007B7833">
        <w:rPr>
          <w:sz w:val="21"/>
          <w:szCs w:val="21"/>
          <w:lang w:val="el-GR"/>
        </w:rPr>
        <w:t>να προσέλθει.</w:t>
      </w:r>
    </w:p>
    <w:p w14:paraId="5E61360C" w14:textId="3967B6E3" w:rsidR="00332742" w:rsidRPr="007B7833" w:rsidRDefault="00332742">
      <w:pPr>
        <w:pStyle w:val="ListParagraph"/>
        <w:numPr>
          <w:ilvl w:val="0"/>
          <w:numId w:val="3"/>
        </w:numPr>
        <w:tabs>
          <w:tab w:val="left" w:pos="691"/>
        </w:tabs>
        <w:kinsoku w:val="0"/>
        <w:overflowPunct w:val="0"/>
        <w:spacing w:before="19" w:line="276" w:lineRule="auto"/>
        <w:ind w:right="400"/>
        <w:rPr>
          <w:sz w:val="21"/>
          <w:szCs w:val="21"/>
          <w:lang w:val="el-GR"/>
        </w:rPr>
      </w:pPr>
      <w:r w:rsidRPr="007B7833">
        <w:rPr>
          <w:sz w:val="21"/>
          <w:szCs w:val="21"/>
          <w:lang w:val="el-GR"/>
        </w:rPr>
        <w:t xml:space="preserve">Ο </w:t>
      </w:r>
      <w:r w:rsidR="00C133CC">
        <w:rPr>
          <w:sz w:val="21"/>
          <w:szCs w:val="21"/>
          <w:lang w:val="el-GR"/>
        </w:rPr>
        <w:t>διαγωνιζόμενος</w:t>
      </w:r>
      <w:r w:rsidR="001E354E" w:rsidRPr="007B7833">
        <w:rPr>
          <w:sz w:val="21"/>
          <w:szCs w:val="21"/>
          <w:lang w:val="el-GR"/>
        </w:rPr>
        <w:t xml:space="preserve"> </w:t>
      </w:r>
      <w:r w:rsidRPr="007B7833">
        <w:rPr>
          <w:sz w:val="21"/>
          <w:szCs w:val="21"/>
          <w:lang w:val="el-GR"/>
        </w:rPr>
        <w:t>διαθέτει φορολογική και ασφαλιστική ενημερότητα και δεν συντρέχουν στο πρόσωπό του καθώς και σε σχέση με τα πρόσωπα που ορίζονται από τη νομοθεσία οι λόγοι αποκλεισμού του άρθρου 57 της Οδηγίας</w:t>
      </w:r>
      <w:r w:rsidRPr="007B7833">
        <w:rPr>
          <w:spacing w:val="-6"/>
          <w:sz w:val="21"/>
          <w:szCs w:val="21"/>
          <w:lang w:val="el-GR"/>
        </w:rPr>
        <w:t xml:space="preserve"> </w:t>
      </w:r>
      <w:r w:rsidRPr="007B7833">
        <w:rPr>
          <w:sz w:val="21"/>
          <w:szCs w:val="21"/>
          <w:lang w:val="el-GR"/>
        </w:rPr>
        <w:t>2014/24</w:t>
      </w:r>
      <w:bookmarkEnd w:id="7"/>
      <w:r w:rsidRPr="007B7833">
        <w:rPr>
          <w:sz w:val="21"/>
          <w:szCs w:val="21"/>
          <w:lang w:val="el-GR"/>
        </w:rPr>
        <w:t>.</w:t>
      </w:r>
    </w:p>
    <w:p w14:paraId="526362FE" w14:textId="77777777" w:rsidR="00332742" w:rsidRPr="007B7833" w:rsidRDefault="00332742">
      <w:pPr>
        <w:pStyle w:val="BodyText"/>
        <w:kinsoku w:val="0"/>
        <w:overflowPunct w:val="0"/>
        <w:spacing w:before="5"/>
        <w:rPr>
          <w:sz w:val="24"/>
          <w:szCs w:val="24"/>
          <w:lang w:val="el-GR"/>
        </w:rPr>
      </w:pPr>
    </w:p>
    <w:p w14:paraId="49D9950C" w14:textId="5ADFFB7A" w:rsidR="00332742" w:rsidRPr="007B7833" w:rsidRDefault="00332742" w:rsidP="002508F3">
      <w:pPr>
        <w:pStyle w:val="BodyText"/>
        <w:kinsoku w:val="0"/>
        <w:overflowPunct w:val="0"/>
        <w:spacing w:before="1" w:line="276" w:lineRule="auto"/>
        <w:ind w:left="193" w:right="320"/>
        <w:jc w:val="both"/>
        <w:rPr>
          <w:lang w:val="el-GR"/>
        </w:rPr>
      </w:pPr>
      <w:r w:rsidRPr="007B7833">
        <w:rPr>
          <w:lang w:val="el-GR"/>
        </w:rPr>
        <w:t xml:space="preserve">Κάθε υποψήφιος </w:t>
      </w:r>
      <w:r w:rsidR="00DC54D3">
        <w:rPr>
          <w:lang w:val="el-GR"/>
        </w:rPr>
        <w:t xml:space="preserve">θα </w:t>
      </w:r>
      <w:r w:rsidRPr="007B7833">
        <w:rPr>
          <w:lang w:val="el-GR"/>
        </w:rPr>
        <w:t xml:space="preserve">υποβάλει </w:t>
      </w:r>
      <w:r w:rsidR="00DC54D3">
        <w:rPr>
          <w:lang w:val="el-GR"/>
        </w:rPr>
        <w:t xml:space="preserve">με την προσφορά του </w:t>
      </w:r>
      <w:r w:rsidRPr="007B7833">
        <w:rPr>
          <w:lang w:val="el-GR"/>
        </w:rPr>
        <w:t xml:space="preserve">υπεύθυνη δήλωση </w:t>
      </w:r>
      <w:r w:rsidRPr="007B7833">
        <w:rPr>
          <w:b/>
          <w:bCs/>
          <w:lang w:val="el-GR"/>
        </w:rPr>
        <w:t xml:space="preserve">(ΦΑΚΕΛΟΣ </w:t>
      </w:r>
      <w:r>
        <w:rPr>
          <w:b/>
          <w:bCs/>
        </w:rPr>
        <w:t>A</w:t>
      </w:r>
      <w:r w:rsidRPr="007B7833">
        <w:rPr>
          <w:b/>
          <w:bCs/>
          <w:lang w:val="el-GR"/>
        </w:rPr>
        <w:t xml:space="preserve">) </w:t>
      </w:r>
      <w:r w:rsidRPr="007B7833">
        <w:rPr>
          <w:lang w:val="el-GR"/>
        </w:rPr>
        <w:t xml:space="preserve">όπου δηλώνει υπεύθυνα ότι πληρούνται όλες οι ως άνω προϋποθέσεις συμμετοχής στον </w:t>
      </w:r>
      <w:r w:rsidR="003A40DB">
        <w:rPr>
          <w:lang w:val="el-GR"/>
        </w:rPr>
        <w:t>Δ</w:t>
      </w:r>
      <w:r w:rsidRPr="007B7833">
        <w:rPr>
          <w:lang w:val="el-GR"/>
        </w:rPr>
        <w:t>ιαγωνισμό που αναφέρονται στην παρούσα Πρόσκληση</w:t>
      </w:r>
      <w:r w:rsidR="00247687">
        <w:rPr>
          <w:lang w:val="el-GR"/>
        </w:rPr>
        <w:t xml:space="preserve"> </w:t>
      </w:r>
      <w:r w:rsidR="00B172C5">
        <w:rPr>
          <w:lang w:val="el-GR"/>
        </w:rPr>
        <w:t>(</w:t>
      </w:r>
      <w:r w:rsidR="00247687">
        <w:rPr>
          <w:lang w:val="el-GR"/>
        </w:rPr>
        <w:t>σύμφωνα με το σχετικό υπόδειγμα του Παραρτήματος ΙΙ</w:t>
      </w:r>
      <w:r w:rsidR="00C971FE">
        <w:rPr>
          <w:lang w:val="el-GR"/>
        </w:rPr>
        <w:t xml:space="preserve"> της παρούσας</w:t>
      </w:r>
      <w:r w:rsidR="00B172C5">
        <w:rPr>
          <w:lang w:val="el-GR"/>
        </w:rPr>
        <w:t>)</w:t>
      </w:r>
      <w:r w:rsidRPr="007B7833">
        <w:rPr>
          <w:lang w:val="el-GR"/>
        </w:rPr>
        <w:t>. Το Υπερταμείο μπορεί ανά πάσα στιγμή να ζητήσει τα σχετικά δικαιολογητικά που πιστοποιούν και αποδεικνύουν τα ζητούμενα στοιχεία.</w:t>
      </w:r>
    </w:p>
    <w:p w14:paraId="3B37C0FB" w14:textId="77777777" w:rsidR="00332742" w:rsidRPr="007B7833" w:rsidRDefault="00332742">
      <w:pPr>
        <w:pStyle w:val="BodyText"/>
        <w:kinsoku w:val="0"/>
        <w:overflowPunct w:val="0"/>
        <w:spacing w:before="7"/>
        <w:rPr>
          <w:sz w:val="27"/>
          <w:szCs w:val="27"/>
          <w:lang w:val="el-GR"/>
        </w:rPr>
      </w:pPr>
    </w:p>
    <w:p w14:paraId="64F32BEE" w14:textId="3926618F" w:rsidR="00332742" w:rsidRPr="001839AD" w:rsidRDefault="00332742">
      <w:pPr>
        <w:pStyle w:val="Heading1"/>
        <w:numPr>
          <w:ilvl w:val="0"/>
          <w:numId w:val="4"/>
        </w:numPr>
        <w:tabs>
          <w:tab w:val="left" w:pos="477"/>
        </w:tabs>
        <w:kinsoku w:val="0"/>
        <w:overflowPunct w:val="0"/>
        <w:ind w:hanging="361"/>
        <w:rPr>
          <w:color w:val="1F4E79"/>
        </w:rPr>
      </w:pPr>
      <w:bookmarkStart w:id="8" w:name="VI._Τεχνική_Επάρκεια_-_Κριτήρια_Ανάθεσης"/>
      <w:bookmarkEnd w:id="8"/>
      <w:proofErr w:type="spellStart"/>
      <w:r w:rsidRPr="001839AD">
        <w:rPr>
          <w:color w:val="1F4E79"/>
        </w:rPr>
        <w:t>Τεχνική</w:t>
      </w:r>
      <w:proofErr w:type="spellEnd"/>
      <w:r w:rsidRPr="001839AD">
        <w:rPr>
          <w:color w:val="1F4E79"/>
        </w:rPr>
        <w:t xml:space="preserve"> Επ</w:t>
      </w:r>
      <w:proofErr w:type="spellStart"/>
      <w:r w:rsidRPr="001839AD">
        <w:rPr>
          <w:color w:val="1F4E79"/>
        </w:rPr>
        <w:t>άρκει</w:t>
      </w:r>
      <w:proofErr w:type="spellEnd"/>
      <w:r w:rsidRPr="001839AD">
        <w:rPr>
          <w:color w:val="1F4E79"/>
        </w:rPr>
        <w:t xml:space="preserve">α - </w:t>
      </w:r>
      <w:proofErr w:type="spellStart"/>
      <w:r w:rsidRPr="001839AD">
        <w:rPr>
          <w:color w:val="1F4E79"/>
        </w:rPr>
        <w:t>Κριτήρι</w:t>
      </w:r>
      <w:proofErr w:type="spellEnd"/>
      <w:r w:rsidRPr="001839AD">
        <w:rPr>
          <w:color w:val="1F4E79"/>
        </w:rPr>
        <w:t>α</w:t>
      </w:r>
      <w:r w:rsidRPr="001839AD">
        <w:rPr>
          <w:color w:val="1F4E79"/>
          <w:spacing w:val="-5"/>
        </w:rPr>
        <w:t xml:space="preserve"> </w:t>
      </w:r>
      <w:r w:rsidR="00887795">
        <w:rPr>
          <w:color w:val="1F4E79"/>
          <w:spacing w:val="-5"/>
          <w:lang w:val="el-GR"/>
        </w:rPr>
        <w:t>Ανάθεσης</w:t>
      </w:r>
    </w:p>
    <w:p w14:paraId="5FE945FD" w14:textId="77777777" w:rsidR="00332742" w:rsidRPr="001839AD" w:rsidRDefault="00332742">
      <w:pPr>
        <w:pStyle w:val="BodyText"/>
        <w:kinsoku w:val="0"/>
        <w:overflowPunct w:val="0"/>
        <w:spacing w:before="1"/>
        <w:rPr>
          <w:b/>
          <w:bCs/>
          <w:sz w:val="27"/>
          <w:szCs w:val="27"/>
        </w:rPr>
      </w:pPr>
    </w:p>
    <w:p w14:paraId="132EF6C5" w14:textId="11ACA6E5" w:rsidR="00332742" w:rsidRPr="00CD1682" w:rsidRDefault="00332742">
      <w:pPr>
        <w:pStyle w:val="BodyText"/>
        <w:kinsoku w:val="0"/>
        <w:overflowPunct w:val="0"/>
        <w:spacing w:line="276" w:lineRule="auto"/>
        <w:ind w:left="193" w:right="286"/>
        <w:jc w:val="both"/>
        <w:rPr>
          <w:lang w:val="el-GR"/>
        </w:rPr>
      </w:pPr>
      <w:r w:rsidRPr="001839AD">
        <w:rPr>
          <w:lang w:val="el-GR"/>
        </w:rPr>
        <w:t xml:space="preserve">Οι </w:t>
      </w:r>
      <w:r w:rsidR="003A40DB">
        <w:rPr>
          <w:lang w:val="el-GR"/>
        </w:rPr>
        <w:t>Ε</w:t>
      </w:r>
      <w:r w:rsidRPr="001839AD">
        <w:rPr>
          <w:lang w:val="el-GR"/>
        </w:rPr>
        <w:t>νδιαφερόμενοι πρέπει, μεταξύ άλλων, να διαθέτουν εις βάθος</w:t>
      </w:r>
      <w:r w:rsidR="001216E0" w:rsidRPr="001839AD">
        <w:rPr>
          <w:lang w:val="el-GR"/>
        </w:rPr>
        <w:t xml:space="preserve"> </w:t>
      </w:r>
      <w:r w:rsidR="00833FFE">
        <w:rPr>
          <w:lang w:val="el-GR"/>
        </w:rPr>
        <w:t xml:space="preserve">γνώση και πρόσφατη </w:t>
      </w:r>
      <w:r w:rsidR="007A3338" w:rsidRPr="001839AD">
        <w:rPr>
          <w:lang w:val="el-GR"/>
        </w:rPr>
        <w:t xml:space="preserve">εμπειρία σε σχέση </w:t>
      </w:r>
      <w:r w:rsidR="002508F3" w:rsidRPr="001839AD">
        <w:rPr>
          <w:lang w:val="el-GR"/>
        </w:rPr>
        <w:t>με συναλλαγές παρόμοιας φύσεως</w:t>
      </w:r>
      <w:r w:rsidR="001839AD" w:rsidRPr="001839AD">
        <w:rPr>
          <w:lang w:val="el-GR"/>
        </w:rPr>
        <w:t xml:space="preserve"> </w:t>
      </w:r>
      <w:r w:rsidR="001839AD">
        <w:rPr>
          <w:lang w:val="el-GR"/>
        </w:rPr>
        <w:t>με τη σκοπούμενη Συναλλαγή.</w:t>
      </w:r>
      <w:r w:rsidRPr="001839AD">
        <w:rPr>
          <w:lang w:val="el-GR"/>
        </w:rPr>
        <w:t xml:space="preserve"> Επομένως θα πρέπει να συμπεριλάβουν στην </w:t>
      </w:r>
      <w:r w:rsidR="003A40DB">
        <w:rPr>
          <w:lang w:val="el-GR"/>
        </w:rPr>
        <w:t>Π</w:t>
      </w:r>
      <w:r w:rsidRPr="001839AD">
        <w:rPr>
          <w:lang w:val="el-GR"/>
        </w:rPr>
        <w:t>ροσφορά τους σαφή περιγραφή σχετικής εμπειρίας και επιδόσεων στην παροχή εξειδικευμένων</w:t>
      </w:r>
      <w:r w:rsidRPr="007B7833">
        <w:rPr>
          <w:lang w:val="el-GR"/>
        </w:rPr>
        <w:t xml:space="preserve"> υπηρεσιών τέτοιου είδους</w:t>
      </w:r>
      <w:r w:rsidR="00CD1682" w:rsidRPr="008D74F6">
        <w:rPr>
          <w:lang w:val="el-GR"/>
        </w:rPr>
        <w:t xml:space="preserve"> </w:t>
      </w:r>
      <w:r w:rsidR="00CD1682">
        <w:rPr>
          <w:lang w:val="el-GR"/>
        </w:rPr>
        <w:t>ως κατωτέρω:</w:t>
      </w:r>
    </w:p>
    <w:p w14:paraId="73E8388D" w14:textId="77777777" w:rsidR="002508F3" w:rsidRDefault="002508F3">
      <w:pPr>
        <w:pStyle w:val="BodyText"/>
        <w:kinsoku w:val="0"/>
        <w:overflowPunct w:val="0"/>
        <w:spacing w:before="79"/>
        <w:ind w:left="193"/>
        <w:rPr>
          <w:b/>
          <w:bCs/>
          <w:lang w:val="el-GR"/>
        </w:rPr>
      </w:pPr>
    </w:p>
    <w:p w14:paraId="04CB21FD" w14:textId="278B6B52" w:rsidR="00332742" w:rsidRPr="007B7833" w:rsidRDefault="003C518A" w:rsidP="008D74F6">
      <w:pPr>
        <w:pStyle w:val="BodyText"/>
        <w:numPr>
          <w:ilvl w:val="0"/>
          <w:numId w:val="17"/>
        </w:numPr>
        <w:kinsoku w:val="0"/>
        <w:overflowPunct w:val="0"/>
        <w:spacing w:before="79"/>
        <w:rPr>
          <w:lang w:val="el-GR"/>
        </w:rPr>
      </w:pPr>
      <w:r w:rsidRPr="003C518A">
        <w:rPr>
          <w:b/>
          <w:bCs/>
          <w:lang w:val="el-GR"/>
        </w:rPr>
        <w:t xml:space="preserve">Προηγούμενη Εμπειρία &amp; Εξειδίκευση </w:t>
      </w:r>
      <w:r w:rsidR="00332742" w:rsidRPr="007B7833">
        <w:rPr>
          <w:b/>
          <w:bCs/>
          <w:lang w:val="el-GR"/>
        </w:rPr>
        <w:t xml:space="preserve">(ΦΑΚΕΛΟΣ </w:t>
      </w:r>
      <w:r w:rsidR="00332742">
        <w:rPr>
          <w:b/>
          <w:bCs/>
        </w:rPr>
        <w:t>B</w:t>
      </w:r>
      <w:r w:rsidR="00332742" w:rsidRPr="007B7833">
        <w:rPr>
          <w:b/>
          <w:bCs/>
          <w:lang w:val="el-GR"/>
        </w:rPr>
        <w:t>)</w:t>
      </w:r>
      <w:r w:rsidR="00332742" w:rsidRPr="007B7833">
        <w:rPr>
          <w:lang w:val="el-GR"/>
        </w:rPr>
        <w:t xml:space="preserve">. Πιο συγκεκριμένα </w:t>
      </w:r>
      <w:r w:rsidR="003A5A21">
        <w:rPr>
          <w:lang w:val="el-GR"/>
        </w:rPr>
        <w:t xml:space="preserve">στην </w:t>
      </w:r>
      <w:r w:rsidR="003A40DB">
        <w:rPr>
          <w:lang w:val="el-GR"/>
        </w:rPr>
        <w:t>Π</w:t>
      </w:r>
      <w:r w:rsidR="003A5A21">
        <w:rPr>
          <w:lang w:val="el-GR"/>
        </w:rPr>
        <w:t xml:space="preserve">ροσφορά </w:t>
      </w:r>
      <w:r w:rsidR="00332742" w:rsidRPr="007B7833">
        <w:rPr>
          <w:lang w:val="el-GR"/>
        </w:rPr>
        <w:t xml:space="preserve">θα </w:t>
      </w:r>
      <w:r w:rsidR="003A5A21">
        <w:rPr>
          <w:lang w:val="el-GR"/>
        </w:rPr>
        <w:t xml:space="preserve">πρέπει να </w:t>
      </w:r>
      <w:r w:rsidR="00332742" w:rsidRPr="007B7833">
        <w:rPr>
          <w:lang w:val="el-GR"/>
        </w:rPr>
        <w:t>περιλαμβάνεται</w:t>
      </w:r>
      <w:r w:rsidR="007A3338">
        <w:rPr>
          <w:lang w:val="el-GR"/>
        </w:rPr>
        <w:t xml:space="preserve"> σε σχέση με τα τελευταία </w:t>
      </w:r>
      <w:r w:rsidR="00CF3864">
        <w:rPr>
          <w:lang w:val="el-GR"/>
        </w:rPr>
        <w:t xml:space="preserve">πέντε (5) </w:t>
      </w:r>
      <w:r w:rsidR="007A3338">
        <w:rPr>
          <w:lang w:val="el-GR"/>
        </w:rPr>
        <w:t>έτη</w:t>
      </w:r>
      <w:r w:rsidR="00332742" w:rsidRPr="007B7833">
        <w:rPr>
          <w:lang w:val="el-GR"/>
        </w:rPr>
        <w:t>:</w:t>
      </w:r>
    </w:p>
    <w:p w14:paraId="7FE39F67" w14:textId="77777777" w:rsidR="00332742" w:rsidRPr="007B7833" w:rsidRDefault="00332742">
      <w:pPr>
        <w:pStyle w:val="BodyText"/>
        <w:kinsoku w:val="0"/>
        <w:overflowPunct w:val="0"/>
        <w:spacing w:before="8"/>
        <w:rPr>
          <w:sz w:val="32"/>
          <w:szCs w:val="32"/>
          <w:lang w:val="el-GR"/>
        </w:rPr>
      </w:pPr>
    </w:p>
    <w:p w14:paraId="5A6730F8" w14:textId="50367B26" w:rsidR="00332742" w:rsidRPr="00A401C1" w:rsidRDefault="00332742" w:rsidP="001839AD">
      <w:pPr>
        <w:pStyle w:val="ListParagraph"/>
        <w:numPr>
          <w:ilvl w:val="1"/>
          <w:numId w:val="4"/>
        </w:numPr>
        <w:tabs>
          <w:tab w:val="left" w:pos="868"/>
        </w:tabs>
        <w:kinsoku w:val="0"/>
        <w:overflowPunct w:val="0"/>
        <w:spacing w:line="276" w:lineRule="auto"/>
        <w:ind w:left="867" w:right="168"/>
        <w:rPr>
          <w:sz w:val="21"/>
          <w:szCs w:val="21"/>
          <w:lang w:val="el-GR"/>
        </w:rPr>
      </w:pPr>
      <w:r w:rsidRPr="00A401C1">
        <w:rPr>
          <w:sz w:val="21"/>
          <w:szCs w:val="21"/>
          <w:lang w:val="el-GR"/>
        </w:rPr>
        <w:t xml:space="preserve">Τεκμηρίωση εμπειρίας </w:t>
      </w:r>
      <w:r w:rsidR="00254C12">
        <w:rPr>
          <w:sz w:val="21"/>
          <w:szCs w:val="21"/>
          <w:lang w:val="el-GR"/>
        </w:rPr>
        <w:t xml:space="preserve">του Ενδιαφερομένου </w:t>
      </w:r>
      <w:r w:rsidRPr="00A401C1">
        <w:rPr>
          <w:sz w:val="21"/>
          <w:szCs w:val="21"/>
          <w:lang w:val="el-GR"/>
        </w:rPr>
        <w:t xml:space="preserve">μέσα από αντίστοιχα έργα </w:t>
      </w:r>
      <w:r w:rsidR="001839AD">
        <w:rPr>
          <w:sz w:val="21"/>
          <w:szCs w:val="21"/>
          <w:lang w:val="el-GR"/>
        </w:rPr>
        <w:t>παροχής υπηρεσιών νομικού συμβούλου για συναλλαγές παρόμοιου τύπου με τη σκοπούμενη Συναλλαγή</w:t>
      </w:r>
      <w:r w:rsidR="00FF6880" w:rsidRPr="00440C17">
        <w:rPr>
          <w:sz w:val="21"/>
          <w:szCs w:val="21"/>
          <w:lang w:val="el-GR"/>
        </w:rPr>
        <w:t>.</w:t>
      </w:r>
    </w:p>
    <w:p w14:paraId="690ADA8B" w14:textId="77777777" w:rsidR="008E1370" w:rsidRPr="008D74F6" w:rsidRDefault="00332742" w:rsidP="00BC5D78">
      <w:pPr>
        <w:pStyle w:val="ListParagraph"/>
        <w:numPr>
          <w:ilvl w:val="1"/>
          <w:numId w:val="4"/>
        </w:numPr>
        <w:tabs>
          <w:tab w:val="left" w:pos="868"/>
        </w:tabs>
        <w:kinsoku w:val="0"/>
        <w:overflowPunct w:val="0"/>
        <w:spacing w:before="52" w:line="273" w:lineRule="auto"/>
        <w:ind w:right="170"/>
        <w:rPr>
          <w:sz w:val="21"/>
          <w:szCs w:val="21"/>
          <w:lang w:val="el-GR"/>
        </w:rPr>
      </w:pPr>
      <w:r w:rsidRPr="007B7833">
        <w:rPr>
          <w:sz w:val="21"/>
          <w:szCs w:val="21"/>
          <w:lang w:val="el-GR"/>
        </w:rPr>
        <w:t xml:space="preserve">Κατάλογος </w:t>
      </w:r>
      <w:r w:rsidR="00BC5D78" w:rsidRPr="00BC5D78">
        <w:rPr>
          <w:bCs/>
          <w:sz w:val="21"/>
          <w:szCs w:val="21"/>
          <w:lang w:val="el-GR"/>
        </w:rPr>
        <w:t xml:space="preserve">με όλα τα έργα στα οποία </w:t>
      </w:r>
      <w:r w:rsidR="00BC5D78">
        <w:rPr>
          <w:bCs/>
          <w:sz w:val="21"/>
          <w:szCs w:val="21"/>
          <w:lang w:val="el-GR"/>
        </w:rPr>
        <w:t>ο</w:t>
      </w:r>
      <w:r w:rsidR="00BC5D78" w:rsidRPr="00BC5D78">
        <w:rPr>
          <w:bCs/>
          <w:sz w:val="21"/>
          <w:szCs w:val="21"/>
          <w:lang w:val="el-GR"/>
        </w:rPr>
        <w:t xml:space="preserve"> Ενδιαφερόμενο</w:t>
      </w:r>
      <w:r w:rsidR="00BC5D78">
        <w:rPr>
          <w:bCs/>
          <w:sz w:val="21"/>
          <w:szCs w:val="21"/>
          <w:lang w:val="el-GR"/>
        </w:rPr>
        <w:t>ς</w:t>
      </w:r>
      <w:r w:rsidR="00BC5D78" w:rsidRPr="00BC5D78">
        <w:rPr>
          <w:bCs/>
          <w:sz w:val="21"/>
          <w:szCs w:val="21"/>
          <w:lang w:val="el-GR"/>
        </w:rPr>
        <w:t xml:space="preserve"> έχει μετάσχει κατά τα τελευταία </w:t>
      </w:r>
      <w:r w:rsidR="000501FB">
        <w:rPr>
          <w:bCs/>
          <w:sz w:val="21"/>
          <w:szCs w:val="21"/>
          <w:lang w:val="el-GR"/>
        </w:rPr>
        <w:t>πέντε</w:t>
      </w:r>
      <w:r w:rsidR="00BC5D78" w:rsidRPr="00BC5D78">
        <w:rPr>
          <w:bCs/>
          <w:sz w:val="21"/>
          <w:szCs w:val="21"/>
          <w:lang w:val="el-GR"/>
        </w:rPr>
        <w:t xml:space="preserve"> (</w:t>
      </w:r>
      <w:r w:rsidR="000501FB">
        <w:rPr>
          <w:bCs/>
          <w:sz w:val="21"/>
          <w:szCs w:val="21"/>
          <w:lang w:val="el-GR"/>
        </w:rPr>
        <w:t>5</w:t>
      </w:r>
      <w:r w:rsidR="00BC5D78" w:rsidRPr="00BC5D78">
        <w:rPr>
          <w:bCs/>
          <w:sz w:val="21"/>
          <w:szCs w:val="21"/>
          <w:lang w:val="el-GR"/>
        </w:rPr>
        <w:t xml:space="preserve">) έτη, με επαρκή περιγραφή των καθηκόντων που ανέλαβε και έφερε σε πέρας </w:t>
      </w:r>
      <w:r w:rsidR="000501FB">
        <w:rPr>
          <w:bCs/>
          <w:sz w:val="21"/>
          <w:szCs w:val="21"/>
          <w:lang w:val="el-GR"/>
        </w:rPr>
        <w:t>ο</w:t>
      </w:r>
      <w:r w:rsidR="00BC5D78" w:rsidRPr="00BC5D78">
        <w:rPr>
          <w:bCs/>
          <w:sz w:val="21"/>
          <w:szCs w:val="21"/>
          <w:lang w:val="el-GR"/>
        </w:rPr>
        <w:t xml:space="preserve"> Ενδιαφερόμενο</w:t>
      </w:r>
      <w:r w:rsidR="000501FB">
        <w:rPr>
          <w:bCs/>
          <w:sz w:val="21"/>
          <w:szCs w:val="21"/>
          <w:lang w:val="el-GR"/>
        </w:rPr>
        <w:t>ς</w:t>
      </w:r>
      <w:r w:rsidR="00BC5D78" w:rsidRPr="00BC5D78">
        <w:rPr>
          <w:bCs/>
          <w:sz w:val="21"/>
          <w:szCs w:val="21"/>
          <w:lang w:val="el-GR"/>
        </w:rPr>
        <w:t xml:space="preserve">. </w:t>
      </w:r>
    </w:p>
    <w:p w14:paraId="43CE925B" w14:textId="2EEA61C7" w:rsidR="00332742" w:rsidRPr="001F030E" w:rsidRDefault="00BC5D78" w:rsidP="008D74F6">
      <w:pPr>
        <w:tabs>
          <w:tab w:val="left" w:pos="868"/>
        </w:tabs>
        <w:kinsoku w:val="0"/>
        <w:overflowPunct w:val="0"/>
        <w:spacing w:before="52" w:line="273" w:lineRule="auto"/>
        <w:ind w:left="479" w:right="170"/>
        <w:jc w:val="both"/>
        <w:rPr>
          <w:sz w:val="21"/>
          <w:szCs w:val="21"/>
          <w:lang w:val="el-GR"/>
        </w:rPr>
      </w:pPr>
      <w:r w:rsidRPr="008D74F6">
        <w:rPr>
          <w:bCs/>
          <w:sz w:val="21"/>
          <w:szCs w:val="21"/>
          <w:lang w:val="el-GR"/>
        </w:rPr>
        <w:t>Σε περίπτωση που υποβληθεί προσφορά από σύμπραξη δικηγορικών γραφείων ή/και εταιρειών,</w:t>
      </w:r>
      <w:r w:rsidRPr="008D74F6" w:rsidDel="00EE5809">
        <w:rPr>
          <w:bCs/>
          <w:sz w:val="21"/>
          <w:szCs w:val="21"/>
          <w:lang w:val="el-GR"/>
        </w:rPr>
        <w:t xml:space="preserve"> </w:t>
      </w:r>
      <w:r w:rsidRPr="008D74F6">
        <w:rPr>
          <w:bCs/>
          <w:sz w:val="21"/>
          <w:szCs w:val="21"/>
          <w:lang w:val="el-GR"/>
        </w:rPr>
        <w:t xml:space="preserve">κάθε μέλος αυτής πρέπει να </w:t>
      </w:r>
      <w:r w:rsidRPr="001F030E">
        <w:rPr>
          <w:bCs/>
          <w:sz w:val="21"/>
          <w:szCs w:val="21"/>
          <w:lang w:val="el-GR"/>
        </w:rPr>
        <w:t xml:space="preserve">αναφέρει στον ΦΑΚΕΛΟ </w:t>
      </w:r>
      <w:r w:rsidR="008E1370" w:rsidRPr="001F030E">
        <w:rPr>
          <w:bCs/>
          <w:sz w:val="21"/>
          <w:szCs w:val="21"/>
          <w:lang w:val="el-GR"/>
        </w:rPr>
        <w:t>Β</w:t>
      </w:r>
      <w:r w:rsidRPr="001F030E">
        <w:rPr>
          <w:bCs/>
          <w:sz w:val="21"/>
          <w:szCs w:val="21"/>
          <w:lang w:val="el-GR"/>
        </w:rPr>
        <w:t>’ χωριστά τα έργα και τις συναλλαγές, στα οποία έχει συμμετάσχει</w:t>
      </w:r>
      <w:r w:rsidR="00332742" w:rsidRPr="001F030E">
        <w:rPr>
          <w:sz w:val="21"/>
          <w:szCs w:val="21"/>
          <w:lang w:val="el-GR"/>
        </w:rPr>
        <w:t>.</w:t>
      </w:r>
    </w:p>
    <w:p w14:paraId="70CC6997" w14:textId="77777777" w:rsidR="00332742" w:rsidRPr="001F030E" w:rsidRDefault="00332742">
      <w:pPr>
        <w:pStyle w:val="BodyText"/>
        <w:kinsoku w:val="0"/>
        <w:overflowPunct w:val="0"/>
        <w:spacing w:before="9"/>
        <w:rPr>
          <w:sz w:val="31"/>
          <w:szCs w:val="31"/>
          <w:lang w:val="el-GR"/>
        </w:rPr>
      </w:pPr>
    </w:p>
    <w:p w14:paraId="6CFBADA1" w14:textId="671CF583" w:rsidR="00332742" w:rsidRPr="00440C17" w:rsidRDefault="47B77449" w:rsidP="008D74F6">
      <w:pPr>
        <w:pStyle w:val="ListParagraph"/>
        <w:numPr>
          <w:ilvl w:val="0"/>
          <w:numId w:val="18"/>
        </w:numPr>
        <w:tabs>
          <w:tab w:val="left" w:pos="756"/>
        </w:tabs>
        <w:kinsoku w:val="0"/>
        <w:overflowPunct w:val="0"/>
        <w:spacing w:line="276" w:lineRule="auto"/>
        <w:ind w:right="286"/>
        <w:rPr>
          <w:sz w:val="21"/>
          <w:szCs w:val="21"/>
          <w:lang w:val="el-GR"/>
        </w:rPr>
      </w:pPr>
      <w:r w:rsidRPr="001F030E">
        <w:rPr>
          <w:b/>
          <w:bCs/>
          <w:sz w:val="21"/>
          <w:szCs w:val="21"/>
          <w:lang w:val="el-GR"/>
        </w:rPr>
        <w:t>Ομάδα Έργου</w:t>
      </w:r>
      <w:r w:rsidR="0660A582" w:rsidRPr="001F030E">
        <w:rPr>
          <w:b/>
          <w:bCs/>
          <w:sz w:val="21"/>
          <w:szCs w:val="21"/>
          <w:lang w:val="el-GR"/>
        </w:rPr>
        <w:t xml:space="preserve"> (ΦΑΚΕΛΟΣ Γ)</w:t>
      </w:r>
      <w:r w:rsidRPr="001F030E">
        <w:rPr>
          <w:b/>
          <w:bCs/>
          <w:sz w:val="21"/>
          <w:szCs w:val="21"/>
          <w:lang w:val="el-GR"/>
        </w:rPr>
        <w:t xml:space="preserve">: </w:t>
      </w:r>
      <w:r w:rsidR="08DE03A9" w:rsidRPr="001F030E">
        <w:rPr>
          <w:sz w:val="21"/>
          <w:szCs w:val="21"/>
          <w:lang w:val="el-GR"/>
        </w:rPr>
        <w:t>Η Προσφορά θα πρέπει να περιέχει υποχρεωτικά την</w:t>
      </w:r>
      <w:r w:rsidR="08DE03A9" w:rsidRPr="001F030E">
        <w:rPr>
          <w:b/>
          <w:bCs/>
          <w:sz w:val="21"/>
          <w:szCs w:val="21"/>
          <w:lang w:val="el-GR"/>
        </w:rPr>
        <w:t xml:space="preserve"> </w:t>
      </w:r>
      <w:r w:rsidR="08DE03A9" w:rsidRPr="001F030E">
        <w:rPr>
          <w:sz w:val="21"/>
          <w:szCs w:val="21"/>
          <w:lang w:val="el-GR"/>
        </w:rPr>
        <w:t>π</w:t>
      </w:r>
      <w:r w:rsidRPr="001F030E">
        <w:rPr>
          <w:sz w:val="21"/>
          <w:szCs w:val="21"/>
          <w:lang w:val="el-GR"/>
        </w:rPr>
        <w:t xml:space="preserve">ροτεινόμενη σύνθεση </w:t>
      </w:r>
      <w:r w:rsidR="159A1EB1" w:rsidRPr="001F030E">
        <w:rPr>
          <w:sz w:val="21"/>
          <w:szCs w:val="21"/>
          <w:lang w:val="el-GR"/>
        </w:rPr>
        <w:t xml:space="preserve">της </w:t>
      </w:r>
      <w:r w:rsidRPr="001F030E">
        <w:rPr>
          <w:sz w:val="21"/>
          <w:szCs w:val="21"/>
          <w:lang w:val="el-GR"/>
        </w:rPr>
        <w:t xml:space="preserve">ομάδας </w:t>
      </w:r>
      <w:r w:rsidR="159A1EB1" w:rsidRPr="001F030E">
        <w:rPr>
          <w:sz w:val="21"/>
          <w:szCs w:val="21"/>
          <w:lang w:val="el-GR"/>
        </w:rPr>
        <w:t xml:space="preserve">έργου </w:t>
      </w:r>
      <w:r w:rsidRPr="001F030E">
        <w:rPr>
          <w:sz w:val="21"/>
          <w:szCs w:val="21"/>
          <w:lang w:val="el-GR"/>
        </w:rPr>
        <w:t xml:space="preserve">και </w:t>
      </w:r>
      <w:r w:rsidR="159A1EB1" w:rsidRPr="001F030E">
        <w:rPr>
          <w:sz w:val="21"/>
          <w:szCs w:val="21"/>
          <w:lang w:val="el-GR"/>
        </w:rPr>
        <w:t xml:space="preserve">την </w:t>
      </w:r>
      <w:r w:rsidRPr="001F030E">
        <w:rPr>
          <w:sz w:val="21"/>
          <w:szCs w:val="21"/>
          <w:lang w:val="el-GR"/>
        </w:rPr>
        <w:t xml:space="preserve">προτεινόμενη δομή της, συμπεριλαμβανομένης </w:t>
      </w:r>
      <w:r w:rsidR="2A5679FC" w:rsidRPr="001F030E">
        <w:rPr>
          <w:sz w:val="21"/>
          <w:szCs w:val="21"/>
          <w:lang w:val="el-GR"/>
        </w:rPr>
        <w:t xml:space="preserve">της </w:t>
      </w:r>
      <w:r w:rsidRPr="001F030E">
        <w:rPr>
          <w:sz w:val="21"/>
          <w:szCs w:val="21"/>
          <w:lang w:val="el-GR"/>
        </w:rPr>
        <w:t xml:space="preserve">σχετικής εμπειρίας του επικεφαλής και των ανώτερων ιεραρχικά μελών της ομάδας. </w:t>
      </w:r>
      <w:r w:rsidR="4E202452" w:rsidRPr="001F030E">
        <w:rPr>
          <w:sz w:val="21"/>
          <w:szCs w:val="21"/>
          <w:lang w:val="el-GR"/>
        </w:rPr>
        <w:t xml:space="preserve">Η ομάδα έργου πρέπει να απαρτίζεται τουλάχιστον από </w:t>
      </w:r>
      <w:r w:rsidR="268BDB21" w:rsidRPr="001F030E">
        <w:rPr>
          <w:sz w:val="21"/>
          <w:szCs w:val="21"/>
          <w:lang w:val="el-GR"/>
        </w:rPr>
        <w:t>τέσσερα</w:t>
      </w:r>
      <w:r w:rsidR="4E202452" w:rsidRPr="001F030E">
        <w:rPr>
          <w:sz w:val="21"/>
          <w:szCs w:val="21"/>
          <w:lang w:val="el-GR"/>
        </w:rPr>
        <w:t xml:space="preserve"> (</w:t>
      </w:r>
      <w:r w:rsidR="268BDB21" w:rsidRPr="001F030E">
        <w:rPr>
          <w:sz w:val="21"/>
          <w:szCs w:val="21"/>
          <w:lang w:val="el-GR"/>
        </w:rPr>
        <w:t>4</w:t>
      </w:r>
      <w:r w:rsidR="4E202452" w:rsidRPr="001F030E">
        <w:rPr>
          <w:sz w:val="21"/>
          <w:szCs w:val="21"/>
          <w:lang w:val="el-GR"/>
        </w:rPr>
        <w:t>) μέλη</w:t>
      </w:r>
      <w:r w:rsidR="6C16C959" w:rsidRPr="001F030E">
        <w:rPr>
          <w:sz w:val="21"/>
          <w:szCs w:val="21"/>
          <w:lang w:val="el-GR"/>
        </w:rPr>
        <w:t xml:space="preserve">, εκ των οποίων: </w:t>
      </w:r>
      <w:r w:rsidR="4E202452" w:rsidRPr="001F030E">
        <w:rPr>
          <w:sz w:val="21"/>
          <w:szCs w:val="21"/>
          <w:lang w:val="el-GR"/>
        </w:rPr>
        <w:t>(α) τουλάχιστον έναν (1) δικηγόρο που να διαθέτει τουλάχιστον δεκαπενταετή εμπειρία, ο οποίος θα ορίζεται ως «Επικεφαλής» (</w:t>
      </w:r>
      <w:proofErr w:type="spellStart"/>
      <w:r w:rsidR="4E202452" w:rsidRPr="001F030E">
        <w:rPr>
          <w:sz w:val="21"/>
          <w:szCs w:val="21"/>
          <w:lang w:val="el-GR"/>
        </w:rPr>
        <w:t>Team</w:t>
      </w:r>
      <w:proofErr w:type="spellEnd"/>
      <w:r w:rsidR="4E202452" w:rsidRPr="001F030E">
        <w:rPr>
          <w:sz w:val="21"/>
          <w:szCs w:val="21"/>
          <w:lang w:val="el-GR"/>
        </w:rPr>
        <w:t xml:space="preserve"> </w:t>
      </w:r>
      <w:proofErr w:type="spellStart"/>
      <w:r w:rsidR="4E202452" w:rsidRPr="001F030E">
        <w:rPr>
          <w:sz w:val="21"/>
          <w:szCs w:val="21"/>
          <w:lang w:val="el-GR"/>
        </w:rPr>
        <w:t>Leader</w:t>
      </w:r>
      <w:proofErr w:type="spellEnd"/>
      <w:r w:rsidR="4E202452" w:rsidRPr="001F030E">
        <w:rPr>
          <w:sz w:val="21"/>
          <w:szCs w:val="21"/>
          <w:lang w:val="el-GR"/>
        </w:rPr>
        <w:t xml:space="preserve">) της ομάδας έργου και ο οποίος δεν θα δύναται να αντικατασταθεί κατά τη διάρκεια του Έργου, χωρίς την προηγούμενη έγγραφη συναίνεση του </w:t>
      </w:r>
      <w:r w:rsidR="6C16C959" w:rsidRPr="001F030E">
        <w:rPr>
          <w:sz w:val="21"/>
          <w:szCs w:val="21"/>
          <w:lang w:val="el-GR"/>
        </w:rPr>
        <w:t>Υπερταμείου</w:t>
      </w:r>
      <w:r w:rsidR="4E202452" w:rsidRPr="001F030E">
        <w:rPr>
          <w:sz w:val="21"/>
          <w:szCs w:val="21"/>
          <w:lang w:val="el-GR"/>
        </w:rPr>
        <w:t xml:space="preserve"> και (β) τουλάχιστον </w:t>
      </w:r>
      <w:r w:rsidR="43945B78" w:rsidRPr="001F030E">
        <w:rPr>
          <w:sz w:val="21"/>
          <w:szCs w:val="21"/>
          <w:lang w:val="el-GR"/>
        </w:rPr>
        <w:t>έναν</w:t>
      </w:r>
      <w:r w:rsidR="4E202452" w:rsidRPr="001F030E">
        <w:rPr>
          <w:sz w:val="21"/>
          <w:szCs w:val="21"/>
          <w:lang w:val="el-GR"/>
        </w:rPr>
        <w:t xml:space="preserve"> (</w:t>
      </w:r>
      <w:r w:rsidR="43945B78" w:rsidRPr="001F030E">
        <w:rPr>
          <w:sz w:val="21"/>
          <w:szCs w:val="21"/>
          <w:lang w:val="el-GR"/>
        </w:rPr>
        <w:t>1</w:t>
      </w:r>
      <w:r w:rsidR="4E202452" w:rsidRPr="001F030E">
        <w:rPr>
          <w:sz w:val="21"/>
          <w:szCs w:val="21"/>
          <w:lang w:val="el-GR"/>
        </w:rPr>
        <w:t>) δικηγόρο που να διαθέτ</w:t>
      </w:r>
      <w:r w:rsidR="43945B78" w:rsidRPr="001F030E">
        <w:rPr>
          <w:sz w:val="21"/>
          <w:szCs w:val="21"/>
          <w:lang w:val="el-GR"/>
        </w:rPr>
        <w:t>ει</w:t>
      </w:r>
      <w:r w:rsidR="4E202452" w:rsidRPr="001F030E">
        <w:rPr>
          <w:sz w:val="21"/>
          <w:szCs w:val="21"/>
          <w:lang w:val="el-GR"/>
        </w:rPr>
        <w:t xml:space="preserve"> τουλάχιστον δεκαετή εμπειρία (για τους σκοπούς της παρούσας αναφερόμενο ως «Ανώτερο Συνεργάτ</w:t>
      </w:r>
      <w:r w:rsidR="43945B78" w:rsidRPr="001F030E">
        <w:rPr>
          <w:sz w:val="21"/>
          <w:szCs w:val="21"/>
          <w:lang w:val="el-GR"/>
        </w:rPr>
        <w:t>η</w:t>
      </w:r>
      <w:r w:rsidR="4E202452" w:rsidRPr="001F030E">
        <w:rPr>
          <w:sz w:val="21"/>
          <w:szCs w:val="21"/>
          <w:lang w:val="el-GR"/>
        </w:rPr>
        <w:t xml:space="preserve">»). </w:t>
      </w:r>
      <w:r w:rsidR="2A5679FC" w:rsidRPr="001F030E">
        <w:rPr>
          <w:sz w:val="21"/>
          <w:szCs w:val="21"/>
          <w:lang w:val="el-GR"/>
        </w:rPr>
        <w:t xml:space="preserve">Η </w:t>
      </w:r>
      <w:r w:rsidR="7A4F5D9C" w:rsidRPr="001F030E">
        <w:rPr>
          <w:sz w:val="21"/>
          <w:szCs w:val="21"/>
          <w:lang w:val="el-GR"/>
        </w:rPr>
        <w:t>Π</w:t>
      </w:r>
      <w:r w:rsidR="2A5679FC" w:rsidRPr="001F030E">
        <w:rPr>
          <w:sz w:val="21"/>
          <w:szCs w:val="21"/>
          <w:lang w:val="el-GR"/>
        </w:rPr>
        <w:t>ροσφορά</w:t>
      </w:r>
      <w:r w:rsidRPr="001F030E">
        <w:rPr>
          <w:sz w:val="21"/>
          <w:szCs w:val="21"/>
          <w:lang w:val="el-GR"/>
        </w:rPr>
        <w:t xml:space="preserve"> θα πρέπει να περιλαμβάνει τα βιογραφικά όλων των μελών </w:t>
      </w:r>
      <w:r w:rsidR="66BCF64F" w:rsidRPr="001F030E">
        <w:rPr>
          <w:sz w:val="21"/>
          <w:szCs w:val="21"/>
          <w:lang w:val="el-GR"/>
        </w:rPr>
        <w:t xml:space="preserve">της </w:t>
      </w:r>
      <w:r w:rsidRPr="001F030E">
        <w:rPr>
          <w:sz w:val="21"/>
          <w:szCs w:val="21"/>
          <w:lang w:val="el-GR"/>
        </w:rPr>
        <w:t xml:space="preserve">προτεινόμενης ομάδας </w:t>
      </w:r>
      <w:r w:rsidR="2A5679FC" w:rsidRPr="001F030E">
        <w:rPr>
          <w:sz w:val="21"/>
          <w:szCs w:val="21"/>
          <w:lang w:val="el-GR"/>
        </w:rPr>
        <w:t>έργο</w:t>
      </w:r>
      <w:r w:rsidR="66432C11" w:rsidRPr="001F030E">
        <w:rPr>
          <w:sz w:val="21"/>
          <w:szCs w:val="21"/>
          <w:lang w:val="el-GR"/>
        </w:rPr>
        <w:t>υ</w:t>
      </w:r>
      <w:r w:rsidRPr="001F030E">
        <w:rPr>
          <w:sz w:val="21"/>
          <w:szCs w:val="21"/>
          <w:lang w:val="el-GR"/>
        </w:rPr>
        <w:t>, καθώς και ακριβή περιγραφή της προστιθέμενης αξίας εκάστου μέλους στην ομάδα, ανάλογα με το πεδίο αρμοδιότητάς του και την εμπειρία του</w:t>
      </w:r>
      <w:r w:rsidR="7A4F5D9C" w:rsidRPr="001F030E">
        <w:rPr>
          <w:sz w:val="21"/>
          <w:szCs w:val="21"/>
          <w:lang w:val="el-GR"/>
        </w:rPr>
        <w:t>.</w:t>
      </w:r>
      <w:r w:rsidRPr="001F030E">
        <w:rPr>
          <w:sz w:val="21"/>
          <w:szCs w:val="21"/>
          <w:lang w:val="el-GR"/>
        </w:rPr>
        <w:t xml:space="preserve"> </w:t>
      </w:r>
    </w:p>
    <w:p w14:paraId="0E40E95C" w14:textId="77777777" w:rsidR="00332742" w:rsidRPr="001F030E" w:rsidRDefault="00332742">
      <w:pPr>
        <w:pStyle w:val="BodyText"/>
        <w:kinsoku w:val="0"/>
        <w:overflowPunct w:val="0"/>
        <w:spacing w:before="8"/>
        <w:rPr>
          <w:sz w:val="24"/>
          <w:szCs w:val="24"/>
          <w:lang w:val="el-GR"/>
        </w:rPr>
      </w:pPr>
    </w:p>
    <w:p w14:paraId="6B45293D" w14:textId="4F636FC5" w:rsidR="00332742" w:rsidRPr="00440C17" w:rsidRDefault="47B77449" w:rsidP="008D74F6">
      <w:pPr>
        <w:pStyle w:val="ListParagraph"/>
        <w:numPr>
          <w:ilvl w:val="0"/>
          <w:numId w:val="18"/>
        </w:numPr>
        <w:tabs>
          <w:tab w:val="left" w:pos="595"/>
        </w:tabs>
        <w:kinsoku w:val="0"/>
        <w:overflowPunct w:val="0"/>
        <w:spacing w:line="276" w:lineRule="auto"/>
        <w:ind w:right="286" w:firstLine="0"/>
        <w:rPr>
          <w:sz w:val="21"/>
          <w:szCs w:val="21"/>
          <w:lang w:val="el-GR"/>
        </w:rPr>
      </w:pPr>
      <w:r w:rsidRPr="001F030E">
        <w:rPr>
          <w:b/>
          <w:bCs/>
          <w:sz w:val="21"/>
          <w:szCs w:val="21"/>
          <w:lang w:val="el-GR"/>
        </w:rPr>
        <w:t>Μεθοδολογική προσέγγιση</w:t>
      </w:r>
      <w:r w:rsidR="22593B2B" w:rsidRPr="001F030E">
        <w:rPr>
          <w:b/>
          <w:bCs/>
          <w:sz w:val="21"/>
          <w:szCs w:val="21"/>
          <w:lang w:val="el-GR"/>
        </w:rPr>
        <w:t xml:space="preserve"> (ΦΑΚΕΛΟΣ Δ)</w:t>
      </w:r>
      <w:r w:rsidRPr="001F030E">
        <w:rPr>
          <w:b/>
          <w:bCs/>
          <w:sz w:val="21"/>
          <w:szCs w:val="21"/>
          <w:lang w:val="el-GR"/>
        </w:rPr>
        <w:t xml:space="preserve">: </w:t>
      </w:r>
      <w:r w:rsidRPr="001F030E">
        <w:rPr>
          <w:sz w:val="21"/>
          <w:szCs w:val="21"/>
          <w:lang w:val="el-GR"/>
        </w:rPr>
        <w:t xml:space="preserve">Οι </w:t>
      </w:r>
      <w:r w:rsidR="7A4F5D9C" w:rsidRPr="001F030E">
        <w:rPr>
          <w:sz w:val="21"/>
          <w:szCs w:val="21"/>
          <w:lang w:val="el-GR"/>
        </w:rPr>
        <w:t>Ε</w:t>
      </w:r>
      <w:r w:rsidRPr="001F030E">
        <w:rPr>
          <w:sz w:val="21"/>
          <w:szCs w:val="21"/>
          <w:lang w:val="el-GR"/>
        </w:rPr>
        <w:t xml:space="preserve">νδιαφερόμενοι θα πρέπει να υποβάλουν στην </w:t>
      </w:r>
      <w:r w:rsidR="7A4F5D9C" w:rsidRPr="001F030E">
        <w:rPr>
          <w:sz w:val="21"/>
          <w:szCs w:val="21"/>
          <w:lang w:val="el-GR"/>
        </w:rPr>
        <w:t>Π</w:t>
      </w:r>
      <w:r w:rsidR="30D22DBE" w:rsidRPr="001F030E">
        <w:rPr>
          <w:sz w:val="21"/>
          <w:szCs w:val="21"/>
          <w:lang w:val="el-GR"/>
        </w:rPr>
        <w:t xml:space="preserve">ροσφορά </w:t>
      </w:r>
      <w:r w:rsidRPr="001F030E">
        <w:rPr>
          <w:sz w:val="21"/>
          <w:szCs w:val="21"/>
          <w:lang w:val="el-GR"/>
        </w:rPr>
        <w:t xml:space="preserve">τους σύντομη περιγραφή της προτεινόμενης προσέγγισης του </w:t>
      </w:r>
      <w:r w:rsidR="00B156E7" w:rsidRPr="001F030E">
        <w:rPr>
          <w:sz w:val="21"/>
          <w:szCs w:val="21"/>
          <w:lang w:val="el-GR"/>
        </w:rPr>
        <w:t>Έ</w:t>
      </w:r>
      <w:r w:rsidRPr="001F030E">
        <w:rPr>
          <w:sz w:val="21"/>
          <w:szCs w:val="21"/>
          <w:lang w:val="el-GR"/>
        </w:rPr>
        <w:t>ργου, τον προσδιορισμό των σημαντικών ζητημάτων και της μεθόδου εργασίας τους (</w:t>
      </w:r>
      <w:r w:rsidRPr="001F030E">
        <w:rPr>
          <w:sz w:val="21"/>
          <w:szCs w:val="21"/>
        </w:rPr>
        <w:t>Case</w:t>
      </w:r>
      <w:r w:rsidRPr="001F030E">
        <w:rPr>
          <w:sz w:val="21"/>
          <w:szCs w:val="21"/>
          <w:lang w:val="el-GR"/>
        </w:rPr>
        <w:t xml:space="preserve"> </w:t>
      </w:r>
      <w:r w:rsidRPr="001F030E">
        <w:rPr>
          <w:sz w:val="21"/>
          <w:szCs w:val="21"/>
        </w:rPr>
        <w:t>Study</w:t>
      </w:r>
      <w:r w:rsidRPr="001F030E">
        <w:rPr>
          <w:sz w:val="21"/>
          <w:szCs w:val="21"/>
          <w:lang w:val="el-GR"/>
        </w:rPr>
        <w:t>)</w:t>
      </w:r>
      <w:r w:rsidR="3A751FB9" w:rsidRPr="001F030E">
        <w:rPr>
          <w:sz w:val="21"/>
          <w:szCs w:val="21"/>
          <w:lang w:val="el-GR"/>
        </w:rPr>
        <w:t xml:space="preserve">, </w:t>
      </w:r>
      <w:r w:rsidRPr="001F030E">
        <w:rPr>
          <w:sz w:val="21"/>
          <w:szCs w:val="21"/>
          <w:lang w:val="el-GR"/>
        </w:rPr>
        <w:t xml:space="preserve"> </w:t>
      </w:r>
      <w:r w:rsidR="51E1C7C4" w:rsidRPr="001F030E">
        <w:rPr>
          <w:sz w:val="21"/>
          <w:szCs w:val="21"/>
          <w:lang w:val="el-GR"/>
        </w:rPr>
        <w:t>περιλαμβανομένου ενός ενδεικτικού χρονοδιαγράμματος.</w:t>
      </w:r>
      <w:r w:rsidR="51E1C7C4" w:rsidRPr="001F030E">
        <w:rPr>
          <w:b/>
          <w:bCs/>
          <w:sz w:val="21"/>
          <w:szCs w:val="21"/>
          <w:lang w:val="el-GR"/>
        </w:rPr>
        <w:t xml:space="preserve"> </w:t>
      </w:r>
    </w:p>
    <w:p w14:paraId="574BF98D" w14:textId="77777777" w:rsidR="00332742" w:rsidRPr="001F030E" w:rsidRDefault="00332742">
      <w:pPr>
        <w:pStyle w:val="BodyText"/>
        <w:kinsoku w:val="0"/>
        <w:overflowPunct w:val="0"/>
        <w:spacing w:before="4"/>
        <w:rPr>
          <w:sz w:val="24"/>
          <w:szCs w:val="24"/>
          <w:lang w:val="el-GR"/>
        </w:rPr>
      </w:pPr>
    </w:p>
    <w:p w14:paraId="3844EFEC" w14:textId="1022D8BD" w:rsidR="006F3C7A" w:rsidRDefault="00332742" w:rsidP="00254C12">
      <w:pPr>
        <w:pStyle w:val="ListParagraph"/>
        <w:numPr>
          <w:ilvl w:val="0"/>
          <w:numId w:val="18"/>
        </w:numPr>
        <w:tabs>
          <w:tab w:val="left" w:pos="614"/>
        </w:tabs>
        <w:kinsoku w:val="0"/>
        <w:overflowPunct w:val="0"/>
        <w:spacing w:line="276" w:lineRule="auto"/>
        <w:ind w:right="286" w:firstLine="0"/>
        <w:rPr>
          <w:sz w:val="21"/>
          <w:szCs w:val="21"/>
          <w:lang w:val="el-GR"/>
        </w:rPr>
      </w:pPr>
      <w:r w:rsidRPr="001F030E">
        <w:rPr>
          <w:b/>
          <w:bCs/>
          <w:sz w:val="21"/>
          <w:szCs w:val="21"/>
          <w:lang w:val="el-GR"/>
        </w:rPr>
        <w:t>Οικονομική Προσφορά</w:t>
      </w:r>
      <w:r w:rsidR="0002194F" w:rsidRPr="001F030E">
        <w:rPr>
          <w:b/>
          <w:bCs/>
          <w:sz w:val="21"/>
          <w:szCs w:val="21"/>
          <w:lang w:val="el-GR"/>
        </w:rPr>
        <w:t xml:space="preserve"> (ΦΑΚΕΛΟΣ Ε)</w:t>
      </w:r>
      <w:r w:rsidRPr="001F030E">
        <w:rPr>
          <w:b/>
          <w:bCs/>
          <w:sz w:val="21"/>
          <w:szCs w:val="21"/>
          <w:lang w:val="el-GR"/>
        </w:rPr>
        <w:t xml:space="preserve">: </w:t>
      </w:r>
      <w:r w:rsidRPr="001F030E">
        <w:rPr>
          <w:sz w:val="21"/>
          <w:szCs w:val="21"/>
          <w:lang w:val="el-GR"/>
        </w:rPr>
        <w:t xml:space="preserve">Στην οικονομική προσφορά των υποψηφίων θα πρέπει να προσδιορίζεται η αμοιβή για το σύνολο του </w:t>
      </w:r>
      <w:r w:rsidR="00B156E7" w:rsidRPr="001F030E">
        <w:rPr>
          <w:sz w:val="21"/>
          <w:szCs w:val="21"/>
          <w:lang w:val="el-GR"/>
        </w:rPr>
        <w:t>Έ</w:t>
      </w:r>
      <w:r w:rsidRPr="001F030E">
        <w:rPr>
          <w:sz w:val="21"/>
          <w:szCs w:val="21"/>
          <w:lang w:val="el-GR"/>
        </w:rPr>
        <w:t>ργου,</w:t>
      </w:r>
      <w:r w:rsidRPr="007B7833">
        <w:rPr>
          <w:sz w:val="21"/>
          <w:szCs w:val="21"/>
          <w:lang w:val="el-GR"/>
        </w:rPr>
        <w:t xml:space="preserve"> συμπεριλαμβανομένων και τυχόν εξόδων</w:t>
      </w:r>
      <w:r w:rsidRPr="007B7833">
        <w:rPr>
          <w:spacing w:val="-12"/>
          <w:sz w:val="21"/>
          <w:szCs w:val="21"/>
          <w:lang w:val="el-GR"/>
        </w:rPr>
        <w:t xml:space="preserve"> </w:t>
      </w:r>
      <w:r w:rsidRPr="007B7833">
        <w:rPr>
          <w:sz w:val="21"/>
          <w:szCs w:val="21"/>
          <w:lang w:val="el-GR"/>
        </w:rPr>
        <w:t>που</w:t>
      </w:r>
      <w:r w:rsidRPr="007B7833">
        <w:rPr>
          <w:spacing w:val="-11"/>
          <w:sz w:val="21"/>
          <w:szCs w:val="21"/>
          <w:lang w:val="el-GR"/>
        </w:rPr>
        <w:t xml:space="preserve"> </w:t>
      </w:r>
      <w:r w:rsidRPr="007B7833">
        <w:rPr>
          <w:sz w:val="21"/>
          <w:szCs w:val="21"/>
          <w:lang w:val="el-GR"/>
        </w:rPr>
        <w:t>απαιτούνται</w:t>
      </w:r>
      <w:r w:rsidR="00516CC6">
        <w:rPr>
          <w:sz w:val="21"/>
          <w:szCs w:val="21"/>
          <w:lang w:val="el-GR"/>
        </w:rPr>
        <w:t xml:space="preserve"> και ειδικότερα:</w:t>
      </w:r>
    </w:p>
    <w:p w14:paraId="4A5D5870" w14:textId="55051CB3" w:rsidR="008812A4" w:rsidRPr="008D74F6" w:rsidRDefault="008812A4" w:rsidP="008812A4">
      <w:pPr>
        <w:pStyle w:val="ListParagraph"/>
        <w:rPr>
          <w:sz w:val="21"/>
          <w:szCs w:val="21"/>
          <w:lang w:val="el-GR"/>
        </w:rPr>
      </w:pPr>
      <w:r w:rsidRPr="008D74F6">
        <w:rPr>
          <w:sz w:val="21"/>
          <w:szCs w:val="21"/>
          <w:lang w:val="el-GR"/>
        </w:rPr>
        <w:t>(i)</w:t>
      </w:r>
      <w:r w:rsidRPr="008D74F6">
        <w:rPr>
          <w:sz w:val="21"/>
          <w:szCs w:val="21"/>
          <w:lang w:val="el-GR"/>
        </w:rPr>
        <w:tab/>
        <w:t>αναλυτική ωριαία αμοιβή ανά κατηγορία συνεργάτη σύμφωνα με την διάκριση το</w:t>
      </w:r>
      <w:r w:rsidR="00780697">
        <w:rPr>
          <w:sz w:val="21"/>
          <w:szCs w:val="21"/>
          <w:lang w:val="el-GR"/>
        </w:rPr>
        <w:t>υ</w:t>
      </w:r>
      <w:r w:rsidRPr="008D74F6">
        <w:rPr>
          <w:sz w:val="21"/>
          <w:szCs w:val="21"/>
          <w:lang w:val="el-GR"/>
        </w:rPr>
        <w:t xml:space="preserve"> όρο</w:t>
      </w:r>
      <w:r w:rsidR="00780697">
        <w:rPr>
          <w:sz w:val="21"/>
          <w:szCs w:val="21"/>
          <w:lang w:val="el-GR"/>
        </w:rPr>
        <w:t>υ</w:t>
      </w:r>
      <w:r w:rsidRPr="008D74F6">
        <w:rPr>
          <w:sz w:val="21"/>
          <w:szCs w:val="21"/>
          <w:lang w:val="el-GR"/>
        </w:rPr>
        <w:t xml:space="preserve"> </w:t>
      </w:r>
      <w:r w:rsidR="007842EB">
        <w:rPr>
          <w:sz w:val="21"/>
          <w:szCs w:val="21"/>
          <w:lang w:val="en-US"/>
        </w:rPr>
        <w:t>VI</w:t>
      </w:r>
      <w:r w:rsidRPr="008D74F6">
        <w:rPr>
          <w:sz w:val="21"/>
          <w:szCs w:val="21"/>
          <w:lang w:val="el-GR"/>
        </w:rPr>
        <w:t>.2</w:t>
      </w:r>
      <w:r w:rsidR="00D3305C">
        <w:rPr>
          <w:sz w:val="21"/>
          <w:szCs w:val="21"/>
          <w:lang w:val="el-GR"/>
        </w:rPr>
        <w:t>, και</w:t>
      </w:r>
    </w:p>
    <w:p w14:paraId="47B4FEBC" w14:textId="5297700D" w:rsidR="006F3C7A" w:rsidRPr="008D74F6" w:rsidRDefault="008812A4" w:rsidP="00B73404">
      <w:pPr>
        <w:pStyle w:val="ListParagraph"/>
        <w:rPr>
          <w:spacing w:val="-12"/>
          <w:sz w:val="21"/>
          <w:szCs w:val="21"/>
          <w:lang w:val="el-GR"/>
        </w:rPr>
      </w:pPr>
      <w:r w:rsidRPr="008D74F6">
        <w:rPr>
          <w:sz w:val="21"/>
          <w:szCs w:val="21"/>
          <w:lang w:val="el-GR"/>
        </w:rPr>
        <w:t>(</w:t>
      </w:r>
      <w:proofErr w:type="spellStart"/>
      <w:r w:rsidRPr="008D74F6">
        <w:rPr>
          <w:sz w:val="21"/>
          <w:szCs w:val="21"/>
          <w:lang w:val="el-GR"/>
        </w:rPr>
        <w:t>ii</w:t>
      </w:r>
      <w:proofErr w:type="spellEnd"/>
      <w:r w:rsidRPr="008D74F6">
        <w:rPr>
          <w:sz w:val="21"/>
          <w:szCs w:val="21"/>
          <w:lang w:val="el-GR"/>
        </w:rPr>
        <w:t>)</w:t>
      </w:r>
      <w:r w:rsidRPr="008D74F6">
        <w:rPr>
          <w:sz w:val="21"/>
          <w:szCs w:val="21"/>
          <w:lang w:val="el-GR"/>
        </w:rPr>
        <w:tab/>
        <w:t xml:space="preserve">μέγιστη προτεινόμενη αμοιβή </w:t>
      </w:r>
      <w:r w:rsidR="00DF7A8E">
        <w:rPr>
          <w:sz w:val="21"/>
          <w:szCs w:val="21"/>
          <w:lang w:val="el-GR"/>
        </w:rPr>
        <w:t>του Συμβούλου</w:t>
      </w:r>
      <w:r w:rsidRPr="008D74F6">
        <w:rPr>
          <w:sz w:val="21"/>
          <w:szCs w:val="21"/>
          <w:lang w:val="el-GR"/>
        </w:rPr>
        <w:t xml:space="preserve">, </w:t>
      </w:r>
      <w:r w:rsidR="00B73404">
        <w:rPr>
          <w:sz w:val="21"/>
          <w:szCs w:val="21"/>
          <w:lang w:val="el-GR"/>
        </w:rPr>
        <w:t xml:space="preserve">συμπεριλαμβανομένων </w:t>
      </w:r>
      <w:r w:rsidR="009138B3">
        <w:rPr>
          <w:sz w:val="21"/>
          <w:szCs w:val="21"/>
          <w:lang w:val="el-GR"/>
        </w:rPr>
        <w:t xml:space="preserve">των </w:t>
      </w:r>
      <w:r w:rsidRPr="008D74F6">
        <w:rPr>
          <w:sz w:val="21"/>
          <w:szCs w:val="21"/>
          <w:lang w:val="el-GR"/>
        </w:rPr>
        <w:t xml:space="preserve">εξόδων για την παροχή των </w:t>
      </w:r>
      <w:r w:rsidR="00885CCB">
        <w:rPr>
          <w:sz w:val="21"/>
          <w:szCs w:val="21"/>
          <w:lang w:val="el-GR"/>
        </w:rPr>
        <w:t>Υ</w:t>
      </w:r>
      <w:r w:rsidRPr="008D74F6">
        <w:rPr>
          <w:sz w:val="21"/>
          <w:szCs w:val="21"/>
          <w:lang w:val="el-GR"/>
        </w:rPr>
        <w:t>πηρεσιών</w:t>
      </w:r>
      <w:r w:rsidRPr="008812A4">
        <w:rPr>
          <w:spacing w:val="-12"/>
          <w:sz w:val="21"/>
          <w:szCs w:val="21"/>
          <w:lang w:val="el-GR"/>
        </w:rPr>
        <w:t>.</w:t>
      </w:r>
    </w:p>
    <w:p w14:paraId="18B181BF" w14:textId="5E2B255B" w:rsidR="00332742" w:rsidRPr="008D74F6" w:rsidRDefault="00332742" w:rsidP="008D74F6">
      <w:pPr>
        <w:tabs>
          <w:tab w:val="left" w:pos="614"/>
        </w:tabs>
        <w:kinsoku w:val="0"/>
        <w:overflowPunct w:val="0"/>
        <w:spacing w:line="276" w:lineRule="auto"/>
        <w:ind w:right="286"/>
        <w:rPr>
          <w:sz w:val="21"/>
          <w:szCs w:val="21"/>
          <w:lang w:val="el-GR"/>
        </w:rPr>
      </w:pPr>
      <w:r w:rsidRPr="008D74F6">
        <w:rPr>
          <w:spacing w:val="-12"/>
          <w:sz w:val="21"/>
          <w:szCs w:val="21"/>
          <w:lang w:val="el-GR"/>
        </w:rPr>
        <w:t xml:space="preserve"> </w:t>
      </w:r>
    </w:p>
    <w:p w14:paraId="6CCB48F6" w14:textId="23E185B5" w:rsidR="00332742" w:rsidRPr="007B7833" w:rsidRDefault="00D04C79" w:rsidP="00BF04B1">
      <w:pPr>
        <w:pStyle w:val="BodyText"/>
        <w:kinsoku w:val="0"/>
        <w:overflowPunct w:val="0"/>
        <w:spacing w:line="276" w:lineRule="auto"/>
        <w:ind w:left="335" w:right="287"/>
        <w:jc w:val="both"/>
        <w:rPr>
          <w:lang w:val="el-GR"/>
        </w:rPr>
      </w:pPr>
      <w:r w:rsidRPr="00D04C79">
        <w:rPr>
          <w:lang w:val="el-GR"/>
        </w:rPr>
        <w:t xml:space="preserve">Όλα τα ποσά πρέπει να αναφέρονται σε Ευρώ (€). </w:t>
      </w:r>
      <w:r w:rsidR="00332742" w:rsidRPr="007B7833">
        <w:rPr>
          <w:lang w:val="el-GR"/>
        </w:rPr>
        <w:t>Η οικονομική προσφορά θα πρέπει να είναι απολύτως σαφής</w:t>
      </w:r>
      <w:r w:rsidR="002E6A92" w:rsidRPr="002E6A92">
        <w:rPr>
          <w:rFonts w:ascii="Calibri" w:eastAsia="Times New Roman" w:hAnsi="Calibri" w:cs="Times New Roman"/>
          <w:sz w:val="22"/>
          <w:szCs w:val="22"/>
          <w:lang w:val="el-GR" w:eastAsia="en-US"/>
        </w:rPr>
        <w:t xml:space="preserve"> </w:t>
      </w:r>
      <w:r w:rsidR="002E6A92" w:rsidRPr="008D74F6">
        <w:rPr>
          <w:lang w:val="el-GR"/>
        </w:rPr>
        <w:t>και</w:t>
      </w:r>
      <w:r w:rsidR="002E6A92">
        <w:rPr>
          <w:rFonts w:ascii="Calibri" w:eastAsia="Times New Roman" w:hAnsi="Calibri" w:cs="Times New Roman"/>
          <w:sz w:val="22"/>
          <w:szCs w:val="22"/>
          <w:lang w:val="el-GR" w:eastAsia="en-US"/>
        </w:rPr>
        <w:t xml:space="preserve"> </w:t>
      </w:r>
      <w:r w:rsidR="002E6A92" w:rsidRPr="002E6A92">
        <w:rPr>
          <w:lang w:val="el-GR"/>
        </w:rPr>
        <w:t>χωρίς επιφυλάξεις, όρους ή προϋποθέσεις</w:t>
      </w:r>
      <w:r w:rsidR="00332742" w:rsidRPr="007B7833">
        <w:rPr>
          <w:lang w:val="el-GR"/>
        </w:rPr>
        <w:t xml:space="preserve">, ενώ θα αποκλείεται εάν περιέχει </w:t>
      </w:r>
      <w:r w:rsidR="00332742" w:rsidRPr="007B7833">
        <w:rPr>
          <w:lang w:val="el-GR"/>
        </w:rPr>
        <w:lastRenderedPageBreak/>
        <w:t xml:space="preserve">προτάσεις που δεν επιτρέπουν την ακριβή και πλήρη σύγκριση των </w:t>
      </w:r>
      <w:r w:rsidR="00885CCB">
        <w:rPr>
          <w:lang w:val="el-GR"/>
        </w:rPr>
        <w:t>Π</w:t>
      </w:r>
      <w:r w:rsidR="00332742" w:rsidRPr="007B7833">
        <w:rPr>
          <w:lang w:val="el-GR"/>
        </w:rPr>
        <w:t xml:space="preserve">ροσφορών (για παράδειγμα "Προς συζήτηση", "Ανάλογα με το </w:t>
      </w:r>
      <w:r w:rsidR="00332742">
        <w:t>x</w:t>
      </w:r>
      <w:r w:rsidR="00332742" w:rsidRPr="007B7833">
        <w:rPr>
          <w:lang w:val="el-GR"/>
        </w:rPr>
        <w:t>", "εναλλακτική οικονομική προσφορά" κ.λπ.) ή παραπέμπουν σε εξωτερικές συνθήκες.</w:t>
      </w:r>
      <w:r w:rsidR="00EE3379">
        <w:rPr>
          <w:lang w:val="el-GR"/>
        </w:rPr>
        <w:t xml:space="preserve"> </w:t>
      </w:r>
      <w:r w:rsidR="00927EAC" w:rsidRPr="00927EAC">
        <w:rPr>
          <w:lang w:val="el-GR"/>
        </w:rPr>
        <w:t>Η οικονομική προσφορά</w:t>
      </w:r>
      <w:r w:rsidR="00927EAC">
        <w:rPr>
          <w:lang w:val="el-GR"/>
        </w:rPr>
        <w:t xml:space="preserve"> </w:t>
      </w:r>
      <w:r w:rsidR="00BF04B1" w:rsidRPr="00BF04B1">
        <w:rPr>
          <w:lang w:val="el-GR"/>
        </w:rPr>
        <w:t xml:space="preserve">δεν δύναται να υπερβαίνει τον </w:t>
      </w:r>
      <w:r w:rsidR="005A580F">
        <w:rPr>
          <w:lang w:val="el-GR"/>
        </w:rPr>
        <w:t>μέγιστο π</w:t>
      </w:r>
      <w:r w:rsidR="00BF04B1" w:rsidRPr="00BF04B1">
        <w:rPr>
          <w:lang w:val="el-GR"/>
        </w:rPr>
        <w:t xml:space="preserve">ροϋπολογισμό που αναφέρεται στην παράγραφο </w:t>
      </w:r>
      <w:r w:rsidR="005A580F">
        <w:rPr>
          <w:lang w:val="en-US"/>
        </w:rPr>
        <w:t>IV</w:t>
      </w:r>
      <w:r w:rsidR="005A580F" w:rsidRPr="008D74F6">
        <w:rPr>
          <w:lang w:val="el-GR"/>
        </w:rPr>
        <w:t xml:space="preserve"> </w:t>
      </w:r>
      <w:r w:rsidR="00BF04B1" w:rsidRPr="00BF04B1">
        <w:rPr>
          <w:lang w:val="el-GR"/>
        </w:rPr>
        <w:t>της παρούσας Πρόσκλησης Υποβολής Προσφορών.</w:t>
      </w:r>
    </w:p>
    <w:p w14:paraId="32F16E77" w14:textId="77777777" w:rsidR="00332742" w:rsidRPr="001839AD" w:rsidRDefault="00332742">
      <w:pPr>
        <w:pStyle w:val="BodyText"/>
        <w:kinsoku w:val="0"/>
        <w:overflowPunct w:val="0"/>
        <w:spacing w:before="11"/>
        <w:rPr>
          <w:sz w:val="30"/>
          <w:szCs w:val="30"/>
          <w:lang w:val="el-GR"/>
        </w:rPr>
      </w:pPr>
    </w:p>
    <w:p w14:paraId="73279016" w14:textId="77777777" w:rsidR="00332742" w:rsidRPr="007B7833" w:rsidRDefault="00332742">
      <w:pPr>
        <w:pStyle w:val="Heading1"/>
        <w:numPr>
          <w:ilvl w:val="0"/>
          <w:numId w:val="4"/>
        </w:numPr>
        <w:tabs>
          <w:tab w:val="left" w:pos="602"/>
        </w:tabs>
        <w:kinsoku w:val="0"/>
        <w:overflowPunct w:val="0"/>
        <w:ind w:left="601" w:hanging="342"/>
        <w:rPr>
          <w:color w:val="1F4E79"/>
          <w:lang w:val="el-GR"/>
        </w:rPr>
      </w:pPr>
      <w:bookmarkStart w:id="9" w:name="VII._Δήλωση_μη_σύγκρουσης_συμφερόντων_κα"/>
      <w:bookmarkEnd w:id="9"/>
      <w:r w:rsidRPr="007B7833">
        <w:rPr>
          <w:color w:val="1F4E79"/>
          <w:lang w:val="el-GR"/>
        </w:rPr>
        <w:t>Δήλωση μη σύγκρουσης συμφερόντων και χρηματοοικονομικής</w:t>
      </w:r>
      <w:r w:rsidRPr="007B7833">
        <w:rPr>
          <w:color w:val="1F4E79"/>
          <w:spacing w:val="-10"/>
          <w:lang w:val="el-GR"/>
        </w:rPr>
        <w:t xml:space="preserve"> </w:t>
      </w:r>
      <w:r w:rsidRPr="007B7833">
        <w:rPr>
          <w:color w:val="1F4E79"/>
          <w:lang w:val="el-GR"/>
        </w:rPr>
        <w:t>επάρκειας</w:t>
      </w:r>
    </w:p>
    <w:p w14:paraId="4FCF996C" w14:textId="77777777" w:rsidR="00332742" w:rsidRPr="007B7833" w:rsidRDefault="00332742">
      <w:pPr>
        <w:pStyle w:val="BodyText"/>
        <w:kinsoku w:val="0"/>
        <w:overflowPunct w:val="0"/>
        <w:spacing w:before="4"/>
        <w:rPr>
          <w:b/>
          <w:bCs/>
          <w:sz w:val="30"/>
          <w:szCs w:val="30"/>
          <w:lang w:val="el-GR"/>
        </w:rPr>
      </w:pPr>
    </w:p>
    <w:p w14:paraId="6A3DA0C5" w14:textId="7FE55DE2" w:rsidR="00332742" w:rsidRPr="007B7833" w:rsidRDefault="00074F3B" w:rsidP="00087490">
      <w:pPr>
        <w:pStyle w:val="BodyText"/>
        <w:kinsoku w:val="0"/>
        <w:overflowPunct w:val="0"/>
        <w:spacing w:line="276" w:lineRule="auto"/>
        <w:ind w:left="301" w:right="282"/>
        <w:jc w:val="both"/>
        <w:rPr>
          <w:lang w:val="el-GR"/>
        </w:rPr>
      </w:pPr>
      <w:r w:rsidRPr="008D74F6">
        <w:rPr>
          <w:b/>
          <w:bCs/>
          <w:lang w:val="el-GR"/>
        </w:rPr>
        <w:t>1.</w:t>
      </w:r>
      <w:r w:rsidRPr="008D74F6">
        <w:rPr>
          <w:lang w:val="el-GR"/>
        </w:rPr>
        <w:t xml:space="preserve"> </w:t>
      </w:r>
      <w:r w:rsidR="00332742" w:rsidRPr="007B7833">
        <w:rPr>
          <w:lang w:val="el-GR"/>
        </w:rPr>
        <w:t xml:space="preserve">Οι </w:t>
      </w:r>
      <w:r w:rsidR="00F53C47">
        <w:rPr>
          <w:lang w:val="el-GR"/>
        </w:rPr>
        <w:t>Ε</w:t>
      </w:r>
      <w:r w:rsidR="00332742" w:rsidRPr="007B7833">
        <w:rPr>
          <w:lang w:val="el-GR"/>
        </w:rPr>
        <w:t xml:space="preserve">νδιαφερόμενοι και τα μέλη της ομάδας έργου πρέπει να δηλώσουν υπεύθυνα </w:t>
      </w:r>
      <w:r w:rsidR="00087490">
        <w:rPr>
          <w:lang w:val="el-GR"/>
        </w:rPr>
        <w:t>(</w:t>
      </w:r>
      <w:r w:rsidR="00087490" w:rsidRPr="00087490">
        <w:rPr>
          <w:lang w:val="el-GR"/>
        </w:rPr>
        <w:t>σύμφωνα με το σχετικό υπόδειγμα του Παραρτήματος ΙΙ της παρούσας</w:t>
      </w:r>
      <w:r w:rsidR="00087490">
        <w:rPr>
          <w:lang w:val="el-GR"/>
        </w:rPr>
        <w:t xml:space="preserve">) </w:t>
      </w:r>
      <w:r w:rsidR="00332742" w:rsidRPr="007B7833">
        <w:rPr>
          <w:lang w:val="el-GR"/>
        </w:rPr>
        <w:t>ότι δεν βρίσκονται σε σύγκρουση συμφερόντων ως προς τις υπηρεσίες που ζητείται να παρέχουν προς το Υπερταμείο</w:t>
      </w:r>
      <w:r w:rsidR="00F53C47">
        <w:rPr>
          <w:lang w:val="el-GR"/>
        </w:rPr>
        <w:t>,</w:t>
      </w:r>
      <w:r w:rsidR="00332742" w:rsidRPr="007B7833">
        <w:rPr>
          <w:lang w:val="el-GR"/>
        </w:rPr>
        <w:t xml:space="preserve"> καθώς και ότι δεν έχουν επαγγελματική σχέση, ή ότι δεν παρέχουν υπηρεσίες προς τρίτους, τέτοιες που </w:t>
      </w:r>
      <w:r w:rsidR="00291E6F">
        <w:rPr>
          <w:lang w:val="el-GR"/>
        </w:rPr>
        <w:t>συνιστούν ή ενδέχεται</w:t>
      </w:r>
      <w:r w:rsidR="00332742" w:rsidRPr="007B7833">
        <w:rPr>
          <w:lang w:val="el-GR"/>
        </w:rPr>
        <w:t xml:space="preserve"> να συνιστούν σύγκρουση συμφερόντων και, σε περίπτωση που γίνει η ανάθεση, θα αναφέρεται ότι αυτή δεν θα οδηγήσει σε κατάσταση σύγκρουσης συμφερόντων για κανένα από τα εμπλεκόμενα μέρη.</w:t>
      </w:r>
    </w:p>
    <w:p w14:paraId="594D8BEB" w14:textId="77777777" w:rsidR="00332742" w:rsidRPr="007B7833" w:rsidRDefault="00332742">
      <w:pPr>
        <w:pStyle w:val="BodyText"/>
        <w:kinsoku w:val="0"/>
        <w:overflowPunct w:val="0"/>
        <w:spacing w:before="1"/>
        <w:rPr>
          <w:sz w:val="31"/>
          <w:szCs w:val="31"/>
          <w:lang w:val="el-GR"/>
        </w:rPr>
      </w:pPr>
    </w:p>
    <w:p w14:paraId="0EFD94DC" w14:textId="77777777" w:rsidR="00332742" w:rsidRPr="007B7833" w:rsidRDefault="00332742">
      <w:pPr>
        <w:pStyle w:val="BodyText"/>
        <w:kinsoku w:val="0"/>
        <w:overflowPunct w:val="0"/>
        <w:spacing w:line="276" w:lineRule="auto"/>
        <w:ind w:left="301" w:right="283"/>
        <w:jc w:val="both"/>
        <w:rPr>
          <w:lang w:val="el-GR"/>
        </w:rPr>
      </w:pPr>
      <w:r w:rsidRPr="007B7833">
        <w:rPr>
          <w:lang w:val="el-GR"/>
        </w:rPr>
        <w:t>Σε περίπτωση που χρησιμοποιούνται εξωτερικοί συνεργάτες, εργαζόμενοι σε συνδεδεμένες εταιρείες ή άλλα νομικά πρόσωπα σε κοινοπραξία ή με σύμβαση υπεργολαβίας, θα πρέπει για κάθε νομική οντότητα καθώς και για τα μέλη της ομάδας έργου αυτής να περιέχεται στον φάκελο δήλωση περί μη σύγκρουσης συμφερόντων.</w:t>
      </w:r>
    </w:p>
    <w:p w14:paraId="31447146" w14:textId="77777777" w:rsidR="00332742" w:rsidRPr="007B7833" w:rsidRDefault="00332742">
      <w:pPr>
        <w:pStyle w:val="BodyText"/>
        <w:kinsoku w:val="0"/>
        <w:overflowPunct w:val="0"/>
        <w:rPr>
          <w:sz w:val="25"/>
          <w:szCs w:val="25"/>
          <w:lang w:val="el-GR"/>
        </w:rPr>
      </w:pPr>
    </w:p>
    <w:p w14:paraId="29BA4A7F" w14:textId="77777777" w:rsidR="00332742" w:rsidRPr="007B7833" w:rsidRDefault="00332742">
      <w:pPr>
        <w:pStyle w:val="BodyText"/>
        <w:kinsoku w:val="0"/>
        <w:overflowPunct w:val="0"/>
        <w:spacing w:line="276" w:lineRule="auto"/>
        <w:ind w:left="301" w:right="288"/>
        <w:jc w:val="both"/>
        <w:rPr>
          <w:lang w:val="el-GR"/>
        </w:rPr>
      </w:pPr>
      <w:r w:rsidRPr="007B7833">
        <w:rPr>
          <w:lang w:val="el-GR"/>
        </w:rPr>
        <w:t xml:space="preserve">Η εν λόγω δήλωση </w:t>
      </w:r>
      <w:r w:rsidRPr="007B7833">
        <w:rPr>
          <w:b/>
          <w:bCs/>
          <w:lang w:val="el-GR"/>
        </w:rPr>
        <w:t xml:space="preserve">(ΦΑΚΕΛΟΣ ΣΤ) </w:t>
      </w:r>
      <w:r w:rsidRPr="007B7833">
        <w:rPr>
          <w:lang w:val="el-GR"/>
        </w:rPr>
        <w:t>ως προς την σύγκρουση συμφερόντων θα ισχύει καθ’ όλη την διάρκεια της παροχής υπηρεσιών στο Υπερταμείο.</w:t>
      </w:r>
    </w:p>
    <w:p w14:paraId="6AC8A939" w14:textId="77777777" w:rsidR="00332742" w:rsidRPr="007B7833" w:rsidRDefault="00332742">
      <w:pPr>
        <w:pStyle w:val="BodyText"/>
        <w:kinsoku w:val="0"/>
        <w:overflowPunct w:val="0"/>
        <w:spacing w:before="3"/>
        <w:rPr>
          <w:sz w:val="24"/>
          <w:szCs w:val="24"/>
          <w:lang w:val="el-GR"/>
        </w:rPr>
      </w:pPr>
    </w:p>
    <w:p w14:paraId="2F10EDAA" w14:textId="77777777" w:rsidR="00332742" w:rsidRPr="007B7833" w:rsidRDefault="00332742">
      <w:pPr>
        <w:pStyle w:val="BodyText"/>
        <w:kinsoku w:val="0"/>
        <w:overflowPunct w:val="0"/>
        <w:spacing w:before="1" w:line="276" w:lineRule="auto"/>
        <w:ind w:left="300" w:right="293"/>
        <w:jc w:val="both"/>
        <w:rPr>
          <w:lang w:val="el-GR"/>
        </w:rPr>
      </w:pPr>
      <w:r w:rsidRPr="007B7833">
        <w:rPr>
          <w:lang w:val="el-GR"/>
        </w:rPr>
        <w:t>Το</w:t>
      </w:r>
      <w:r w:rsidRPr="007B7833">
        <w:rPr>
          <w:spacing w:val="-6"/>
          <w:lang w:val="el-GR"/>
        </w:rPr>
        <w:t xml:space="preserve"> </w:t>
      </w:r>
      <w:r w:rsidRPr="007B7833">
        <w:rPr>
          <w:lang w:val="el-GR"/>
        </w:rPr>
        <w:t>Υπερταμείο</w:t>
      </w:r>
      <w:r w:rsidRPr="007B7833">
        <w:rPr>
          <w:spacing w:val="-5"/>
          <w:lang w:val="el-GR"/>
        </w:rPr>
        <w:t xml:space="preserve"> </w:t>
      </w:r>
      <w:r w:rsidRPr="007B7833">
        <w:rPr>
          <w:lang w:val="el-GR"/>
        </w:rPr>
        <w:t>δύναται</w:t>
      </w:r>
      <w:r w:rsidRPr="007B7833">
        <w:rPr>
          <w:spacing w:val="-3"/>
          <w:lang w:val="el-GR"/>
        </w:rPr>
        <w:t xml:space="preserve"> </w:t>
      </w:r>
      <w:r w:rsidRPr="007B7833">
        <w:rPr>
          <w:lang w:val="el-GR"/>
        </w:rPr>
        <w:t>ανά</w:t>
      </w:r>
      <w:r w:rsidRPr="007B7833">
        <w:rPr>
          <w:spacing w:val="-4"/>
          <w:lang w:val="el-GR"/>
        </w:rPr>
        <w:t xml:space="preserve"> </w:t>
      </w:r>
      <w:r w:rsidRPr="007B7833">
        <w:rPr>
          <w:lang w:val="el-GR"/>
        </w:rPr>
        <w:t>πάσα</w:t>
      </w:r>
      <w:r w:rsidRPr="007B7833">
        <w:rPr>
          <w:spacing w:val="-6"/>
          <w:lang w:val="el-GR"/>
        </w:rPr>
        <w:t xml:space="preserve"> </w:t>
      </w:r>
      <w:r w:rsidRPr="007B7833">
        <w:rPr>
          <w:lang w:val="el-GR"/>
        </w:rPr>
        <w:t>στιγμή</w:t>
      </w:r>
      <w:r w:rsidRPr="007B7833">
        <w:rPr>
          <w:spacing w:val="-4"/>
          <w:lang w:val="el-GR"/>
        </w:rPr>
        <w:t xml:space="preserve"> </w:t>
      </w:r>
      <w:r w:rsidRPr="007B7833">
        <w:rPr>
          <w:lang w:val="el-GR"/>
        </w:rPr>
        <w:t>να</w:t>
      </w:r>
      <w:r w:rsidRPr="007B7833">
        <w:rPr>
          <w:spacing w:val="-6"/>
          <w:lang w:val="el-GR"/>
        </w:rPr>
        <w:t xml:space="preserve"> </w:t>
      </w:r>
      <w:r w:rsidRPr="007B7833">
        <w:rPr>
          <w:lang w:val="el-GR"/>
        </w:rPr>
        <w:t>ζητήσει</w:t>
      </w:r>
      <w:r w:rsidRPr="007B7833">
        <w:rPr>
          <w:spacing w:val="-5"/>
          <w:lang w:val="el-GR"/>
        </w:rPr>
        <w:t xml:space="preserve"> </w:t>
      </w:r>
      <w:r w:rsidRPr="007B7833">
        <w:rPr>
          <w:lang w:val="el-GR"/>
        </w:rPr>
        <w:t>από</w:t>
      </w:r>
      <w:r w:rsidRPr="007B7833">
        <w:rPr>
          <w:spacing w:val="-3"/>
          <w:lang w:val="el-GR"/>
        </w:rPr>
        <w:t xml:space="preserve"> </w:t>
      </w:r>
      <w:r w:rsidRPr="007B7833">
        <w:rPr>
          <w:lang w:val="el-GR"/>
        </w:rPr>
        <w:t>τους</w:t>
      </w:r>
      <w:r w:rsidRPr="007B7833">
        <w:rPr>
          <w:spacing w:val="-5"/>
          <w:lang w:val="el-GR"/>
        </w:rPr>
        <w:t xml:space="preserve"> </w:t>
      </w:r>
      <w:r w:rsidRPr="007B7833">
        <w:rPr>
          <w:lang w:val="el-GR"/>
        </w:rPr>
        <w:t>ενδιαφερόμενους</w:t>
      </w:r>
      <w:r w:rsidRPr="007B7833">
        <w:rPr>
          <w:spacing w:val="-4"/>
          <w:lang w:val="el-GR"/>
        </w:rPr>
        <w:t xml:space="preserve"> </w:t>
      </w:r>
      <w:r w:rsidRPr="007B7833">
        <w:rPr>
          <w:lang w:val="el-GR"/>
        </w:rPr>
        <w:t>και</w:t>
      </w:r>
      <w:r w:rsidRPr="007B7833">
        <w:rPr>
          <w:spacing w:val="-5"/>
          <w:lang w:val="el-GR"/>
        </w:rPr>
        <w:t xml:space="preserve"> </w:t>
      </w:r>
      <w:r w:rsidRPr="007B7833">
        <w:rPr>
          <w:lang w:val="el-GR"/>
        </w:rPr>
        <w:t>τα</w:t>
      </w:r>
      <w:r w:rsidRPr="007B7833">
        <w:rPr>
          <w:spacing w:val="-6"/>
          <w:lang w:val="el-GR"/>
        </w:rPr>
        <w:t xml:space="preserve"> </w:t>
      </w:r>
      <w:r w:rsidRPr="007B7833">
        <w:rPr>
          <w:lang w:val="el-GR"/>
        </w:rPr>
        <w:t>μέλη</w:t>
      </w:r>
      <w:r w:rsidRPr="007B7833">
        <w:rPr>
          <w:spacing w:val="-3"/>
          <w:lang w:val="el-GR"/>
        </w:rPr>
        <w:t xml:space="preserve"> της </w:t>
      </w:r>
      <w:r w:rsidRPr="007B7833">
        <w:rPr>
          <w:lang w:val="el-GR"/>
        </w:rPr>
        <w:t>ομάδας</w:t>
      </w:r>
      <w:r w:rsidRPr="007B7833">
        <w:rPr>
          <w:spacing w:val="-11"/>
          <w:lang w:val="el-GR"/>
        </w:rPr>
        <w:t xml:space="preserve"> </w:t>
      </w:r>
      <w:r w:rsidRPr="007B7833">
        <w:rPr>
          <w:lang w:val="el-GR"/>
        </w:rPr>
        <w:t>έργου</w:t>
      </w:r>
      <w:r w:rsidRPr="007B7833">
        <w:rPr>
          <w:spacing w:val="-9"/>
          <w:lang w:val="el-GR"/>
        </w:rPr>
        <w:t xml:space="preserve"> </w:t>
      </w:r>
      <w:r w:rsidRPr="007B7833">
        <w:rPr>
          <w:lang w:val="el-GR"/>
        </w:rPr>
        <w:t>να</w:t>
      </w:r>
      <w:r w:rsidRPr="007B7833">
        <w:rPr>
          <w:spacing w:val="-10"/>
          <w:lang w:val="el-GR"/>
        </w:rPr>
        <w:t xml:space="preserve"> </w:t>
      </w:r>
      <w:r w:rsidRPr="007B7833">
        <w:rPr>
          <w:lang w:val="el-GR"/>
        </w:rPr>
        <w:t>υποβάλουν</w:t>
      </w:r>
      <w:r w:rsidRPr="007B7833">
        <w:rPr>
          <w:spacing w:val="-10"/>
          <w:lang w:val="el-GR"/>
        </w:rPr>
        <w:t xml:space="preserve"> </w:t>
      </w:r>
      <w:r w:rsidRPr="007B7833">
        <w:rPr>
          <w:lang w:val="el-GR"/>
        </w:rPr>
        <w:t>διευκρινίσεις</w:t>
      </w:r>
      <w:r w:rsidRPr="007B7833">
        <w:rPr>
          <w:spacing w:val="-8"/>
          <w:lang w:val="el-GR"/>
        </w:rPr>
        <w:t xml:space="preserve"> </w:t>
      </w:r>
      <w:r w:rsidRPr="007B7833">
        <w:rPr>
          <w:lang w:val="el-GR"/>
        </w:rPr>
        <w:t>και</w:t>
      </w:r>
      <w:r w:rsidRPr="007B7833">
        <w:rPr>
          <w:spacing w:val="-8"/>
          <w:lang w:val="el-GR"/>
        </w:rPr>
        <w:t xml:space="preserve"> </w:t>
      </w:r>
      <w:r w:rsidRPr="007B7833">
        <w:rPr>
          <w:lang w:val="el-GR"/>
        </w:rPr>
        <w:t>αποδεικτικά</w:t>
      </w:r>
      <w:r w:rsidRPr="007B7833">
        <w:rPr>
          <w:spacing w:val="-12"/>
          <w:lang w:val="el-GR"/>
        </w:rPr>
        <w:t xml:space="preserve"> </w:t>
      </w:r>
      <w:r w:rsidRPr="007B7833">
        <w:rPr>
          <w:lang w:val="el-GR"/>
        </w:rPr>
        <w:t>στοιχεία</w:t>
      </w:r>
      <w:r w:rsidRPr="007B7833">
        <w:rPr>
          <w:spacing w:val="-10"/>
          <w:lang w:val="el-GR"/>
        </w:rPr>
        <w:t xml:space="preserve"> </w:t>
      </w:r>
      <w:r w:rsidRPr="007B7833">
        <w:rPr>
          <w:lang w:val="el-GR"/>
        </w:rPr>
        <w:t>για</w:t>
      </w:r>
      <w:r w:rsidRPr="007B7833">
        <w:rPr>
          <w:spacing w:val="-12"/>
          <w:lang w:val="el-GR"/>
        </w:rPr>
        <w:t xml:space="preserve"> </w:t>
      </w:r>
      <w:r w:rsidRPr="007B7833">
        <w:rPr>
          <w:lang w:val="el-GR"/>
        </w:rPr>
        <w:t>θέματα</w:t>
      </w:r>
      <w:r w:rsidRPr="007B7833">
        <w:rPr>
          <w:spacing w:val="-10"/>
          <w:lang w:val="el-GR"/>
        </w:rPr>
        <w:t xml:space="preserve"> </w:t>
      </w:r>
      <w:r w:rsidRPr="007B7833">
        <w:rPr>
          <w:lang w:val="el-GR"/>
        </w:rPr>
        <w:t>που</w:t>
      </w:r>
      <w:r w:rsidRPr="007B7833">
        <w:rPr>
          <w:spacing w:val="-10"/>
          <w:lang w:val="el-GR"/>
        </w:rPr>
        <w:t xml:space="preserve"> </w:t>
      </w:r>
      <w:r w:rsidRPr="007B7833">
        <w:rPr>
          <w:lang w:val="el-GR"/>
        </w:rPr>
        <w:t>σχετίζονται με τη σύγκρουση</w:t>
      </w:r>
      <w:r w:rsidRPr="007B7833">
        <w:rPr>
          <w:spacing w:val="-7"/>
          <w:lang w:val="el-GR"/>
        </w:rPr>
        <w:t xml:space="preserve"> </w:t>
      </w:r>
      <w:r w:rsidRPr="007B7833">
        <w:rPr>
          <w:lang w:val="el-GR"/>
        </w:rPr>
        <w:t>συμφερόντων.</w:t>
      </w:r>
    </w:p>
    <w:p w14:paraId="377A5346" w14:textId="77777777" w:rsidR="00332742" w:rsidRPr="007B7833" w:rsidRDefault="00332742">
      <w:pPr>
        <w:pStyle w:val="BodyText"/>
        <w:kinsoku w:val="0"/>
        <w:overflowPunct w:val="0"/>
        <w:spacing w:before="1"/>
        <w:rPr>
          <w:sz w:val="24"/>
          <w:szCs w:val="24"/>
          <w:lang w:val="el-GR"/>
        </w:rPr>
      </w:pPr>
    </w:p>
    <w:p w14:paraId="6AD966F7" w14:textId="5D88F588" w:rsidR="00332742" w:rsidRPr="007B7833" w:rsidRDefault="00074F3B" w:rsidP="008D74F6">
      <w:pPr>
        <w:pStyle w:val="BodyText"/>
        <w:kinsoku w:val="0"/>
        <w:overflowPunct w:val="0"/>
        <w:spacing w:line="288" w:lineRule="auto"/>
        <w:ind w:left="328" w:right="320" w:firstLine="1"/>
        <w:jc w:val="both"/>
        <w:rPr>
          <w:lang w:val="el-GR"/>
        </w:rPr>
      </w:pPr>
      <w:r w:rsidRPr="008D74F6">
        <w:rPr>
          <w:b/>
          <w:bCs/>
          <w:lang w:val="el-GR"/>
        </w:rPr>
        <w:t>2.</w:t>
      </w:r>
      <w:r w:rsidRPr="008D74F6">
        <w:rPr>
          <w:lang w:val="el-GR"/>
        </w:rPr>
        <w:t xml:space="preserve"> </w:t>
      </w:r>
      <w:r w:rsidR="00332742" w:rsidRPr="007B7833">
        <w:rPr>
          <w:lang w:val="el-GR"/>
        </w:rPr>
        <w:t xml:space="preserve">Οι </w:t>
      </w:r>
      <w:r w:rsidR="00743F0F">
        <w:rPr>
          <w:lang w:val="el-GR"/>
        </w:rPr>
        <w:t>Ε</w:t>
      </w:r>
      <w:r w:rsidR="00332742" w:rsidRPr="007B7833">
        <w:rPr>
          <w:lang w:val="el-GR"/>
        </w:rPr>
        <w:t>νδιαφερόμενοι πρέπει να υποβάλουν υπεύθυνη δήλωση (</w:t>
      </w:r>
      <w:r w:rsidR="00332742" w:rsidRPr="007B7833">
        <w:rPr>
          <w:b/>
          <w:bCs/>
          <w:lang w:val="el-GR"/>
        </w:rPr>
        <w:t>ΦΑΚΕΛΟΣ Ζ</w:t>
      </w:r>
      <w:r w:rsidR="00332742" w:rsidRPr="007B7833">
        <w:rPr>
          <w:lang w:val="el-GR"/>
        </w:rPr>
        <w:t>) ότι στη διάρκεια των</w:t>
      </w:r>
      <w:r w:rsidR="00332742" w:rsidRPr="007B7833">
        <w:rPr>
          <w:spacing w:val="-14"/>
          <w:lang w:val="el-GR"/>
        </w:rPr>
        <w:t xml:space="preserve"> </w:t>
      </w:r>
      <w:r w:rsidR="00332742" w:rsidRPr="007B7833">
        <w:rPr>
          <w:lang w:val="el-GR"/>
        </w:rPr>
        <w:t>τριών</w:t>
      </w:r>
      <w:r w:rsidR="00332742" w:rsidRPr="007B7833">
        <w:rPr>
          <w:spacing w:val="-26"/>
          <w:lang w:val="el-GR"/>
        </w:rPr>
        <w:t xml:space="preserve"> </w:t>
      </w:r>
      <w:r w:rsidR="00332742" w:rsidRPr="007B7833">
        <w:rPr>
          <w:lang w:val="el-GR"/>
        </w:rPr>
        <w:t>(3)</w:t>
      </w:r>
      <w:r w:rsidR="00332742" w:rsidRPr="007B7833">
        <w:rPr>
          <w:spacing w:val="-27"/>
          <w:lang w:val="el-GR"/>
        </w:rPr>
        <w:t xml:space="preserve"> </w:t>
      </w:r>
      <w:r w:rsidR="00332742" w:rsidRPr="007B7833">
        <w:rPr>
          <w:lang w:val="el-GR"/>
        </w:rPr>
        <w:t>τελευταίων</w:t>
      </w:r>
      <w:r w:rsidR="00332742" w:rsidRPr="007B7833">
        <w:rPr>
          <w:spacing w:val="-26"/>
          <w:lang w:val="el-GR"/>
        </w:rPr>
        <w:t xml:space="preserve"> </w:t>
      </w:r>
      <w:r w:rsidR="00332742" w:rsidRPr="007B7833">
        <w:rPr>
          <w:lang w:val="el-GR"/>
        </w:rPr>
        <w:t>οικονομικών</w:t>
      </w:r>
      <w:r w:rsidR="00332742" w:rsidRPr="007B7833">
        <w:rPr>
          <w:spacing w:val="-25"/>
          <w:lang w:val="el-GR"/>
        </w:rPr>
        <w:t xml:space="preserve"> </w:t>
      </w:r>
      <w:r w:rsidR="00332742" w:rsidRPr="007B7833">
        <w:rPr>
          <w:lang w:val="el-GR"/>
        </w:rPr>
        <w:t>ετών</w:t>
      </w:r>
      <w:r w:rsidR="00332742" w:rsidRPr="007B7833">
        <w:rPr>
          <w:spacing w:val="-26"/>
          <w:lang w:val="el-GR"/>
        </w:rPr>
        <w:t xml:space="preserve"> </w:t>
      </w:r>
      <w:r w:rsidR="00332742" w:rsidRPr="007B7833">
        <w:rPr>
          <w:lang w:val="el-GR"/>
        </w:rPr>
        <w:t>και</w:t>
      </w:r>
      <w:r w:rsidR="00332742" w:rsidRPr="007B7833">
        <w:rPr>
          <w:spacing w:val="-24"/>
          <w:lang w:val="el-GR"/>
        </w:rPr>
        <w:t xml:space="preserve"> </w:t>
      </w:r>
      <w:r w:rsidR="00332742" w:rsidRPr="007B7833">
        <w:rPr>
          <w:lang w:val="el-GR"/>
        </w:rPr>
        <w:t>σύμφωνα</w:t>
      </w:r>
      <w:r w:rsidR="00332742" w:rsidRPr="007B7833">
        <w:rPr>
          <w:spacing w:val="-29"/>
          <w:lang w:val="el-GR"/>
        </w:rPr>
        <w:t xml:space="preserve"> </w:t>
      </w:r>
      <w:r w:rsidR="00332742" w:rsidRPr="007B7833">
        <w:rPr>
          <w:lang w:val="el-GR"/>
        </w:rPr>
        <w:t>με</w:t>
      </w:r>
      <w:r w:rsidR="00332742" w:rsidRPr="007B7833">
        <w:rPr>
          <w:spacing w:val="-24"/>
          <w:lang w:val="el-GR"/>
        </w:rPr>
        <w:t xml:space="preserve"> </w:t>
      </w:r>
      <w:r w:rsidR="00332742" w:rsidRPr="007B7833">
        <w:rPr>
          <w:lang w:val="el-GR"/>
        </w:rPr>
        <w:t>τα</w:t>
      </w:r>
      <w:r w:rsidR="00332742" w:rsidRPr="007B7833">
        <w:rPr>
          <w:spacing w:val="-28"/>
          <w:lang w:val="el-GR"/>
        </w:rPr>
        <w:t xml:space="preserve"> </w:t>
      </w:r>
      <w:r w:rsidR="00332742" w:rsidRPr="007B7833">
        <w:rPr>
          <w:lang w:val="el-GR"/>
        </w:rPr>
        <w:t>βιβλία</w:t>
      </w:r>
      <w:r w:rsidR="00332742" w:rsidRPr="007B7833">
        <w:rPr>
          <w:spacing w:val="-26"/>
          <w:lang w:val="el-GR"/>
        </w:rPr>
        <w:t xml:space="preserve"> </w:t>
      </w:r>
      <w:r w:rsidR="00332742" w:rsidRPr="007B7833">
        <w:rPr>
          <w:lang w:val="el-GR"/>
        </w:rPr>
        <w:t>και</w:t>
      </w:r>
      <w:r w:rsidR="00332742" w:rsidRPr="007B7833">
        <w:rPr>
          <w:spacing w:val="-23"/>
          <w:lang w:val="el-GR"/>
        </w:rPr>
        <w:t xml:space="preserve"> </w:t>
      </w:r>
      <w:r w:rsidR="00332742" w:rsidRPr="007B7833">
        <w:rPr>
          <w:lang w:val="el-GR"/>
        </w:rPr>
        <w:t>στοιχεία</w:t>
      </w:r>
      <w:r w:rsidR="00332742" w:rsidRPr="007B7833">
        <w:rPr>
          <w:spacing w:val="-28"/>
          <w:lang w:val="el-GR"/>
        </w:rPr>
        <w:t xml:space="preserve"> </w:t>
      </w:r>
      <w:r w:rsidR="00332742" w:rsidRPr="007B7833">
        <w:rPr>
          <w:lang w:val="el-GR"/>
        </w:rPr>
        <w:t>τους,</w:t>
      </w:r>
      <w:r w:rsidR="00332742" w:rsidRPr="007B7833">
        <w:rPr>
          <w:spacing w:val="-30"/>
          <w:lang w:val="el-GR"/>
        </w:rPr>
        <w:t xml:space="preserve"> </w:t>
      </w:r>
      <w:r w:rsidR="00332742" w:rsidRPr="007B7833">
        <w:rPr>
          <w:lang w:val="el-GR"/>
        </w:rPr>
        <w:t>ο</w:t>
      </w:r>
      <w:r w:rsidR="00332742" w:rsidRPr="007B7833">
        <w:rPr>
          <w:spacing w:val="-24"/>
          <w:lang w:val="el-GR"/>
        </w:rPr>
        <w:t xml:space="preserve"> </w:t>
      </w:r>
      <w:r w:rsidR="00332742" w:rsidRPr="007B7833">
        <w:rPr>
          <w:lang w:val="el-GR"/>
        </w:rPr>
        <w:t>μέσος ετήσιος</w:t>
      </w:r>
      <w:r w:rsidR="00332742" w:rsidRPr="007B7833">
        <w:rPr>
          <w:spacing w:val="-34"/>
          <w:lang w:val="el-GR"/>
        </w:rPr>
        <w:t xml:space="preserve"> </w:t>
      </w:r>
      <w:r w:rsidR="00332742" w:rsidRPr="007B7833">
        <w:rPr>
          <w:lang w:val="el-GR"/>
        </w:rPr>
        <w:t>κύκλος</w:t>
      </w:r>
      <w:r w:rsidR="00332742" w:rsidRPr="007B7833">
        <w:rPr>
          <w:spacing w:val="-24"/>
          <w:lang w:val="el-GR"/>
        </w:rPr>
        <w:t xml:space="preserve"> </w:t>
      </w:r>
      <w:r w:rsidR="00332742" w:rsidRPr="007B7833">
        <w:rPr>
          <w:lang w:val="el-GR"/>
        </w:rPr>
        <w:t>εργασιών</w:t>
      </w:r>
      <w:r w:rsidR="00332742" w:rsidRPr="007B7833">
        <w:rPr>
          <w:spacing w:val="-30"/>
          <w:lang w:val="el-GR"/>
        </w:rPr>
        <w:t xml:space="preserve"> </w:t>
      </w:r>
      <w:r w:rsidR="00332742" w:rsidRPr="007B7833">
        <w:rPr>
          <w:lang w:val="el-GR"/>
        </w:rPr>
        <w:t>τους</w:t>
      </w:r>
      <w:r w:rsidR="00332742" w:rsidRPr="007B7833">
        <w:rPr>
          <w:spacing w:val="-26"/>
          <w:lang w:val="el-GR"/>
        </w:rPr>
        <w:t xml:space="preserve"> </w:t>
      </w:r>
      <w:r w:rsidR="00332742" w:rsidRPr="007B7833">
        <w:rPr>
          <w:lang w:val="el-GR"/>
        </w:rPr>
        <w:t>ήταν</w:t>
      </w:r>
      <w:r w:rsidR="00332742" w:rsidRPr="007B7833">
        <w:rPr>
          <w:spacing w:val="-28"/>
          <w:lang w:val="el-GR"/>
        </w:rPr>
        <w:t xml:space="preserve"> </w:t>
      </w:r>
      <w:r w:rsidR="00332742" w:rsidRPr="007B7833">
        <w:rPr>
          <w:lang w:val="el-GR"/>
        </w:rPr>
        <w:t>τουλάχιστον</w:t>
      </w:r>
      <w:r w:rsidR="00332742" w:rsidRPr="007B7833">
        <w:rPr>
          <w:spacing w:val="-25"/>
          <w:lang w:val="el-GR"/>
        </w:rPr>
        <w:t xml:space="preserve"> </w:t>
      </w:r>
      <w:r w:rsidR="00332742" w:rsidRPr="007B7833">
        <w:rPr>
          <w:lang w:val="el-GR"/>
        </w:rPr>
        <w:t>διπλάσιος</w:t>
      </w:r>
      <w:r w:rsidR="00332742" w:rsidRPr="007B7833">
        <w:rPr>
          <w:spacing w:val="-24"/>
          <w:lang w:val="el-GR"/>
        </w:rPr>
        <w:t xml:space="preserve"> </w:t>
      </w:r>
      <w:r w:rsidR="00332742" w:rsidRPr="007B7833">
        <w:rPr>
          <w:lang w:val="el-GR"/>
        </w:rPr>
        <w:t>του</w:t>
      </w:r>
      <w:r w:rsidR="00332742" w:rsidRPr="007B7833">
        <w:rPr>
          <w:spacing w:val="-26"/>
          <w:lang w:val="el-GR"/>
        </w:rPr>
        <w:t xml:space="preserve"> </w:t>
      </w:r>
      <w:r w:rsidR="00332742" w:rsidRPr="007B7833">
        <w:rPr>
          <w:lang w:val="el-GR"/>
        </w:rPr>
        <w:t>συνολικού</w:t>
      </w:r>
      <w:r w:rsidR="00332742" w:rsidRPr="007B7833">
        <w:rPr>
          <w:spacing w:val="-24"/>
          <w:lang w:val="el-GR"/>
        </w:rPr>
        <w:t xml:space="preserve"> </w:t>
      </w:r>
      <w:r w:rsidR="00332742" w:rsidRPr="007B7833">
        <w:rPr>
          <w:lang w:val="el-GR"/>
        </w:rPr>
        <w:t>προϋπολογισμού</w:t>
      </w:r>
      <w:r w:rsidR="00332742" w:rsidRPr="007B7833">
        <w:rPr>
          <w:spacing w:val="-24"/>
          <w:lang w:val="el-GR"/>
        </w:rPr>
        <w:t xml:space="preserve"> </w:t>
      </w:r>
      <w:r w:rsidR="00332742" w:rsidRPr="007B7833">
        <w:rPr>
          <w:lang w:val="el-GR"/>
        </w:rPr>
        <w:t xml:space="preserve">της </w:t>
      </w:r>
      <w:r w:rsidR="00743F0F">
        <w:rPr>
          <w:lang w:val="el-GR"/>
        </w:rPr>
        <w:t>Σ</w:t>
      </w:r>
      <w:r w:rsidR="00332742" w:rsidRPr="007B7833">
        <w:rPr>
          <w:lang w:val="el-GR"/>
        </w:rPr>
        <w:t>ύμβασης</w:t>
      </w:r>
      <w:r w:rsidR="002226A4">
        <w:rPr>
          <w:lang w:val="el-GR"/>
        </w:rPr>
        <w:t xml:space="preserve"> (</w:t>
      </w:r>
      <w:r w:rsidR="002226A4" w:rsidRPr="00087490">
        <w:rPr>
          <w:lang w:val="el-GR"/>
        </w:rPr>
        <w:t>σύμφωνα με το σχετικό υπόδειγμα του Παραρτήματος ΙΙ της παρούσας</w:t>
      </w:r>
      <w:r w:rsidR="002226A4">
        <w:rPr>
          <w:lang w:val="el-GR"/>
        </w:rPr>
        <w:t>)</w:t>
      </w:r>
      <w:r w:rsidR="00332742" w:rsidRPr="007B7833">
        <w:rPr>
          <w:lang w:val="el-GR"/>
        </w:rPr>
        <w:t>.</w:t>
      </w:r>
    </w:p>
    <w:p w14:paraId="314FF6F6" w14:textId="77777777" w:rsidR="00332742" w:rsidRPr="007B7833" w:rsidRDefault="00332742">
      <w:pPr>
        <w:pStyle w:val="BodyText"/>
        <w:kinsoku w:val="0"/>
        <w:overflowPunct w:val="0"/>
        <w:spacing w:before="7"/>
        <w:rPr>
          <w:sz w:val="26"/>
          <w:szCs w:val="26"/>
          <w:lang w:val="el-GR"/>
        </w:rPr>
      </w:pPr>
    </w:p>
    <w:p w14:paraId="7C10F54C" w14:textId="0084070A" w:rsidR="00D81C59" w:rsidRDefault="005E17DF">
      <w:pPr>
        <w:pStyle w:val="Heading1"/>
        <w:numPr>
          <w:ilvl w:val="0"/>
          <w:numId w:val="4"/>
        </w:numPr>
        <w:tabs>
          <w:tab w:val="left" w:pos="679"/>
        </w:tabs>
        <w:kinsoku w:val="0"/>
        <w:overflowPunct w:val="0"/>
        <w:ind w:left="678" w:hanging="419"/>
        <w:rPr>
          <w:color w:val="1F4E79"/>
          <w:lang w:val="el-GR"/>
        </w:rPr>
      </w:pPr>
      <w:bookmarkStart w:id="10" w:name="VIII.__Προσωπικά_δεδομένα"/>
      <w:bookmarkEnd w:id="10"/>
      <w:r>
        <w:rPr>
          <w:color w:val="1F4E79"/>
          <w:lang w:val="el-GR"/>
        </w:rPr>
        <w:t xml:space="preserve">Κυρώσεις </w:t>
      </w:r>
      <w:r w:rsidR="00221796">
        <w:rPr>
          <w:color w:val="1F4E79"/>
          <w:lang w:val="el-GR"/>
        </w:rPr>
        <w:t>ΟΗΕ ή ΕΕ</w:t>
      </w:r>
    </w:p>
    <w:p w14:paraId="117F32CF" w14:textId="77777777" w:rsidR="00302A75" w:rsidRDefault="00302A75" w:rsidP="00302A75">
      <w:pPr>
        <w:rPr>
          <w:lang w:val="el-GR"/>
        </w:rPr>
      </w:pPr>
    </w:p>
    <w:p w14:paraId="3B320499" w14:textId="5C582455" w:rsidR="00302A75" w:rsidRDefault="00123E65" w:rsidP="00440C17">
      <w:pPr>
        <w:spacing w:line="276" w:lineRule="auto"/>
        <w:ind w:left="259" w:right="300"/>
        <w:jc w:val="both"/>
        <w:rPr>
          <w:lang w:val="el-GR"/>
        </w:rPr>
      </w:pPr>
      <w:r w:rsidRPr="008D74F6">
        <w:rPr>
          <w:sz w:val="21"/>
          <w:szCs w:val="21"/>
          <w:lang w:val="el-GR"/>
        </w:rPr>
        <w:t xml:space="preserve">Το </w:t>
      </w:r>
      <w:r w:rsidR="003C22C0" w:rsidRPr="008D74F6">
        <w:rPr>
          <w:sz w:val="21"/>
          <w:szCs w:val="21"/>
          <w:lang w:val="el-GR"/>
        </w:rPr>
        <w:t>Υπερταμείο</w:t>
      </w:r>
      <w:r w:rsidRPr="008D74F6">
        <w:rPr>
          <w:sz w:val="21"/>
          <w:szCs w:val="21"/>
          <w:lang w:val="el-GR"/>
        </w:rPr>
        <w:t xml:space="preserve"> δύναται να αποκλείσει Ενδιαφερόμενο, εάν ο εν λόγω Ενδιαφερόμενος υπόκειται σε κυρώσεις του Οργανισμού Ηνωμένων Εθνών (ΟΗΕ) και/ή περιοριστικά μέτρα της Ευρωπαϊκής Ένωσης (η «ΕΕ») που εφαρμόζονται σύμφωνα με οποιονδήποτε Κανονισμό της ΕΕ βάσει του άρθρου 215 της Συνθήκης για τη Λειτουργία της Ευρωπαϊκής Ένωσης (ΕΕ L 326) ή Απόφαση που εκδόθηκε στο πλαίσιο της Κοινής Εξωτερικής Πολιτικής και Πολιτικής Ασφαλείας της ΕΕ </w:t>
      </w:r>
      <w:r w:rsidRPr="008D74F6">
        <w:rPr>
          <w:sz w:val="21"/>
          <w:szCs w:val="21"/>
          <w:lang w:val="el-GR"/>
        </w:rPr>
        <w:lastRenderedPageBreak/>
        <w:t xml:space="preserve">(συμπεριλαμβανομένου του Κανονισμού (ΕΕ) αριθ. 833/2014 του Συμβουλίου της 31ης Ιουλίου 2014, σχετικά με περιοριστικά μέτρα λόγω ενεργειών της Ρωσίας που αποσταθεροποιούν την κατάσταση στην Ουκρανία, όπως έχει τροποποιηθεί και ισχύει), και/ή εάν ενεργεί εξ ονόματος ή κατ’ εντολή οντότητας που υπόκειται σε τέτοιες κυρώσεις ή περιοριστικά μέτρα. Οι ανωτέρω όροι και προϋποθέσεις εφαρμόζονται, επίσης, εάν ο Ενδιαφερόμενος τελεί, άμεσα ή έμμεσα, υπό τον έλεγχο, είτε μέσω σύμβασης είτε εκ των πραγμάτων (de facto), προσώπου το οποίο υπόκειται σε τέτοιες κυρώσεις και/ή περιοριστικά μέτρα. Για τον σκοπό αυτό, </w:t>
      </w:r>
      <w:r w:rsidR="009A2AC5" w:rsidRPr="008D74F6">
        <w:rPr>
          <w:sz w:val="21"/>
          <w:szCs w:val="21"/>
          <w:lang w:val="el-GR"/>
        </w:rPr>
        <w:t>οι</w:t>
      </w:r>
      <w:r w:rsidRPr="008D74F6">
        <w:rPr>
          <w:sz w:val="21"/>
          <w:szCs w:val="21"/>
          <w:lang w:val="el-GR"/>
        </w:rPr>
        <w:t xml:space="preserve"> Ενδιαφερόμεν</w:t>
      </w:r>
      <w:r w:rsidR="009A2AC5" w:rsidRPr="008D74F6">
        <w:rPr>
          <w:sz w:val="21"/>
          <w:szCs w:val="21"/>
          <w:lang w:val="el-GR"/>
        </w:rPr>
        <w:t>οι</w:t>
      </w:r>
      <w:r w:rsidRPr="008D74F6">
        <w:rPr>
          <w:sz w:val="21"/>
          <w:szCs w:val="21"/>
          <w:lang w:val="el-GR"/>
        </w:rPr>
        <w:t xml:space="preserve"> πρέπει να υποβάλουν υπεύθυνη δήλωση</w:t>
      </w:r>
      <w:r w:rsidR="00BC41D5" w:rsidRPr="008D74F6">
        <w:rPr>
          <w:sz w:val="21"/>
          <w:szCs w:val="21"/>
          <w:lang w:val="el-GR"/>
        </w:rPr>
        <w:t xml:space="preserve"> (</w:t>
      </w:r>
      <w:r w:rsidR="00BC41D5" w:rsidRPr="008D74F6">
        <w:rPr>
          <w:b/>
          <w:bCs/>
          <w:sz w:val="21"/>
          <w:szCs w:val="21"/>
          <w:lang w:val="el-GR"/>
        </w:rPr>
        <w:t>ΦΑΚΕΛΟΣ Η</w:t>
      </w:r>
      <w:r w:rsidR="00BC41D5" w:rsidRPr="008D74F6">
        <w:rPr>
          <w:sz w:val="21"/>
          <w:szCs w:val="21"/>
          <w:lang w:val="el-GR"/>
        </w:rPr>
        <w:t>)</w:t>
      </w:r>
      <w:r w:rsidRPr="008D74F6">
        <w:rPr>
          <w:sz w:val="21"/>
          <w:szCs w:val="21"/>
          <w:lang w:val="el-GR"/>
        </w:rPr>
        <w:t xml:space="preserve"> σύμφωνα με το </w:t>
      </w:r>
      <w:r w:rsidR="002226A4" w:rsidRPr="008D74F6">
        <w:rPr>
          <w:sz w:val="21"/>
          <w:szCs w:val="21"/>
          <w:lang w:val="el-GR"/>
        </w:rPr>
        <w:t xml:space="preserve">σχετικό </w:t>
      </w:r>
      <w:r w:rsidRPr="008D74F6">
        <w:rPr>
          <w:sz w:val="21"/>
          <w:szCs w:val="21"/>
          <w:lang w:val="el-GR"/>
        </w:rPr>
        <w:t xml:space="preserve">υπόδειγμα </w:t>
      </w:r>
      <w:r w:rsidR="007515F8">
        <w:rPr>
          <w:sz w:val="21"/>
          <w:szCs w:val="21"/>
          <w:lang w:val="el-GR"/>
        </w:rPr>
        <w:t>του Παραρτήματος</w:t>
      </w:r>
      <w:r w:rsidRPr="008D74F6">
        <w:rPr>
          <w:sz w:val="21"/>
          <w:szCs w:val="21"/>
          <w:lang w:val="el-GR"/>
        </w:rPr>
        <w:t xml:space="preserve"> II της παρούσας. Το </w:t>
      </w:r>
      <w:r w:rsidR="00BC41D5" w:rsidRPr="008D74F6">
        <w:rPr>
          <w:sz w:val="21"/>
          <w:szCs w:val="21"/>
          <w:lang w:val="el-GR"/>
        </w:rPr>
        <w:t xml:space="preserve">Υπερταμείο </w:t>
      </w:r>
      <w:r w:rsidRPr="008D74F6">
        <w:rPr>
          <w:sz w:val="21"/>
          <w:szCs w:val="21"/>
          <w:lang w:val="el-GR"/>
        </w:rPr>
        <w:t>δύναται να απαιτήσει, κατά τη διακριτική του ευχέρεια, κάθε άλλη πληροφορία από τον Ενδιαφερόμενο προς επιβεβαίωση της συμμόρφωσης με την παρούσα παράγραφο</w:t>
      </w:r>
      <w:r w:rsidR="00BC41D5">
        <w:rPr>
          <w:lang w:val="el-GR"/>
        </w:rPr>
        <w:t>.</w:t>
      </w:r>
    </w:p>
    <w:p w14:paraId="01ABC3D3" w14:textId="77777777" w:rsidR="00302A75" w:rsidRDefault="00302A75" w:rsidP="008D74F6">
      <w:pPr>
        <w:spacing w:line="276" w:lineRule="auto"/>
        <w:rPr>
          <w:lang w:val="el-GR"/>
        </w:rPr>
      </w:pPr>
    </w:p>
    <w:p w14:paraId="2A4D271D" w14:textId="77777777" w:rsidR="00302A75" w:rsidRPr="008D74F6" w:rsidRDefault="00302A75" w:rsidP="008D74F6">
      <w:pPr>
        <w:rPr>
          <w:lang w:val="el-GR"/>
        </w:rPr>
      </w:pPr>
    </w:p>
    <w:p w14:paraId="63C1FE20" w14:textId="4EDC7F6A" w:rsidR="00332742" w:rsidRDefault="00332742">
      <w:pPr>
        <w:pStyle w:val="Heading1"/>
        <w:numPr>
          <w:ilvl w:val="0"/>
          <w:numId w:val="4"/>
        </w:numPr>
        <w:tabs>
          <w:tab w:val="left" w:pos="679"/>
        </w:tabs>
        <w:kinsoku w:val="0"/>
        <w:overflowPunct w:val="0"/>
        <w:ind w:left="678" w:hanging="419"/>
        <w:rPr>
          <w:color w:val="1F4E79"/>
        </w:rPr>
      </w:pPr>
      <w:proofErr w:type="spellStart"/>
      <w:r>
        <w:rPr>
          <w:color w:val="1F4E79"/>
        </w:rPr>
        <w:t>Προσω</w:t>
      </w:r>
      <w:proofErr w:type="spellEnd"/>
      <w:r>
        <w:rPr>
          <w:color w:val="1F4E79"/>
        </w:rPr>
        <w:t>πικά</w:t>
      </w:r>
      <w:r>
        <w:rPr>
          <w:color w:val="1F4E79"/>
          <w:spacing w:val="-2"/>
        </w:rPr>
        <w:t xml:space="preserve"> </w:t>
      </w:r>
      <w:proofErr w:type="spellStart"/>
      <w:r>
        <w:rPr>
          <w:color w:val="1F4E79"/>
        </w:rPr>
        <w:t>δεδομέν</w:t>
      </w:r>
      <w:proofErr w:type="spellEnd"/>
      <w:r>
        <w:rPr>
          <w:color w:val="1F4E79"/>
        </w:rPr>
        <w:t>α</w:t>
      </w:r>
    </w:p>
    <w:p w14:paraId="243F0BC3" w14:textId="77777777" w:rsidR="00332742" w:rsidRDefault="00332742">
      <w:pPr>
        <w:pStyle w:val="BodyText"/>
        <w:kinsoku w:val="0"/>
        <w:overflowPunct w:val="0"/>
        <w:spacing w:before="5"/>
        <w:rPr>
          <w:b/>
          <w:bCs/>
          <w:sz w:val="27"/>
          <w:szCs w:val="27"/>
        </w:rPr>
      </w:pPr>
    </w:p>
    <w:p w14:paraId="21B2EE2A" w14:textId="040051B0" w:rsidR="00332742" w:rsidRPr="007B7833" w:rsidRDefault="00332742">
      <w:pPr>
        <w:pStyle w:val="BodyText"/>
        <w:kinsoku w:val="0"/>
        <w:overflowPunct w:val="0"/>
        <w:spacing w:line="276" w:lineRule="auto"/>
        <w:ind w:left="330" w:right="386"/>
        <w:jc w:val="both"/>
        <w:rPr>
          <w:color w:val="000000"/>
          <w:lang w:val="el-GR"/>
        </w:rPr>
      </w:pPr>
      <w:r w:rsidRPr="007B7833">
        <w:rPr>
          <w:lang w:val="el-GR"/>
        </w:rPr>
        <w:t xml:space="preserve">Στο πλαίσιο της υποβολής ή/και αξιολόγησης ορισμένης </w:t>
      </w:r>
      <w:r w:rsidR="00F04BD5">
        <w:rPr>
          <w:lang w:val="el-GR"/>
        </w:rPr>
        <w:t>Π</w:t>
      </w:r>
      <w:r w:rsidRPr="007B7833">
        <w:rPr>
          <w:lang w:val="el-GR"/>
        </w:rPr>
        <w:t xml:space="preserve">ροσφοράς, το Υπερταμείο ενδέχεται να συλλέγει και να επεξεργάζεται δεδομένα προσωπικού χαρακτήρα (όπως λ.χ. δεδομένα προσωπικού χαρακτήρα νομίμων εκπροσώπων/προσωπικού </w:t>
      </w:r>
      <w:r w:rsidR="00F04BD5">
        <w:rPr>
          <w:lang w:val="el-GR"/>
        </w:rPr>
        <w:t>του Ενδιαφερομένου</w:t>
      </w:r>
      <w:r w:rsidRPr="007B7833">
        <w:rPr>
          <w:lang w:val="el-GR"/>
        </w:rPr>
        <w:t xml:space="preserve"> κ.α.), ως υπεύθυνος επεξεργασίας, εφόσον απαιτείται. Η όποια τέτοια επεξεργασία θα διενεργείται κατά τα οριζόμενα στην «Πολιτική για την επεξεργασία των Δεδομένων Προσωπικού Χαρακτήρα - Ενημέρωση» του Υπερταμείου, η οποία βρίσκεται στον ακόλουθο σύνδεσμο </w:t>
      </w:r>
      <w:hyperlink r:id="rId12" w:history="1">
        <w:r w:rsidRPr="007B7833">
          <w:rPr>
            <w:color w:val="001F5F"/>
            <w:u w:val="single"/>
            <w:lang w:val="el-GR"/>
          </w:rPr>
          <w:t>Πολιτική για την επεξεργασία Δεδομένων Προσωπικού Χαρακτήρα</w:t>
        </w:r>
      </w:hyperlink>
      <w:r w:rsidRPr="007B7833">
        <w:rPr>
          <w:color w:val="001F5F"/>
          <w:lang w:val="el-GR"/>
        </w:rPr>
        <w:t xml:space="preserve"> </w:t>
      </w:r>
      <w:r w:rsidRPr="007B7833">
        <w:rPr>
          <w:color w:val="000000"/>
          <w:lang w:val="el-GR"/>
        </w:rPr>
        <w:t xml:space="preserve">και αποτελεί αναπόσπαστο τμήμα της παρούσας </w:t>
      </w:r>
      <w:r w:rsidR="00E96EF4">
        <w:rPr>
          <w:color w:val="000000"/>
          <w:lang w:val="el-GR"/>
        </w:rPr>
        <w:t>Π</w:t>
      </w:r>
      <w:r w:rsidRPr="007B7833">
        <w:rPr>
          <w:color w:val="000000"/>
          <w:lang w:val="el-GR"/>
        </w:rPr>
        <w:t>ρόσκλησης.</w:t>
      </w:r>
    </w:p>
    <w:p w14:paraId="7A79E384" w14:textId="77777777" w:rsidR="00332742" w:rsidRDefault="00332742">
      <w:pPr>
        <w:pStyle w:val="BodyText"/>
        <w:kinsoku w:val="0"/>
        <w:overflowPunct w:val="0"/>
        <w:spacing w:line="276" w:lineRule="auto"/>
        <w:ind w:left="330" w:right="386"/>
        <w:jc w:val="both"/>
        <w:rPr>
          <w:color w:val="000000"/>
          <w:lang w:val="el-GR"/>
        </w:rPr>
      </w:pPr>
    </w:p>
    <w:p w14:paraId="67ECD451" w14:textId="6573A535" w:rsidR="00332742" w:rsidRPr="007B7833" w:rsidRDefault="00332742">
      <w:pPr>
        <w:pStyle w:val="BodyText"/>
        <w:kinsoku w:val="0"/>
        <w:overflowPunct w:val="0"/>
        <w:spacing w:before="79" w:line="276" w:lineRule="auto"/>
        <w:ind w:left="330" w:right="406"/>
        <w:jc w:val="both"/>
        <w:rPr>
          <w:lang w:val="el-GR"/>
        </w:rPr>
      </w:pPr>
      <w:r w:rsidRPr="007B7833">
        <w:rPr>
          <w:lang w:val="el-GR"/>
        </w:rPr>
        <w:t xml:space="preserve">Με την υποβολή </w:t>
      </w:r>
      <w:r w:rsidR="00E96EF4">
        <w:rPr>
          <w:lang w:val="el-GR"/>
        </w:rPr>
        <w:t>Π</w:t>
      </w:r>
      <w:r w:rsidRPr="007B7833">
        <w:rPr>
          <w:lang w:val="el-GR"/>
        </w:rPr>
        <w:t xml:space="preserve">ροσφοράς για την παρούσα </w:t>
      </w:r>
      <w:r w:rsidR="00E96EF4">
        <w:rPr>
          <w:lang w:val="el-GR"/>
        </w:rPr>
        <w:t>Π</w:t>
      </w:r>
      <w:r w:rsidRPr="007B7833">
        <w:rPr>
          <w:lang w:val="el-GR"/>
        </w:rPr>
        <w:t xml:space="preserve">ρόσκληση από </w:t>
      </w:r>
      <w:r w:rsidR="00E96EF4">
        <w:rPr>
          <w:lang w:val="el-GR"/>
        </w:rPr>
        <w:t>τους Ενδιαφερομένους</w:t>
      </w:r>
      <w:r w:rsidRPr="007B7833">
        <w:rPr>
          <w:lang w:val="el-GR"/>
        </w:rPr>
        <w:t xml:space="preserve">, θεωρείται ότι </w:t>
      </w:r>
      <w:r w:rsidR="00E96EF4">
        <w:rPr>
          <w:lang w:val="el-GR"/>
        </w:rPr>
        <w:t>οι Ενδιαφερόμενοι</w:t>
      </w:r>
      <w:r w:rsidRPr="007B7833">
        <w:rPr>
          <w:lang w:val="el-GR"/>
        </w:rPr>
        <w:t xml:space="preserve"> έχουν αποδεχθεί πλήρως και ανεπιφύλακτα και δηλώνουν τα εξής:</w:t>
      </w:r>
    </w:p>
    <w:p w14:paraId="039A03E4" w14:textId="77777777" w:rsidR="00332742" w:rsidRPr="007B7833" w:rsidRDefault="00332742">
      <w:pPr>
        <w:pStyle w:val="BodyText"/>
        <w:kinsoku w:val="0"/>
        <w:overflowPunct w:val="0"/>
        <w:spacing w:before="11"/>
        <w:rPr>
          <w:sz w:val="24"/>
          <w:szCs w:val="24"/>
          <w:lang w:val="el-GR"/>
        </w:rPr>
      </w:pPr>
    </w:p>
    <w:p w14:paraId="4693FAD9" w14:textId="2F93A5E5" w:rsidR="00332742" w:rsidRPr="007B7833" w:rsidRDefault="00332742">
      <w:pPr>
        <w:pStyle w:val="BodyText"/>
        <w:kinsoku w:val="0"/>
        <w:overflowPunct w:val="0"/>
        <w:spacing w:line="276" w:lineRule="auto"/>
        <w:ind w:left="330" w:right="281"/>
        <w:jc w:val="both"/>
        <w:rPr>
          <w:lang w:val="el-GR"/>
        </w:rPr>
      </w:pPr>
      <w:r w:rsidRPr="007B7833">
        <w:rPr>
          <w:lang w:val="el-GR"/>
        </w:rPr>
        <w:t xml:space="preserve">α. ότι έχουν διαβάσει προσεκτικά, πριν από την υποβολή της προσφοράς για την παρούσα </w:t>
      </w:r>
      <w:r w:rsidR="00E96EF4">
        <w:rPr>
          <w:lang w:val="el-GR"/>
        </w:rPr>
        <w:t>Π</w:t>
      </w:r>
      <w:r w:rsidRPr="007B7833">
        <w:rPr>
          <w:lang w:val="el-GR"/>
        </w:rPr>
        <w:t xml:space="preserve">ρόκληση, την «Πολιτική για την επεξεργασία των Δεδομένων Προσωπικού Χαρακτήρα - Ενημέρωση» του Υπερταμείου η οποία αποτελεί αναπόσπαστο τμήμα της παρούσας </w:t>
      </w:r>
      <w:r w:rsidR="00E96EF4">
        <w:rPr>
          <w:lang w:val="el-GR"/>
        </w:rPr>
        <w:t>Π</w:t>
      </w:r>
      <w:r w:rsidRPr="007B7833">
        <w:rPr>
          <w:lang w:val="el-GR"/>
        </w:rPr>
        <w:t>ρόσκλησης και συμφωνούν με το περιεχόμενό της.</w:t>
      </w:r>
    </w:p>
    <w:p w14:paraId="360B3970" w14:textId="77777777" w:rsidR="00332742" w:rsidRPr="007B7833" w:rsidRDefault="00332742">
      <w:pPr>
        <w:pStyle w:val="BodyText"/>
        <w:kinsoku w:val="0"/>
        <w:overflowPunct w:val="0"/>
        <w:spacing w:before="11"/>
        <w:rPr>
          <w:sz w:val="24"/>
          <w:szCs w:val="24"/>
          <w:lang w:val="el-GR"/>
        </w:rPr>
      </w:pPr>
    </w:p>
    <w:p w14:paraId="67A75906" w14:textId="4E5010B7" w:rsidR="00332742" w:rsidRPr="007B7833" w:rsidRDefault="00332742" w:rsidP="008D74F6">
      <w:pPr>
        <w:pStyle w:val="BodyText"/>
        <w:kinsoku w:val="0"/>
        <w:overflowPunct w:val="0"/>
        <w:spacing w:line="276" w:lineRule="auto"/>
        <w:ind w:left="330" w:right="281"/>
        <w:jc w:val="both"/>
        <w:rPr>
          <w:lang w:val="el-GR"/>
        </w:rPr>
      </w:pPr>
      <w:r w:rsidRPr="007B7833">
        <w:rPr>
          <w:lang w:val="el-GR"/>
        </w:rPr>
        <w:t xml:space="preserve">β. ότι έχουν ενημερώσει τα φυσικά πρόσωπα/άτομα, των οποίων τα προσωπικά δεδομένα ενδέχεται να διαβιβασθούν από </w:t>
      </w:r>
      <w:r w:rsidR="00E96EF4">
        <w:rPr>
          <w:lang w:val="el-GR"/>
        </w:rPr>
        <w:t>τους Ενδιαφερόμενους</w:t>
      </w:r>
      <w:r w:rsidRPr="007B7833">
        <w:rPr>
          <w:lang w:val="el-GR"/>
        </w:rPr>
        <w:t xml:space="preserve"> στο Υπερταμείο, για την εν λόγω διαβίβαση καθώς και για το περιεχόμενο της «Πολιτικής για την επεξεργασία των Δεδομένων Προσωπικού</w:t>
      </w:r>
      <w:r w:rsidRPr="008D74F6">
        <w:rPr>
          <w:lang w:val="el-GR"/>
        </w:rPr>
        <w:t xml:space="preserve"> </w:t>
      </w:r>
      <w:r w:rsidRPr="007B7833">
        <w:rPr>
          <w:lang w:val="el-GR"/>
        </w:rPr>
        <w:t>Χαρακτήρα</w:t>
      </w:r>
      <w:r w:rsidRPr="008D74F6">
        <w:rPr>
          <w:lang w:val="el-GR"/>
        </w:rPr>
        <w:t xml:space="preserve"> </w:t>
      </w:r>
      <w:r w:rsidRPr="007B7833">
        <w:rPr>
          <w:lang w:val="el-GR"/>
        </w:rPr>
        <w:t>-</w:t>
      </w:r>
      <w:r w:rsidRPr="008D74F6">
        <w:rPr>
          <w:lang w:val="el-GR"/>
        </w:rPr>
        <w:t xml:space="preserve"> </w:t>
      </w:r>
      <w:r w:rsidRPr="007B7833">
        <w:rPr>
          <w:lang w:val="el-GR"/>
        </w:rPr>
        <w:t>Ενημέρωσης»</w:t>
      </w:r>
      <w:r w:rsidRPr="008D74F6">
        <w:rPr>
          <w:lang w:val="el-GR"/>
        </w:rPr>
        <w:t xml:space="preserve"> </w:t>
      </w:r>
      <w:r w:rsidRPr="007B7833">
        <w:rPr>
          <w:lang w:val="el-GR"/>
        </w:rPr>
        <w:t>του</w:t>
      </w:r>
      <w:r w:rsidRPr="008D74F6">
        <w:rPr>
          <w:lang w:val="el-GR"/>
        </w:rPr>
        <w:t xml:space="preserve"> </w:t>
      </w:r>
      <w:r w:rsidRPr="007B7833">
        <w:rPr>
          <w:lang w:val="el-GR"/>
        </w:rPr>
        <w:t>Υπερταμείου</w:t>
      </w:r>
      <w:r w:rsidRPr="008D74F6">
        <w:rPr>
          <w:lang w:val="el-GR"/>
        </w:rPr>
        <w:t xml:space="preserve"> </w:t>
      </w:r>
      <w:r w:rsidRPr="007B7833">
        <w:rPr>
          <w:lang w:val="el-GR"/>
        </w:rPr>
        <w:t>και</w:t>
      </w:r>
      <w:r w:rsidRPr="008D74F6">
        <w:rPr>
          <w:lang w:val="el-GR"/>
        </w:rPr>
        <w:t xml:space="preserve"> </w:t>
      </w:r>
      <w:r w:rsidRPr="007B7833">
        <w:rPr>
          <w:lang w:val="el-GR"/>
        </w:rPr>
        <w:t>έχουν</w:t>
      </w:r>
      <w:r w:rsidRPr="008D74F6">
        <w:rPr>
          <w:lang w:val="el-GR"/>
        </w:rPr>
        <w:t xml:space="preserve"> </w:t>
      </w:r>
      <w:r w:rsidRPr="007B7833">
        <w:rPr>
          <w:lang w:val="el-GR"/>
        </w:rPr>
        <w:t>λάβει</w:t>
      </w:r>
      <w:r w:rsidRPr="008D74F6">
        <w:rPr>
          <w:lang w:val="el-GR"/>
        </w:rPr>
        <w:t xml:space="preserve"> </w:t>
      </w:r>
      <w:r w:rsidRPr="007B7833">
        <w:rPr>
          <w:lang w:val="el-GR"/>
        </w:rPr>
        <w:t>τη</w:t>
      </w:r>
      <w:r w:rsidRPr="008D74F6">
        <w:rPr>
          <w:lang w:val="el-GR"/>
        </w:rPr>
        <w:t xml:space="preserve"> </w:t>
      </w:r>
      <w:r w:rsidRPr="007B7833">
        <w:rPr>
          <w:lang w:val="el-GR"/>
        </w:rPr>
        <w:t>ρητή</w:t>
      </w:r>
      <w:r w:rsidRPr="008D74F6">
        <w:rPr>
          <w:lang w:val="el-GR"/>
        </w:rPr>
        <w:t xml:space="preserve"> </w:t>
      </w:r>
      <w:r w:rsidRPr="007B7833">
        <w:rPr>
          <w:lang w:val="el-GR"/>
        </w:rPr>
        <w:t>συγκατάθεση</w:t>
      </w:r>
    </w:p>
    <w:p w14:paraId="1A0F2522" w14:textId="77777777" w:rsidR="00332742" w:rsidRPr="007B7833" w:rsidRDefault="00332742" w:rsidP="008D74F6">
      <w:pPr>
        <w:pStyle w:val="BodyText"/>
        <w:kinsoku w:val="0"/>
        <w:overflowPunct w:val="0"/>
        <w:spacing w:line="276" w:lineRule="auto"/>
        <w:ind w:left="330" w:right="281"/>
        <w:jc w:val="both"/>
        <w:rPr>
          <w:lang w:val="el-GR"/>
        </w:rPr>
      </w:pPr>
      <w:r w:rsidRPr="007B7833">
        <w:rPr>
          <w:lang w:val="el-GR"/>
        </w:rPr>
        <w:t>(εφόσον  απαιτείται  κατά τις  ισχύουσες  διατάξεις)  για  τη  διαβίβαση  των προσωπικών</w:t>
      </w:r>
      <w:r w:rsidRPr="008D74F6">
        <w:rPr>
          <w:lang w:val="el-GR"/>
        </w:rPr>
        <w:t xml:space="preserve"> </w:t>
      </w:r>
      <w:r w:rsidRPr="007B7833">
        <w:rPr>
          <w:lang w:val="el-GR"/>
        </w:rPr>
        <w:t>τους</w:t>
      </w:r>
    </w:p>
    <w:p w14:paraId="521036AF" w14:textId="77777777" w:rsidR="00332742" w:rsidRPr="007B7833" w:rsidRDefault="00332742" w:rsidP="008D74F6">
      <w:pPr>
        <w:pStyle w:val="BodyText"/>
        <w:kinsoku w:val="0"/>
        <w:overflowPunct w:val="0"/>
        <w:spacing w:line="276" w:lineRule="auto"/>
        <w:ind w:left="330" w:right="281"/>
        <w:jc w:val="both"/>
        <w:rPr>
          <w:lang w:val="el-GR"/>
        </w:rPr>
      </w:pPr>
      <w:r w:rsidRPr="007B7833">
        <w:rPr>
          <w:lang w:val="el-GR"/>
        </w:rPr>
        <w:t>δεδομένων στο Υπερταμείο, σύμφωνα με όσα προβλέπονται στην εν λόγω Πολιτική.</w:t>
      </w:r>
    </w:p>
    <w:p w14:paraId="530EAD4B" w14:textId="77777777" w:rsidR="00332742" w:rsidRPr="007B7833" w:rsidRDefault="00332742">
      <w:pPr>
        <w:pStyle w:val="BodyText"/>
        <w:kinsoku w:val="0"/>
        <w:overflowPunct w:val="0"/>
        <w:spacing w:before="7"/>
        <w:rPr>
          <w:sz w:val="30"/>
          <w:szCs w:val="30"/>
          <w:lang w:val="el-GR"/>
        </w:rPr>
      </w:pPr>
    </w:p>
    <w:p w14:paraId="751AE84A" w14:textId="77777777" w:rsidR="00332742" w:rsidRDefault="00332742">
      <w:pPr>
        <w:pStyle w:val="Heading1"/>
        <w:numPr>
          <w:ilvl w:val="0"/>
          <w:numId w:val="4"/>
        </w:numPr>
        <w:tabs>
          <w:tab w:val="left" w:pos="602"/>
        </w:tabs>
        <w:kinsoku w:val="0"/>
        <w:overflowPunct w:val="0"/>
        <w:ind w:left="601" w:hanging="342"/>
        <w:jc w:val="both"/>
        <w:rPr>
          <w:color w:val="1F4E79"/>
        </w:rPr>
      </w:pPr>
      <w:bookmarkStart w:id="11" w:name="IX._Διαδικασία_επιλογής"/>
      <w:bookmarkEnd w:id="11"/>
      <w:proofErr w:type="spellStart"/>
      <w:r>
        <w:rPr>
          <w:color w:val="1F4E79"/>
        </w:rPr>
        <w:lastRenderedPageBreak/>
        <w:t>Δι</w:t>
      </w:r>
      <w:proofErr w:type="spellEnd"/>
      <w:r>
        <w:rPr>
          <w:color w:val="1F4E79"/>
        </w:rPr>
        <w:t>αδικασία</w:t>
      </w:r>
      <w:r>
        <w:rPr>
          <w:color w:val="1F4E79"/>
          <w:spacing w:val="-2"/>
        </w:rPr>
        <w:t xml:space="preserve"> </w:t>
      </w:r>
      <w:r>
        <w:rPr>
          <w:color w:val="1F4E79"/>
        </w:rPr>
        <w:t>επ</w:t>
      </w:r>
      <w:proofErr w:type="spellStart"/>
      <w:r>
        <w:rPr>
          <w:color w:val="1F4E79"/>
        </w:rPr>
        <w:t>ιλογής</w:t>
      </w:r>
      <w:proofErr w:type="spellEnd"/>
    </w:p>
    <w:p w14:paraId="244E5B1E" w14:textId="77777777" w:rsidR="00332742" w:rsidRDefault="00332742">
      <w:pPr>
        <w:pStyle w:val="BodyText"/>
        <w:kinsoku w:val="0"/>
        <w:overflowPunct w:val="0"/>
        <w:spacing w:before="1"/>
        <w:rPr>
          <w:b/>
          <w:bCs/>
          <w:sz w:val="27"/>
          <w:szCs w:val="27"/>
        </w:rPr>
      </w:pPr>
    </w:p>
    <w:p w14:paraId="6D0A47AA" w14:textId="7C38B949" w:rsidR="00332742" w:rsidRPr="007B7833" w:rsidRDefault="00332742">
      <w:pPr>
        <w:pStyle w:val="ListParagraph"/>
        <w:numPr>
          <w:ilvl w:val="0"/>
          <w:numId w:val="1"/>
        </w:numPr>
        <w:tabs>
          <w:tab w:val="left" w:pos="568"/>
        </w:tabs>
        <w:kinsoku w:val="0"/>
        <w:overflowPunct w:val="0"/>
        <w:spacing w:line="271" w:lineRule="auto"/>
        <w:ind w:right="288" w:hanging="1"/>
        <w:rPr>
          <w:sz w:val="21"/>
          <w:szCs w:val="21"/>
          <w:lang w:val="el-GR"/>
        </w:rPr>
      </w:pPr>
      <w:r w:rsidRPr="007B7833">
        <w:rPr>
          <w:sz w:val="21"/>
          <w:szCs w:val="21"/>
          <w:lang w:val="el-GR"/>
        </w:rPr>
        <w:t xml:space="preserve">Η επιλογή του Συμβούλου θα </w:t>
      </w:r>
      <w:r w:rsidR="00CA15DD">
        <w:rPr>
          <w:sz w:val="21"/>
          <w:szCs w:val="21"/>
          <w:lang w:val="el-GR"/>
        </w:rPr>
        <w:t>διενεργηθεί</w:t>
      </w:r>
      <w:r w:rsidR="00CA15DD" w:rsidRPr="007B7833">
        <w:rPr>
          <w:sz w:val="21"/>
          <w:szCs w:val="21"/>
          <w:lang w:val="el-GR"/>
        </w:rPr>
        <w:t xml:space="preserve"> </w:t>
      </w:r>
      <w:r w:rsidRPr="007B7833">
        <w:rPr>
          <w:sz w:val="21"/>
          <w:szCs w:val="21"/>
          <w:lang w:val="el-GR"/>
        </w:rPr>
        <w:t xml:space="preserve">σύμφωνα με τις διατάξεις του Κανονισμού Διαδικασιών Ανάθεσης Συμβάσεων του Υπερταμείου </w:t>
      </w:r>
      <w:r w:rsidRPr="001216E0">
        <w:rPr>
          <w:sz w:val="21"/>
          <w:szCs w:val="21"/>
          <w:lang w:val="el-GR"/>
        </w:rPr>
        <w:t xml:space="preserve">(άρθρο 2 παρ. </w:t>
      </w:r>
      <w:r w:rsidR="005C5725" w:rsidRPr="008D74F6">
        <w:rPr>
          <w:sz w:val="21"/>
          <w:szCs w:val="21"/>
          <w:lang w:val="el-GR"/>
        </w:rPr>
        <w:t>3</w:t>
      </w:r>
      <w:r w:rsidRPr="001216E0">
        <w:rPr>
          <w:sz w:val="21"/>
          <w:szCs w:val="21"/>
          <w:lang w:val="el-GR"/>
        </w:rPr>
        <w:t>).</w:t>
      </w:r>
      <w:r w:rsidRPr="007B7833">
        <w:rPr>
          <w:sz w:val="21"/>
          <w:szCs w:val="21"/>
          <w:lang w:val="el-GR"/>
        </w:rPr>
        <w:t xml:space="preserve"> Για την αξιολόγηση θα ληφθούν υπόψη τα κριτήρια που αναφέρονται στο κεφάλαιο </w:t>
      </w:r>
      <w:r>
        <w:rPr>
          <w:sz w:val="21"/>
          <w:szCs w:val="21"/>
        </w:rPr>
        <w:t>VI</w:t>
      </w:r>
      <w:r w:rsidRPr="007B7833">
        <w:rPr>
          <w:spacing w:val="42"/>
          <w:sz w:val="21"/>
          <w:szCs w:val="21"/>
          <w:lang w:val="el-GR"/>
        </w:rPr>
        <w:t xml:space="preserve"> </w:t>
      </w:r>
      <w:r w:rsidRPr="007B7833">
        <w:rPr>
          <w:sz w:val="21"/>
          <w:szCs w:val="21"/>
          <w:lang w:val="el-GR"/>
        </w:rPr>
        <w:t>παραπάνω.</w:t>
      </w:r>
    </w:p>
    <w:p w14:paraId="3E6C46AF" w14:textId="77777777" w:rsidR="00332742" w:rsidRPr="007B7833" w:rsidRDefault="00332742">
      <w:pPr>
        <w:pStyle w:val="BodyText"/>
        <w:kinsoku w:val="0"/>
        <w:overflowPunct w:val="0"/>
        <w:spacing w:before="3"/>
        <w:rPr>
          <w:sz w:val="25"/>
          <w:szCs w:val="25"/>
          <w:lang w:val="el-GR"/>
        </w:rPr>
      </w:pPr>
    </w:p>
    <w:p w14:paraId="79BF8F5F" w14:textId="3D764E7C" w:rsidR="00E83753" w:rsidRDefault="00625BDF" w:rsidP="00625BDF">
      <w:pPr>
        <w:pStyle w:val="ListParagraph"/>
        <w:numPr>
          <w:ilvl w:val="0"/>
          <w:numId w:val="1"/>
        </w:numPr>
        <w:tabs>
          <w:tab w:val="left" w:pos="568"/>
        </w:tabs>
        <w:kinsoku w:val="0"/>
        <w:overflowPunct w:val="0"/>
        <w:spacing w:line="276" w:lineRule="auto"/>
        <w:ind w:right="291" w:hanging="1"/>
        <w:rPr>
          <w:sz w:val="21"/>
          <w:szCs w:val="21"/>
          <w:lang w:val="el-GR"/>
        </w:rPr>
      </w:pPr>
      <w:r w:rsidRPr="00625BDF">
        <w:rPr>
          <w:sz w:val="21"/>
          <w:szCs w:val="21"/>
          <w:lang w:val="el-GR"/>
        </w:rPr>
        <w:t xml:space="preserve">Οι Προσφορές θα αξιολογηθούν στη βάση των κριτηρίων </w:t>
      </w:r>
      <w:r w:rsidR="00EA0D16">
        <w:rPr>
          <w:sz w:val="21"/>
          <w:szCs w:val="21"/>
          <w:lang w:val="el-GR"/>
        </w:rPr>
        <w:t xml:space="preserve">του κεφαλαίου </w:t>
      </w:r>
      <w:r w:rsidR="00EA0D16">
        <w:rPr>
          <w:sz w:val="21"/>
          <w:szCs w:val="21"/>
        </w:rPr>
        <w:t>VI</w:t>
      </w:r>
      <w:r w:rsidR="00EA0D16" w:rsidRPr="00625BDF">
        <w:rPr>
          <w:sz w:val="21"/>
          <w:szCs w:val="21"/>
          <w:lang w:val="el-GR"/>
        </w:rPr>
        <w:t xml:space="preserve"> </w:t>
      </w:r>
      <w:r w:rsidR="00B0079D">
        <w:rPr>
          <w:sz w:val="21"/>
          <w:szCs w:val="21"/>
          <w:lang w:val="el-GR"/>
        </w:rPr>
        <w:t xml:space="preserve">της </w:t>
      </w:r>
      <w:r w:rsidR="00CC0E0E">
        <w:rPr>
          <w:sz w:val="21"/>
          <w:szCs w:val="21"/>
          <w:lang w:val="el-GR"/>
        </w:rPr>
        <w:t>Πρόσκλησης</w:t>
      </w:r>
      <w:r w:rsidR="00B0079D">
        <w:rPr>
          <w:sz w:val="21"/>
          <w:szCs w:val="21"/>
          <w:lang w:val="el-GR"/>
        </w:rPr>
        <w:t xml:space="preserve"> </w:t>
      </w:r>
      <w:r w:rsidRPr="00625BDF">
        <w:rPr>
          <w:sz w:val="21"/>
          <w:szCs w:val="21"/>
          <w:lang w:val="el-GR"/>
        </w:rPr>
        <w:t xml:space="preserve">και της αντίστοιχης στάθμισης </w:t>
      </w:r>
      <w:r w:rsidR="00B0079D">
        <w:rPr>
          <w:sz w:val="21"/>
          <w:szCs w:val="21"/>
          <w:lang w:val="el-GR"/>
        </w:rPr>
        <w:t>τους ως εξής:</w:t>
      </w:r>
    </w:p>
    <w:p w14:paraId="2B54A059" w14:textId="77777777" w:rsidR="00B0079D" w:rsidRPr="008D74F6" w:rsidRDefault="00B0079D" w:rsidP="008D74F6">
      <w:pPr>
        <w:pStyle w:val="ListParagraph"/>
        <w:rPr>
          <w:sz w:val="21"/>
          <w:szCs w:val="21"/>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791"/>
      </w:tblGrid>
      <w:tr w:rsidR="00A91B17" w:rsidRPr="003A4B3B" w14:paraId="4DF5E11B" w14:textId="77777777">
        <w:trPr>
          <w:trHeight w:val="489"/>
          <w:jc w:val="center"/>
        </w:trPr>
        <w:tc>
          <w:tcPr>
            <w:tcW w:w="5755" w:type="dxa"/>
            <w:shd w:val="clear" w:color="auto" w:fill="auto"/>
          </w:tcPr>
          <w:p w14:paraId="66D6C74A" w14:textId="77777777" w:rsidR="00A91B17" w:rsidRPr="003A4B3B" w:rsidRDefault="00A91B17">
            <w:pPr>
              <w:tabs>
                <w:tab w:val="left" w:pos="142"/>
              </w:tabs>
              <w:spacing w:line="276" w:lineRule="auto"/>
              <w:ind w:left="425" w:right="284"/>
              <w:jc w:val="center"/>
              <w:rPr>
                <w:rFonts w:ascii="Calibri" w:eastAsia="Calibri" w:hAnsi="Calibri" w:cs="Trebuchet MS"/>
                <w:lang w:val="en-US" w:eastAsia="en-US"/>
              </w:rPr>
            </w:pPr>
            <w:proofErr w:type="spellStart"/>
            <w:r w:rsidRPr="002044BC">
              <w:rPr>
                <w:rFonts w:ascii="Calibri" w:eastAsia="Calibri" w:hAnsi="Calibri" w:cs="Calibri"/>
                <w:b/>
                <w:lang w:eastAsia="en-US"/>
              </w:rPr>
              <w:t>Κριτήριο</w:t>
            </w:r>
            <w:proofErr w:type="spellEnd"/>
          </w:p>
        </w:tc>
        <w:tc>
          <w:tcPr>
            <w:tcW w:w="1489" w:type="dxa"/>
            <w:shd w:val="clear" w:color="auto" w:fill="auto"/>
          </w:tcPr>
          <w:p w14:paraId="58A85C9D" w14:textId="77777777" w:rsidR="00A91B17" w:rsidRPr="003A4B3B" w:rsidRDefault="00A91B17">
            <w:pPr>
              <w:tabs>
                <w:tab w:val="left" w:pos="142"/>
              </w:tabs>
              <w:spacing w:line="276" w:lineRule="auto"/>
              <w:ind w:left="425" w:right="284"/>
              <w:jc w:val="center"/>
              <w:rPr>
                <w:rFonts w:ascii="Calibri" w:eastAsia="Calibri" w:hAnsi="Calibri" w:cs="Trebuchet MS"/>
                <w:lang w:val="en-US" w:eastAsia="en-US"/>
              </w:rPr>
            </w:pPr>
            <w:proofErr w:type="spellStart"/>
            <w:r w:rsidRPr="002044BC">
              <w:rPr>
                <w:rFonts w:ascii="Calibri" w:eastAsia="Calibri" w:hAnsi="Calibri" w:cs="Calibri"/>
                <w:b/>
                <w:lang w:eastAsia="en-US"/>
              </w:rPr>
              <w:t>Στάθμιση</w:t>
            </w:r>
            <w:proofErr w:type="spellEnd"/>
          </w:p>
        </w:tc>
      </w:tr>
      <w:tr w:rsidR="00A91B17" w:rsidRPr="003A4B3B" w14:paraId="3B25D2CC" w14:textId="77777777">
        <w:trPr>
          <w:trHeight w:val="489"/>
          <w:jc w:val="center"/>
        </w:trPr>
        <w:tc>
          <w:tcPr>
            <w:tcW w:w="5755" w:type="dxa"/>
            <w:shd w:val="clear" w:color="auto" w:fill="auto"/>
          </w:tcPr>
          <w:p w14:paraId="6CC99C20" w14:textId="1F0C1EB0" w:rsidR="00A91B17" w:rsidRPr="008D74F6" w:rsidRDefault="00A91B17">
            <w:pPr>
              <w:tabs>
                <w:tab w:val="left" w:pos="142"/>
              </w:tabs>
              <w:spacing w:line="276" w:lineRule="auto"/>
              <w:ind w:left="425" w:right="284"/>
              <w:rPr>
                <w:rFonts w:ascii="Calibri" w:eastAsia="Calibri" w:hAnsi="Calibri" w:cs="Trebuchet MS"/>
                <w:lang w:val="el-GR" w:eastAsia="en-US"/>
              </w:rPr>
            </w:pPr>
            <w:r w:rsidRPr="008D74F6">
              <w:rPr>
                <w:rFonts w:ascii="Calibri" w:eastAsia="Calibri" w:hAnsi="Calibri" w:cs="Calibri"/>
                <w:lang w:val="el-GR" w:eastAsia="en-US"/>
              </w:rPr>
              <w:t xml:space="preserve">Προηγούμενη Εμπειρία &amp; Εξειδίκευση (ΦΑΚΕΛΟΣ </w:t>
            </w:r>
            <w:r w:rsidR="00B2537E">
              <w:rPr>
                <w:rFonts w:ascii="Calibri" w:eastAsia="Calibri" w:hAnsi="Calibri" w:cs="Calibri"/>
                <w:lang w:val="el-GR" w:eastAsia="en-US"/>
              </w:rPr>
              <w:t>Β</w:t>
            </w:r>
            <w:r w:rsidRPr="008D74F6">
              <w:rPr>
                <w:rFonts w:ascii="Calibri" w:eastAsia="Calibri" w:hAnsi="Calibri" w:cs="Calibri"/>
                <w:lang w:val="el-GR" w:eastAsia="en-US"/>
              </w:rPr>
              <w:t>)</w:t>
            </w:r>
          </w:p>
        </w:tc>
        <w:tc>
          <w:tcPr>
            <w:tcW w:w="1489" w:type="dxa"/>
            <w:shd w:val="clear" w:color="auto" w:fill="auto"/>
          </w:tcPr>
          <w:p w14:paraId="0D77773B" w14:textId="4A8A3BAD" w:rsidR="00A91B17" w:rsidRPr="003A4B3B" w:rsidRDefault="00A91B17">
            <w:pPr>
              <w:tabs>
                <w:tab w:val="left" w:pos="142"/>
              </w:tabs>
              <w:spacing w:line="276" w:lineRule="auto"/>
              <w:ind w:left="425" w:right="284"/>
              <w:jc w:val="center"/>
              <w:rPr>
                <w:rFonts w:ascii="Calibri" w:eastAsia="Calibri" w:hAnsi="Calibri" w:cs="Trebuchet MS"/>
                <w:lang w:val="en-US" w:eastAsia="en-US"/>
              </w:rPr>
            </w:pPr>
            <w:r>
              <w:rPr>
                <w:rFonts w:ascii="Calibri" w:eastAsia="Calibri" w:hAnsi="Calibri" w:cs="Trebuchet MS"/>
                <w:b/>
                <w:lang w:eastAsia="en-US"/>
              </w:rPr>
              <w:t>3</w:t>
            </w:r>
            <w:r w:rsidR="0075776D">
              <w:rPr>
                <w:rFonts w:ascii="Calibri" w:eastAsia="Calibri" w:hAnsi="Calibri" w:cs="Trebuchet MS"/>
                <w:b/>
                <w:lang w:val="el-GR" w:eastAsia="en-US"/>
              </w:rPr>
              <w:t>0</w:t>
            </w:r>
            <w:r>
              <w:rPr>
                <w:rFonts w:ascii="Calibri" w:eastAsia="Calibri" w:hAnsi="Calibri" w:cs="Trebuchet MS"/>
                <w:b/>
                <w:lang w:eastAsia="en-US"/>
              </w:rPr>
              <w:t>%</w:t>
            </w:r>
          </w:p>
        </w:tc>
      </w:tr>
      <w:tr w:rsidR="00A91B17" w:rsidRPr="003A4B3B" w14:paraId="42D90407" w14:textId="77777777">
        <w:trPr>
          <w:trHeight w:val="477"/>
          <w:jc w:val="center"/>
        </w:trPr>
        <w:tc>
          <w:tcPr>
            <w:tcW w:w="5755" w:type="dxa"/>
            <w:shd w:val="clear" w:color="auto" w:fill="auto"/>
          </w:tcPr>
          <w:p w14:paraId="3514B713" w14:textId="7C849502" w:rsidR="00A91B17" w:rsidRPr="00DC74B3" w:rsidRDefault="00A91B17">
            <w:pPr>
              <w:tabs>
                <w:tab w:val="left" w:pos="142"/>
              </w:tabs>
              <w:spacing w:line="276" w:lineRule="auto"/>
              <w:ind w:left="425" w:right="284"/>
              <w:jc w:val="both"/>
              <w:rPr>
                <w:rFonts w:ascii="Calibri" w:eastAsia="Calibri" w:hAnsi="Calibri" w:cs="Trebuchet MS"/>
                <w:lang w:eastAsia="en-US"/>
              </w:rPr>
            </w:pPr>
            <w:proofErr w:type="spellStart"/>
            <w:r w:rsidRPr="00D522D3">
              <w:rPr>
                <w:rFonts w:ascii="Calibri" w:eastAsia="Calibri" w:hAnsi="Calibri" w:cs="Calibri"/>
                <w:lang w:eastAsia="en-US"/>
              </w:rPr>
              <w:t>Ομάδ</w:t>
            </w:r>
            <w:proofErr w:type="spellEnd"/>
            <w:r w:rsidRPr="00D522D3">
              <w:rPr>
                <w:rFonts w:ascii="Calibri" w:eastAsia="Calibri" w:hAnsi="Calibri" w:cs="Calibri"/>
                <w:lang w:eastAsia="en-US"/>
              </w:rPr>
              <w:t xml:space="preserve">α Έργου (ΦΑΚΕΛΟΣ </w:t>
            </w:r>
            <w:r w:rsidR="00B2537E">
              <w:rPr>
                <w:rFonts w:ascii="Calibri" w:eastAsia="Calibri" w:hAnsi="Calibri" w:cs="Calibri"/>
                <w:lang w:val="el-GR" w:eastAsia="en-US"/>
              </w:rPr>
              <w:t>Γ</w:t>
            </w:r>
            <w:r w:rsidRPr="00D522D3">
              <w:rPr>
                <w:rFonts w:ascii="Calibri" w:eastAsia="Calibri" w:hAnsi="Calibri" w:cs="Calibri"/>
                <w:lang w:eastAsia="en-US"/>
              </w:rPr>
              <w:t>)</w:t>
            </w:r>
          </w:p>
        </w:tc>
        <w:tc>
          <w:tcPr>
            <w:tcW w:w="1489" w:type="dxa"/>
            <w:shd w:val="clear" w:color="auto" w:fill="auto"/>
          </w:tcPr>
          <w:p w14:paraId="76C01B02" w14:textId="13919808" w:rsidR="00A91B17" w:rsidRPr="003A4B3B" w:rsidRDefault="00A91B17">
            <w:pPr>
              <w:tabs>
                <w:tab w:val="left" w:pos="142"/>
              </w:tabs>
              <w:spacing w:line="276" w:lineRule="auto"/>
              <w:ind w:left="425" w:right="284"/>
              <w:jc w:val="center"/>
              <w:rPr>
                <w:rFonts w:ascii="Calibri" w:eastAsia="Calibri" w:hAnsi="Calibri" w:cs="Trebuchet MS"/>
                <w:lang w:val="en-US" w:eastAsia="en-US"/>
              </w:rPr>
            </w:pPr>
            <w:r w:rsidRPr="003A4B3B">
              <w:rPr>
                <w:rFonts w:ascii="Calibri" w:eastAsia="Calibri" w:hAnsi="Calibri" w:cs="Trebuchet MS"/>
                <w:b/>
                <w:lang w:eastAsia="en-US"/>
              </w:rPr>
              <w:t>3</w:t>
            </w:r>
            <w:r w:rsidR="0075776D">
              <w:rPr>
                <w:rFonts w:ascii="Calibri" w:eastAsia="Calibri" w:hAnsi="Calibri" w:cs="Trebuchet MS"/>
                <w:b/>
                <w:lang w:val="el-GR" w:eastAsia="en-US"/>
              </w:rPr>
              <w:t>0</w:t>
            </w:r>
            <w:r w:rsidRPr="003A4B3B">
              <w:rPr>
                <w:rFonts w:ascii="Calibri" w:eastAsia="Calibri" w:hAnsi="Calibri" w:cs="Trebuchet MS"/>
                <w:lang w:val="en-US" w:eastAsia="en-US"/>
              </w:rPr>
              <w:t>%</w:t>
            </w:r>
          </w:p>
        </w:tc>
      </w:tr>
      <w:tr w:rsidR="00A91B17" w:rsidRPr="003A4B3B" w14:paraId="534EC691" w14:textId="77777777">
        <w:trPr>
          <w:trHeight w:val="489"/>
          <w:jc w:val="center"/>
        </w:trPr>
        <w:tc>
          <w:tcPr>
            <w:tcW w:w="5755" w:type="dxa"/>
            <w:shd w:val="clear" w:color="auto" w:fill="auto"/>
          </w:tcPr>
          <w:p w14:paraId="1A7C5464" w14:textId="76AB9B4C" w:rsidR="00A91B17" w:rsidRPr="003A4B3B" w:rsidRDefault="00A91B17">
            <w:pPr>
              <w:tabs>
                <w:tab w:val="left" w:pos="142"/>
              </w:tabs>
              <w:spacing w:line="276" w:lineRule="auto"/>
              <w:ind w:left="425" w:right="284"/>
              <w:jc w:val="both"/>
              <w:rPr>
                <w:rFonts w:ascii="Calibri" w:eastAsia="Calibri" w:hAnsi="Calibri" w:cs="Trebuchet MS"/>
                <w:lang w:val="en-US" w:eastAsia="en-US"/>
              </w:rPr>
            </w:pPr>
            <w:proofErr w:type="spellStart"/>
            <w:r w:rsidRPr="00817869">
              <w:rPr>
                <w:rFonts w:ascii="Calibri" w:eastAsia="Calibri" w:hAnsi="Calibri" w:cs="Calibri"/>
                <w:lang w:eastAsia="en-US"/>
              </w:rPr>
              <w:t>Μεθοδολογική</w:t>
            </w:r>
            <w:proofErr w:type="spellEnd"/>
            <w:r w:rsidRPr="00817869">
              <w:rPr>
                <w:rFonts w:ascii="Calibri" w:eastAsia="Calibri" w:hAnsi="Calibri" w:cs="Calibri"/>
                <w:lang w:eastAsia="en-US"/>
              </w:rPr>
              <w:t xml:space="preserve"> </w:t>
            </w:r>
            <w:proofErr w:type="spellStart"/>
            <w:r w:rsidRPr="00817869">
              <w:rPr>
                <w:rFonts w:ascii="Calibri" w:eastAsia="Calibri" w:hAnsi="Calibri" w:cs="Calibri"/>
                <w:lang w:eastAsia="en-US"/>
              </w:rPr>
              <w:t>Προσέγγιση</w:t>
            </w:r>
            <w:proofErr w:type="spellEnd"/>
            <w:r w:rsidRPr="00817869">
              <w:rPr>
                <w:rFonts w:ascii="Calibri" w:eastAsia="Calibri" w:hAnsi="Calibri" w:cs="Calibri"/>
                <w:lang w:eastAsia="en-US"/>
              </w:rPr>
              <w:t xml:space="preserve"> (ΦΑΚΕΛΟΣ </w:t>
            </w:r>
            <w:r w:rsidR="00B2537E">
              <w:rPr>
                <w:rFonts w:ascii="Calibri" w:eastAsia="Calibri" w:hAnsi="Calibri" w:cs="Calibri"/>
                <w:lang w:val="el-GR" w:eastAsia="en-US"/>
              </w:rPr>
              <w:t>Δ</w:t>
            </w:r>
            <w:r w:rsidRPr="00817869">
              <w:rPr>
                <w:rFonts w:ascii="Calibri" w:eastAsia="Calibri" w:hAnsi="Calibri" w:cs="Calibri"/>
                <w:lang w:eastAsia="en-US"/>
              </w:rPr>
              <w:t>)</w:t>
            </w:r>
          </w:p>
        </w:tc>
        <w:tc>
          <w:tcPr>
            <w:tcW w:w="1489" w:type="dxa"/>
            <w:shd w:val="clear" w:color="auto" w:fill="auto"/>
          </w:tcPr>
          <w:p w14:paraId="2EBE3D9F" w14:textId="77777777" w:rsidR="00A91B17" w:rsidRPr="003A4B3B" w:rsidRDefault="00A91B17">
            <w:pPr>
              <w:tabs>
                <w:tab w:val="left" w:pos="142"/>
              </w:tabs>
              <w:spacing w:line="276" w:lineRule="auto"/>
              <w:ind w:left="425" w:right="284"/>
              <w:jc w:val="center"/>
              <w:rPr>
                <w:rFonts w:ascii="Calibri" w:eastAsia="Calibri" w:hAnsi="Calibri" w:cs="Trebuchet MS"/>
                <w:b/>
                <w:lang w:val="en-US" w:eastAsia="en-US"/>
              </w:rPr>
            </w:pPr>
            <w:r>
              <w:rPr>
                <w:rFonts w:ascii="Calibri" w:eastAsia="Calibri" w:hAnsi="Calibri" w:cs="Trebuchet MS"/>
                <w:b/>
                <w:lang w:eastAsia="en-US"/>
              </w:rPr>
              <w:t>10%</w:t>
            </w:r>
          </w:p>
        </w:tc>
      </w:tr>
      <w:tr w:rsidR="00A91B17" w:rsidRPr="003A4B3B" w14:paraId="6582B137" w14:textId="77777777">
        <w:trPr>
          <w:trHeight w:val="489"/>
          <w:jc w:val="center"/>
        </w:trPr>
        <w:tc>
          <w:tcPr>
            <w:tcW w:w="5755" w:type="dxa"/>
            <w:shd w:val="clear" w:color="auto" w:fill="auto"/>
          </w:tcPr>
          <w:p w14:paraId="10247F4C" w14:textId="027594BC" w:rsidR="00A91B17" w:rsidRPr="00DC74B3" w:rsidRDefault="00A91B17">
            <w:pPr>
              <w:tabs>
                <w:tab w:val="left" w:pos="142"/>
              </w:tabs>
              <w:spacing w:line="276" w:lineRule="auto"/>
              <w:ind w:left="425" w:right="284"/>
              <w:jc w:val="both"/>
              <w:rPr>
                <w:rFonts w:ascii="Calibri" w:eastAsia="Calibri" w:hAnsi="Calibri" w:cs="Trebuchet MS"/>
                <w:lang w:eastAsia="en-US"/>
              </w:rPr>
            </w:pPr>
            <w:proofErr w:type="spellStart"/>
            <w:r>
              <w:rPr>
                <w:rFonts w:ascii="Calibri" w:hAnsi="Calibri" w:cs="Calibri"/>
              </w:rPr>
              <w:t>Οικονομική</w:t>
            </w:r>
            <w:proofErr w:type="spellEnd"/>
            <w:r>
              <w:rPr>
                <w:rFonts w:ascii="Calibri" w:hAnsi="Calibri" w:cs="Calibri"/>
              </w:rPr>
              <w:t xml:space="preserve"> </w:t>
            </w:r>
            <w:proofErr w:type="spellStart"/>
            <w:r>
              <w:rPr>
                <w:rFonts w:ascii="Calibri" w:hAnsi="Calibri" w:cs="Calibri"/>
              </w:rPr>
              <w:t>Προσφορά</w:t>
            </w:r>
            <w:proofErr w:type="spellEnd"/>
            <w:r>
              <w:rPr>
                <w:rFonts w:ascii="Calibri" w:hAnsi="Calibri" w:cs="Calibri"/>
              </w:rPr>
              <w:t xml:space="preserve"> (ΦΑΚΕΛΟΣ </w:t>
            </w:r>
            <w:r w:rsidR="00B2537E">
              <w:rPr>
                <w:rFonts w:ascii="Calibri" w:hAnsi="Calibri" w:cs="Calibri"/>
                <w:lang w:val="el-GR"/>
              </w:rPr>
              <w:t>Ε</w:t>
            </w:r>
            <w:r>
              <w:rPr>
                <w:rFonts w:ascii="Calibri" w:hAnsi="Calibri" w:cs="Calibri"/>
              </w:rPr>
              <w:t xml:space="preserve">): </w:t>
            </w:r>
          </w:p>
        </w:tc>
        <w:tc>
          <w:tcPr>
            <w:tcW w:w="1489" w:type="dxa"/>
            <w:shd w:val="clear" w:color="auto" w:fill="auto"/>
          </w:tcPr>
          <w:p w14:paraId="6334392F" w14:textId="77777777" w:rsidR="00A91B17" w:rsidRPr="00DC74B3" w:rsidRDefault="00A91B17">
            <w:pPr>
              <w:tabs>
                <w:tab w:val="left" w:pos="142"/>
              </w:tabs>
              <w:spacing w:line="276" w:lineRule="auto"/>
              <w:ind w:left="425" w:right="284"/>
              <w:jc w:val="center"/>
              <w:rPr>
                <w:rFonts w:ascii="Calibri" w:eastAsia="Calibri" w:hAnsi="Calibri" w:cs="Trebuchet MS"/>
                <w:b/>
                <w:bCs/>
                <w:lang w:eastAsia="en-US"/>
              </w:rPr>
            </w:pPr>
          </w:p>
        </w:tc>
      </w:tr>
      <w:tr w:rsidR="00A91B17" w:rsidRPr="003A4B3B" w14:paraId="2F8C7C3B" w14:textId="77777777">
        <w:trPr>
          <w:trHeight w:val="489"/>
          <w:jc w:val="center"/>
        </w:trPr>
        <w:tc>
          <w:tcPr>
            <w:tcW w:w="5755" w:type="dxa"/>
            <w:shd w:val="clear" w:color="auto" w:fill="auto"/>
          </w:tcPr>
          <w:p w14:paraId="61D56F75" w14:textId="63E98109" w:rsidR="00A91B17" w:rsidRPr="00440C17" w:rsidRDefault="00A91B17">
            <w:pPr>
              <w:tabs>
                <w:tab w:val="left" w:pos="142"/>
              </w:tabs>
              <w:spacing w:line="276" w:lineRule="auto"/>
              <w:ind w:left="425" w:right="284"/>
              <w:jc w:val="right"/>
              <w:rPr>
                <w:rFonts w:ascii="Calibri" w:hAnsi="Calibri" w:cs="Calibri"/>
                <w:lang w:val="el-GR"/>
              </w:rPr>
            </w:pPr>
            <w:r w:rsidRPr="00440C17">
              <w:rPr>
                <w:rFonts w:ascii="Calibri" w:hAnsi="Calibri" w:cs="Calibri"/>
                <w:lang w:val="el-GR"/>
              </w:rPr>
              <w:t>Μέγιστη Προτεινόμενη Αμοιβή</w:t>
            </w:r>
            <w:r w:rsidR="00AC7F5F">
              <w:rPr>
                <w:rFonts w:ascii="Calibri" w:hAnsi="Calibri" w:cs="Calibri"/>
                <w:lang w:val="el-GR"/>
              </w:rPr>
              <w:t xml:space="preserve"> (συμπεριλαμβανομένων εξόδων)</w:t>
            </w:r>
          </w:p>
        </w:tc>
        <w:tc>
          <w:tcPr>
            <w:tcW w:w="1489" w:type="dxa"/>
            <w:shd w:val="clear" w:color="auto" w:fill="auto"/>
          </w:tcPr>
          <w:p w14:paraId="5421CB99" w14:textId="664AE1A4" w:rsidR="00A91B17" w:rsidRPr="0007491F" w:rsidDel="009C1EF8" w:rsidRDefault="00A91B17">
            <w:pPr>
              <w:tabs>
                <w:tab w:val="left" w:pos="142"/>
              </w:tabs>
              <w:spacing w:line="276" w:lineRule="auto"/>
              <w:ind w:left="425" w:right="284"/>
              <w:jc w:val="center"/>
              <w:rPr>
                <w:rFonts w:ascii="Calibri" w:eastAsia="Calibri" w:hAnsi="Calibri" w:cs="Trebuchet MS"/>
                <w:b/>
                <w:lang w:val="en-US" w:eastAsia="en-US"/>
              </w:rPr>
            </w:pPr>
            <w:r w:rsidRPr="0007491F">
              <w:rPr>
                <w:rFonts w:ascii="Calibri" w:eastAsia="Calibri" w:hAnsi="Calibri" w:cs="Trebuchet MS"/>
                <w:b/>
                <w:lang w:eastAsia="en-US"/>
              </w:rPr>
              <w:t>1</w:t>
            </w:r>
            <w:r w:rsidR="0075776D">
              <w:rPr>
                <w:rFonts w:ascii="Calibri" w:eastAsia="Calibri" w:hAnsi="Calibri" w:cs="Trebuchet MS"/>
                <w:b/>
                <w:lang w:val="el-GR" w:eastAsia="en-US"/>
              </w:rPr>
              <w:t>5</w:t>
            </w:r>
            <w:r w:rsidRPr="0007491F">
              <w:rPr>
                <w:rFonts w:ascii="Calibri" w:eastAsia="Calibri" w:hAnsi="Calibri" w:cs="Trebuchet MS"/>
                <w:b/>
                <w:lang w:val="en-US" w:eastAsia="en-US"/>
              </w:rPr>
              <w:t>%</w:t>
            </w:r>
          </w:p>
        </w:tc>
      </w:tr>
      <w:tr w:rsidR="00A91B17" w:rsidRPr="003A4B3B" w14:paraId="2769A023" w14:textId="77777777">
        <w:trPr>
          <w:trHeight w:val="489"/>
          <w:jc w:val="center"/>
        </w:trPr>
        <w:tc>
          <w:tcPr>
            <w:tcW w:w="5755" w:type="dxa"/>
            <w:shd w:val="clear" w:color="auto" w:fill="auto"/>
          </w:tcPr>
          <w:p w14:paraId="3B86C07F" w14:textId="77777777" w:rsidR="00A91B17" w:rsidRPr="00F75C37" w:rsidRDefault="00A91B17">
            <w:pPr>
              <w:tabs>
                <w:tab w:val="left" w:pos="142"/>
              </w:tabs>
              <w:spacing w:line="276" w:lineRule="auto"/>
              <w:ind w:left="425" w:right="284"/>
              <w:jc w:val="right"/>
              <w:rPr>
                <w:rFonts w:ascii="Calibri" w:hAnsi="Calibri" w:cs="Calibri"/>
                <w:lang w:val="en-US"/>
              </w:rPr>
            </w:pPr>
            <w:proofErr w:type="spellStart"/>
            <w:r w:rsidRPr="00F75C37">
              <w:rPr>
                <w:rFonts w:ascii="Calibri" w:hAnsi="Calibri" w:cs="Calibri"/>
              </w:rPr>
              <w:t>Στ</w:t>
            </w:r>
            <w:proofErr w:type="spellEnd"/>
            <w:r w:rsidRPr="00F75C37">
              <w:rPr>
                <w:rFonts w:ascii="Calibri" w:hAnsi="Calibri" w:cs="Calibri"/>
              </w:rPr>
              <w:t xml:space="preserve">αθμισμένη </w:t>
            </w:r>
            <w:proofErr w:type="spellStart"/>
            <w:r w:rsidRPr="00F75C37">
              <w:rPr>
                <w:rFonts w:ascii="Calibri" w:hAnsi="Calibri" w:cs="Calibri"/>
              </w:rPr>
              <w:t>Ωρι</w:t>
            </w:r>
            <w:proofErr w:type="spellEnd"/>
            <w:r w:rsidRPr="00F75C37">
              <w:rPr>
                <w:rFonts w:ascii="Calibri" w:hAnsi="Calibri" w:cs="Calibri"/>
              </w:rPr>
              <w:t xml:space="preserve">αία </w:t>
            </w:r>
            <w:proofErr w:type="spellStart"/>
            <w:r w:rsidRPr="00F75C37">
              <w:rPr>
                <w:rFonts w:ascii="Calibri" w:hAnsi="Calibri" w:cs="Calibri"/>
              </w:rPr>
              <w:t>Χρέωση</w:t>
            </w:r>
            <w:proofErr w:type="spellEnd"/>
          </w:p>
        </w:tc>
        <w:tc>
          <w:tcPr>
            <w:tcW w:w="1489" w:type="dxa"/>
            <w:shd w:val="clear" w:color="auto" w:fill="auto"/>
          </w:tcPr>
          <w:p w14:paraId="3B93928B" w14:textId="50610531" w:rsidR="00A91B17" w:rsidRPr="0007491F" w:rsidRDefault="00A91B17">
            <w:pPr>
              <w:tabs>
                <w:tab w:val="left" w:pos="142"/>
              </w:tabs>
              <w:spacing w:line="276" w:lineRule="auto"/>
              <w:ind w:left="425" w:right="284"/>
              <w:jc w:val="center"/>
              <w:rPr>
                <w:rFonts w:ascii="Calibri" w:eastAsia="Calibri" w:hAnsi="Calibri" w:cs="Trebuchet MS"/>
                <w:b/>
                <w:lang w:val="en-US" w:eastAsia="en-US"/>
              </w:rPr>
            </w:pPr>
            <w:r w:rsidRPr="0007491F">
              <w:rPr>
                <w:rFonts w:ascii="Calibri" w:eastAsia="Calibri" w:hAnsi="Calibri" w:cs="Trebuchet MS"/>
                <w:b/>
                <w:lang w:eastAsia="en-US"/>
              </w:rPr>
              <w:t>1</w:t>
            </w:r>
            <w:r w:rsidR="0075776D">
              <w:rPr>
                <w:rFonts w:ascii="Calibri" w:eastAsia="Calibri" w:hAnsi="Calibri" w:cs="Trebuchet MS"/>
                <w:b/>
                <w:lang w:val="el-GR" w:eastAsia="en-US"/>
              </w:rPr>
              <w:t>5</w:t>
            </w:r>
            <w:r w:rsidRPr="0007491F">
              <w:rPr>
                <w:rFonts w:ascii="Calibri" w:eastAsia="Calibri" w:hAnsi="Calibri" w:cs="Trebuchet MS"/>
                <w:b/>
                <w:lang w:val="en-US" w:eastAsia="en-US"/>
              </w:rPr>
              <w:t>%</w:t>
            </w:r>
          </w:p>
        </w:tc>
      </w:tr>
      <w:tr w:rsidR="00A91B17" w:rsidRPr="003A4B3B" w14:paraId="00D9D3CA" w14:textId="77777777">
        <w:trPr>
          <w:trHeight w:val="489"/>
          <w:jc w:val="center"/>
        </w:trPr>
        <w:tc>
          <w:tcPr>
            <w:tcW w:w="5755" w:type="dxa"/>
            <w:shd w:val="clear" w:color="auto" w:fill="auto"/>
          </w:tcPr>
          <w:p w14:paraId="1A3116B0" w14:textId="77777777" w:rsidR="00A91B17" w:rsidRPr="00DC74B3" w:rsidDel="002C7F09" w:rsidRDefault="00A91B17">
            <w:pPr>
              <w:tabs>
                <w:tab w:val="left" w:pos="142"/>
              </w:tabs>
              <w:spacing w:line="276" w:lineRule="auto"/>
              <w:ind w:left="425" w:right="284"/>
              <w:jc w:val="both"/>
              <w:rPr>
                <w:rFonts w:ascii="Calibri" w:hAnsi="Calibri" w:cs="Calibri"/>
                <w:b/>
                <w:bCs/>
                <w:lang w:val="en-US"/>
              </w:rPr>
            </w:pPr>
            <w:proofErr w:type="spellStart"/>
            <w:r w:rsidRPr="00DC74B3">
              <w:rPr>
                <w:rFonts w:ascii="Calibri" w:hAnsi="Calibri" w:cs="Calibri"/>
                <w:b/>
                <w:bCs/>
              </w:rPr>
              <w:t>Σύνολο</w:t>
            </w:r>
            <w:proofErr w:type="spellEnd"/>
          </w:p>
        </w:tc>
        <w:tc>
          <w:tcPr>
            <w:tcW w:w="1489" w:type="dxa"/>
            <w:shd w:val="clear" w:color="auto" w:fill="auto"/>
          </w:tcPr>
          <w:p w14:paraId="68402BB6" w14:textId="77777777" w:rsidR="00A91B17" w:rsidRPr="00DC74B3" w:rsidRDefault="00A91B17">
            <w:pPr>
              <w:tabs>
                <w:tab w:val="left" w:pos="142"/>
              </w:tabs>
              <w:spacing w:line="276" w:lineRule="auto"/>
              <w:ind w:left="425" w:right="284"/>
              <w:jc w:val="center"/>
              <w:rPr>
                <w:rFonts w:ascii="Calibri" w:eastAsia="Calibri" w:hAnsi="Calibri" w:cs="Trebuchet MS"/>
                <w:b/>
                <w:lang w:eastAsia="en-US"/>
              </w:rPr>
            </w:pPr>
            <w:r w:rsidRPr="00DC74B3">
              <w:rPr>
                <w:rFonts w:ascii="Calibri" w:eastAsia="Calibri" w:hAnsi="Calibri" w:cs="Trebuchet MS"/>
                <w:b/>
                <w:lang w:eastAsia="en-US"/>
              </w:rPr>
              <w:t>100%</w:t>
            </w:r>
          </w:p>
        </w:tc>
      </w:tr>
    </w:tbl>
    <w:p w14:paraId="4F487F9E" w14:textId="77777777" w:rsidR="00B0079D" w:rsidRDefault="00B0079D" w:rsidP="008D74F6">
      <w:pPr>
        <w:pStyle w:val="ListParagraph"/>
        <w:tabs>
          <w:tab w:val="left" w:pos="568"/>
        </w:tabs>
        <w:kinsoku w:val="0"/>
        <w:overflowPunct w:val="0"/>
        <w:spacing w:line="276" w:lineRule="auto"/>
        <w:ind w:left="301" w:right="291" w:firstLine="0"/>
        <w:rPr>
          <w:sz w:val="21"/>
          <w:szCs w:val="21"/>
          <w:lang w:val="el-GR"/>
        </w:rPr>
      </w:pPr>
    </w:p>
    <w:p w14:paraId="44EC29DF" w14:textId="6128AA81" w:rsidR="00E83753" w:rsidRDefault="00730461" w:rsidP="00730461">
      <w:pPr>
        <w:pStyle w:val="ListParagraph"/>
        <w:rPr>
          <w:sz w:val="21"/>
          <w:szCs w:val="21"/>
          <w:lang w:val="el-GR"/>
        </w:rPr>
      </w:pPr>
      <w:r w:rsidRPr="00730461">
        <w:rPr>
          <w:sz w:val="21"/>
          <w:szCs w:val="21"/>
          <w:lang w:val="el-GR"/>
        </w:rPr>
        <w:t>Η Σταθμισμένη Ωριαία Χρέωση υπολογίζεται βάσει των ωριαίων χρεώσεων ανά επίπεδο προσόντων/εμπειρίας των νομικών συμβούλων/δικηγόρων που συμμετέχουν στην ομάδα έργου που προτείνεται από τ</w:t>
      </w:r>
      <w:r>
        <w:rPr>
          <w:sz w:val="21"/>
          <w:szCs w:val="21"/>
          <w:lang w:val="el-GR"/>
        </w:rPr>
        <w:t>ους</w:t>
      </w:r>
      <w:r w:rsidRPr="00730461">
        <w:rPr>
          <w:sz w:val="21"/>
          <w:szCs w:val="21"/>
          <w:lang w:val="el-GR"/>
        </w:rPr>
        <w:t xml:space="preserve"> Ενδιαφερόμεν</w:t>
      </w:r>
      <w:r>
        <w:rPr>
          <w:sz w:val="21"/>
          <w:szCs w:val="21"/>
          <w:lang w:val="el-GR"/>
        </w:rPr>
        <w:t>ους</w:t>
      </w:r>
      <w:r w:rsidRPr="00730461">
        <w:rPr>
          <w:sz w:val="21"/>
          <w:szCs w:val="21"/>
          <w:lang w:val="el-GR"/>
        </w:rPr>
        <w:t xml:space="preserve">, σύμφωνα με τα οριζόμενα στον όρο </w:t>
      </w:r>
      <w:r w:rsidR="00CB74F3">
        <w:rPr>
          <w:sz w:val="21"/>
          <w:szCs w:val="21"/>
          <w:lang w:val="en-US"/>
        </w:rPr>
        <w:t>VI</w:t>
      </w:r>
      <w:r w:rsidR="00CB74F3" w:rsidRPr="008D74F6">
        <w:rPr>
          <w:sz w:val="21"/>
          <w:szCs w:val="21"/>
          <w:lang w:val="el-GR"/>
        </w:rPr>
        <w:t>.</w:t>
      </w:r>
      <w:r w:rsidRPr="00730461">
        <w:rPr>
          <w:sz w:val="21"/>
          <w:szCs w:val="21"/>
          <w:lang w:val="el-GR"/>
        </w:rPr>
        <w:t>4</w:t>
      </w:r>
      <w:r w:rsidR="00CB74F3" w:rsidRPr="008D74F6">
        <w:rPr>
          <w:sz w:val="21"/>
          <w:szCs w:val="21"/>
          <w:lang w:val="el-GR"/>
        </w:rPr>
        <w:t>(</w:t>
      </w:r>
      <w:r w:rsidR="00CB74F3">
        <w:rPr>
          <w:sz w:val="21"/>
          <w:szCs w:val="21"/>
          <w:lang w:val="en-US"/>
        </w:rPr>
        <w:t>i</w:t>
      </w:r>
      <w:r w:rsidR="00CB74F3" w:rsidRPr="008D74F6">
        <w:rPr>
          <w:sz w:val="21"/>
          <w:szCs w:val="21"/>
          <w:lang w:val="el-GR"/>
        </w:rPr>
        <w:t>)</w:t>
      </w:r>
      <w:r w:rsidRPr="00730461">
        <w:rPr>
          <w:sz w:val="21"/>
          <w:szCs w:val="21"/>
          <w:lang w:val="el-GR"/>
        </w:rPr>
        <w:t xml:space="preserve"> </w:t>
      </w:r>
      <w:r w:rsidR="00B80C88">
        <w:rPr>
          <w:sz w:val="21"/>
          <w:szCs w:val="21"/>
          <w:lang w:val="el-GR"/>
        </w:rPr>
        <w:t xml:space="preserve">της Πρόσκλησης </w:t>
      </w:r>
      <w:r w:rsidRPr="00730461">
        <w:rPr>
          <w:sz w:val="21"/>
          <w:szCs w:val="21"/>
          <w:lang w:val="el-GR"/>
        </w:rPr>
        <w:t xml:space="preserve">και των αντίστοιχων συντελεστών βαρύτητας, σύμφωνα με τον </w:t>
      </w:r>
      <w:r w:rsidR="00C7640F">
        <w:rPr>
          <w:sz w:val="21"/>
          <w:szCs w:val="21"/>
          <w:lang w:val="el-GR"/>
        </w:rPr>
        <w:t>παρακάτω</w:t>
      </w:r>
      <w:r w:rsidRPr="00730461">
        <w:rPr>
          <w:sz w:val="21"/>
          <w:szCs w:val="21"/>
          <w:lang w:val="el-GR"/>
        </w:rPr>
        <w:t xml:space="preserve"> πίνακα:</w:t>
      </w:r>
    </w:p>
    <w:p w14:paraId="32DF51F8" w14:textId="77777777" w:rsidR="00A91B17" w:rsidRDefault="00A91B17" w:rsidP="00E83753">
      <w:pPr>
        <w:pStyle w:val="ListParagraph"/>
        <w:rPr>
          <w:sz w:val="21"/>
          <w:szCs w:val="21"/>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501"/>
      </w:tblGrid>
      <w:tr w:rsidR="00E848B6" w:rsidRPr="00827A34" w14:paraId="1C589D5A" w14:textId="77777777">
        <w:trPr>
          <w:jc w:val="center"/>
        </w:trPr>
        <w:tc>
          <w:tcPr>
            <w:tcW w:w="4815" w:type="dxa"/>
            <w:shd w:val="clear" w:color="auto" w:fill="auto"/>
          </w:tcPr>
          <w:p w14:paraId="38566D6B" w14:textId="77777777" w:rsidR="00E848B6" w:rsidRPr="00827A34" w:rsidRDefault="00E848B6">
            <w:pPr>
              <w:tabs>
                <w:tab w:val="left" w:pos="142"/>
              </w:tabs>
              <w:spacing w:after="240" w:line="276" w:lineRule="auto"/>
              <w:ind w:left="425" w:right="284"/>
              <w:jc w:val="center"/>
              <w:rPr>
                <w:rFonts w:ascii="Calibri" w:eastAsia="Calibri" w:hAnsi="Calibri" w:cs="Trebuchet MS"/>
                <w:b/>
                <w:lang w:val="en-US" w:eastAsia="en-US"/>
              </w:rPr>
            </w:pPr>
            <w:r w:rsidRPr="00827A34">
              <w:rPr>
                <w:rFonts w:ascii="Calibri" w:eastAsia="Calibri" w:hAnsi="Calibri" w:cs="Trebuchet MS"/>
                <w:b/>
                <w:lang w:eastAsia="en-US"/>
              </w:rPr>
              <w:t>Επίπ</w:t>
            </w:r>
            <w:proofErr w:type="spellStart"/>
            <w:r w:rsidRPr="00827A34">
              <w:rPr>
                <w:rFonts w:ascii="Calibri" w:eastAsia="Calibri" w:hAnsi="Calibri" w:cs="Trebuchet MS"/>
                <w:b/>
                <w:lang w:eastAsia="en-US"/>
              </w:rPr>
              <w:t>εδο</w:t>
            </w:r>
            <w:proofErr w:type="spellEnd"/>
            <w:r w:rsidRPr="00827A34">
              <w:rPr>
                <w:rFonts w:ascii="Calibri" w:eastAsia="Calibri" w:hAnsi="Calibri" w:cs="Trebuchet MS"/>
                <w:b/>
                <w:lang w:eastAsia="en-US"/>
              </w:rPr>
              <w:t xml:space="preserve"> </w:t>
            </w:r>
            <w:proofErr w:type="spellStart"/>
            <w:r w:rsidRPr="00827A34">
              <w:rPr>
                <w:rFonts w:ascii="Calibri" w:eastAsia="Calibri" w:hAnsi="Calibri" w:cs="Trebuchet MS"/>
                <w:b/>
                <w:lang w:eastAsia="en-US"/>
              </w:rPr>
              <w:t>Προσόντων</w:t>
            </w:r>
            <w:proofErr w:type="spellEnd"/>
            <w:r w:rsidRPr="00827A34">
              <w:rPr>
                <w:rFonts w:ascii="Calibri" w:eastAsia="Calibri" w:hAnsi="Calibri" w:cs="Trebuchet MS"/>
                <w:b/>
                <w:lang w:eastAsia="en-US"/>
              </w:rPr>
              <w:t xml:space="preserve"> - </w:t>
            </w:r>
            <w:proofErr w:type="spellStart"/>
            <w:r w:rsidRPr="00827A34">
              <w:rPr>
                <w:rFonts w:ascii="Calibri" w:eastAsia="Calibri" w:hAnsi="Calibri" w:cs="Trebuchet MS"/>
                <w:b/>
                <w:lang w:eastAsia="en-US"/>
              </w:rPr>
              <w:t>Εμ</w:t>
            </w:r>
            <w:proofErr w:type="spellEnd"/>
            <w:r w:rsidRPr="00827A34">
              <w:rPr>
                <w:rFonts w:ascii="Calibri" w:eastAsia="Calibri" w:hAnsi="Calibri" w:cs="Trebuchet MS"/>
                <w:b/>
                <w:lang w:eastAsia="en-US"/>
              </w:rPr>
              <w:t>πειρίας</w:t>
            </w:r>
          </w:p>
        </w:tc>
        <w:tc>
          <w:tcPr>
            <w:tcW w:w="2501" w:type="dxa"/>
            <w:shd w:val="clear" w:color="auto" w:fill="auto"/>
          </w:tcPr>
          <w:p w14:paraId="66B0812E" w14:textId="77777777" w:rsidR="00E848B6" w:rsidRPr="00827A34" w:rsidRDefault="00E848B6">
            <w:pPr>
              <w:tabs>
                <w:tab w:val="left" w:pos="142"/>
              </w:tabs>
              <w:spacing w:after="240" w:line="276" w:lineRule="auto"/>
              <w:ind w:left="425" w:right="284"/>
              <w:jc w:val="center"/>
              <w:rPr>
                <w:rFonts w:ascii="Calibri" w:eastAsia="Calibri" w:hAnsi="Calibri" w:cs="Trebuchet MS"/>
                <w:b/>
                <w:lang w:val="en-US" w:eastAsia="en-US"/>
              </w:rPr>
            </w:pPr>
            <w:r w:rsidRPr="00827A34">
              <w:rPr>
                <w:rFonts w:ascii="Calibri" w:eastAsia="Calibri" w:hAnsi="Calibri" w:cs="Trebuchet MS"/>
                <w:b/>
                <w:lang w:eastAsia="en-US"/>
              </w:rPr>
              <w:t>Βα</w:t>
            </w:r>
            <w:proofErr w:type="spellStart"/>
            <w:r w:rsidRPr="00827A34">
              <w:rPr>
                <w:rFonts w:ascii="Calibri" w:eastAsia="Calibri" w:hAnsi="Calibri" w:cs="Trebuchet MS"/>
                <w:b/>
                <w:lang w:eastAsia="en-US"/>
              </w:rPr>
              <w:t>ρύτητ</w:t>
            </w:r>
            <w:proofErr w:type="spellEnd"/>
            <w:r w:rsidRPr="00827A34">
              <w:rPr>
                <w:rFonts w:ascii="Calibri" w:eastAsia="Calibri" w:hAnsi="Calibri" w:cs="Trebuchet MS"/>
                <w:b/>
                <w:lang w:eastAsia="en-US"/>
              </w:rPr>
              <w:t>α</w:t>
            </w:r>
          </w:p>
        </w:tc>
      </w:tr>
      <w:tr w:rsidR="00E848B6" w:rsidRPr="00827A34" w14:paraId="3DCCF239" w14:textId="77777777">
        <w:trPr>
          <w:jc w:val="center"/>
        </w:trPr>
        <w:tc>
          <w:tcPr>
            <w:tcW w:w="4815" w:type="dxa"/>
            <w:shd w:val="clear" w:color="auto" w:fill="auto"/>
          </w:tcPr>
          <w:p w14:paraId="0E993ECB" w14:textId="77777777" w:rsidR="00E848B6" w:rsidRPr="00827A34" w:rsidRDefault="00E848B6">
            <w:pPr>
              <w:tabs>
                <w:tab w:val="left" w:pos="142"/>
              </w:tabs>
              <w:spacing w:after="240" w:line="276" w:lineRule="auto"/>
              <w:ind w:left="425" w:right="284"/>
              <w:rPr>
                <w:rFonts w:ascii="Calibri" w:eastAsia="Calibri" w:hAnsi="Calibri" w:cs="Trebuchet MS"/>
                <w:lang w:val="en-US" w:eastAsia="en-US"/>
              </w:rPr>
            </w:pPr>
            <w:r w:rsidRPr="00014C56">
              <w:rPr>
                <w:rFonts w:ascii="Calibri" w:eastAsia="Calibri" w:hAnsi="Calibri" w:cs="Trebuchet MS"/>
                <w:lang w:eastAsia="en-US"/>
              </w:rPr>
              <w:t>Επ</w:t>
            </w:r>
            <w:proofErr w:type="spellStart"/>
            <w:r w:rsidRPr="00014C56">
              <w:rPr>
                <w:rFonts w:ascii="Calibri" w:eastAsia="Calibri" w:hAnsi="Calibri" w:cs="Trebuchet MS"/>
                <w:lang w:eastAsia="en-US"/>
              </w:rPr>
              <w:t>ικεφ</w:t>
            </w:r>
            <w:proofErr w:type="spellEnd"/>
            <w:r w:rsidRPr="00014C56">
              <w:rPr>
                <w:rFonts w:ascii="Calibri" w:eastAsia="Calibri" w:hAnsi="Calibri" w:cs="Trebuchet MS"/>
                <w:lang w:eastAsia="en-US"/>
              </w:rPr>
              <w:t xml:space="preserve">αλής </w:t>
            </w:r>
            <w:proofErr w:type="spellStart"/>
            <w:r w:rsidRPr="00014C56">
              <w:rPr>
                <w:rFonts w:ascii="Calibri" w:eastAsia="Calibri" w:hAnsi="Calibri" w:cs="Trebuchet MS"/>
                <w:lang w:eastAsia="en-US"/>
              </w:rPr>
              <w:t>Έργου</w:t>
            </w:r>
            <w:proofErr w:type="spellEnd"/>
          </w:p>
        </w:tc>
        <w:tc>
          <w:tcPr>
            <w:tcW w:w="2501" w:type="dxa"/>
            <w:shd w:val="clear" w:color="auto" w:fill="auto"/>
          </w:tcPr>
          <w:p w14:paraId="280AB4F5" w14:textId="77777777" w:rsidR="00E848B6" w:rsidRPr="00827A34" w:rsidRDefault="00E848B6">
            <w:pPr>
              <w:tabs>
                <w:tab w:val="left" w:pos="142"/>
              </w:tabs>
              <w:spacing w:after="240" w:line="276" w:lineRule="auto"/>
              <w:ind w:left="425" w:right="284"/>
              <w:jc w:val="center"/>
              <w:rPr>
                <w:rFonts w:ascii="Calibri" w:eastAsia="Calibri" w:hAnsi="Calibri" w:cs="Trebuchet MS"/>
                <w:lang w:val="en-US" w:eastAsia="en-US"/>
              </w:rPr>
            </w:pPr>
            <w:r w:rsidRPr="00827A34">
              <w:rPr>
                <w:rFonts w:ascii="Calibri" w:eastAsia="Calibri" w:hAnsi="Calibri" w:cs="Trebuchet MS"/>
                <w:b/>
                <w:lang w:eastAsia="en-US"/>
              </w:rPr>
              <w:t>35</w:t>
            </w:r>
            <w:r w:rsidRPr="00827A34">
              <w:rPr>
                <w:rFonts w:ascii="Calibri" w:eastAsia="Calibri" w:hAnsi="Calibri" w:cs="Trebuchet MS"/>
                <w:lang w:val="en-US" w:eastAsia="en-US"/>
              </w:rPr>
              <w:t>%</w:t>
            </w:r>
          </w:p>
        </w:tc>
      </w:tr>
      <w:tr w:rsidR="00E848B6" w:rsidRPr="00827A34" w14:paraId="250FCCE0" w14:textId="77777777">
        <w:trPr>
          <w:jc w:val="center"/>
        </w:trPr>
        <w:tc>
          <w:tcPr>
            <w:tcW w:w="4815" w:type="dxa"/>
            <w:shd w:val="clear" w:color="auto" w:fill="auto"/>
          </w:tcPr>
          <w:p w14:paraId="7A7538AA" w14:textId="77777777" w:rsidR="00E848B6" w:rsidRPr="00827A34" w:rsidRDefault="00E848B6">
            <w:pPr>
              <w:tabs>
                <w:tab w:val="left" w:pos="142"/>
              </w:tabs>
              <w:spacing w:after="240" w:line="276" w:lineRule="auto"/>
              <w:ind w:left="425" w:right="284"/>
              <w:rPr>
                <w:rFonts w:ascii="Calibri" w:eastAsia="Calibri" w:hAnsi="Calibri" w:cs="Trebuchet MS"/>
                <w:lang w:val="en-US" w:eastAsia="en-US"/>
              </w:rPr>
            </w:pPr>
            <w:proofErr w:type="spellStart"/>
            <w:r w:rsidRPr="00827A34">
              <w:rPr>
                <w:rFonts w:ascii="Calibri" w:eastAsia="Calibri" w:hAnsi="Calibri" w:cs="Trebuchet MS"/>
                <w:lang w:eastAsia="en-US"/>
              </w:rPr>
              <w:t>Ανώτερος</w:t>
            </w:r>
            <w:proofErr w:type="spellEnd"/>
            <w:r w:rsidRPr="00827A34">
              <w:rPr>
                <w:rFonts w:ascii="Calibri" w:eastAsia="Calibri" w:hAnsi="Calibri" w:cs="Trebuchet MS"/>
                <w:lang w:eastAsia="en-US"/>
              </w:rPr>
              <w:t xml:space="preserve"> </w:t>
            </w:r>
            <w:proofErr w:type="spellStart"/>
            <w:r w:rsidRPr="00827A34">
              <w:rPr>
                <w:rFonts w:ascii="Calibri" w:eastAsia="Calibri" w:hAnsi="Calibri" w:cs="Trebuchet MS"/>
                <w:lang w:eastAsia="en-US"/>
              </w:rPr>
              <w:t>Συνεργάτης</w:t>
            </w:r>
            <w:proofErr w:type="spellEnd"/>
          </w:p>
        </w:tc>
        <w:tc>
          <w:tcPr>
            <w:tcW w:w="2501" w:type="dxa"/>
            <w:shd w:val="clear" w:color="auto" w:fill="auto"/>
          </w:tcPr>
          <w:p w14:paraId="7E0BC84A" w14:textId="77777777" w:rsidR="00E848B6" w:rsidRPr="00827A34" w:rsidRDefault="00E848B6">
            <w:pPr>
              <w:tabs>
                <w:tab w:val="left" w:pos="142"/>
              </w:tabs>
              <w:spacing w:after="240" w:line="276" w:lineRule="auto"/>
              <w:ind w:left="425" w:right="284"/>
              <w:jc w:val="center"/>
              <w:rPr>
                <w:rFonts w:ascii="Calibri" w:eastAsia="Calibri" w:hAnsi="Calibri" w:cs="Trebuchet MS"/>
                <w:lang w:val="en-US" w:eastAsia="en-US"/>
              </w:rPr>
            </w:pPr>
            <w:r w:rsidRPr="00827A34">
              <w:rPr>
                <w:rFonts w:ascii="Calibri" w:eastAsia="Calibri" w:hAnsi="Calibri" w:cs="Trebuchet MS"/>
                <w:b/>
                <w:lang w:eastAsia="en-US"/>
              </w:rPr>
              <w:t>45</w:t>
            </w:r>
            <w:r w:rsidRPr="00827A34">
              <w:rPr>
                <w:rFonts w:ascii="Calibri" w:eastAsia="Calibri" w:hAnsi="Calibri" w:cs="Trebuchet MS"/>
                <w:lang w:val="en-US" w:eastAsia="en-US"/>
              </w:rPr>
              <w:t>%</w:t>
            </w:r>
          </w:p>
        </w:tc>
      </w:tr>
      <w:tr w:rsidR="00E848B6" w:rsidRPr="00827A34" w14:paraId="3107363B" w14:textId="77777777">
        <w:trPr>
          <w:jc w:val="center"/>
        </w:trPr>
        <w:tc>
          <w:tcPr>
            <w:tcW w:w="4815" w:type="dxa"/>
            <w:shd w:val="clear" w:color="auto" w:fill="auto"/>
          </w:tcPr>
          <w:p w14:paraId="6A3368F1" w14:textId="77777777" w:rsidR="00E848B6" w:rsidRPr="00827A34" w:rsidRDefault="00E848B6">
            <w:pPr>
              <w:tabs>
                <w:tab w:val="left" w:pos="142"/>
              </w:tabs>
              <w:spacing w:after="240" w:line="276" w:lineRule="auto"/>
              <w:ind w:left="425" w:right="284"/>
              <w:rPr>
                <w:rFonts w:ascii="Calibri" w:eastAsia="Calibri" w:hAnsi="Calibri" w:cs="Trebuchet MS"/>
                <w:lang w:val="en-US" w:eastAsia="en-US"/>
              </w:rPr>
            </w:pPr>
            <w:proofErr w:type="spellStart"/>
            <w:r w:rsidRPr="00827A34">
              <w:rPr>
                <w:rFonts w:ascii="Calibri" w:eastAsia="Calibri" w:hAnsi="Calibri" w:cs="Trebuchet MS"/>
                <w:lang w:eastAsia="en-US"/>
              </w:rPr>
              <w:t>Συνεργάτης</w:t>
            </w:r>
            <w:proofErr w:type="spellEnd"/>
          </w:p>
        </w:tc>
        <w:tc>
          <w:tcPr>
            <w:tcW w:w="2501" w:type="dxa"/>
            <w:shd w:val="clear" w:color="auto" w:fill="auto"/>
          </w:tcPr>
          <w:p w14:paraId="514DCEE6" w14:textId="77777777" w:rsidR="00E848B6" w:rsidRPr="00827A34" w:rsidRDefault="00E848B6">
            <w:pPr>
              <w:tabs>
                <w:tab w:val="left" w:pos="142"/>
              </w:tabs>
              <w:spacing w:after="240" w:line="276" w:lineRule="auto"/>
              <w:ind w:left="425" w:right="284"/>
              <w:jc w:val="center"/>
              <w:rPr>
                <w:rFonts w:ascii="Calibri" w:eastAsia="Calibri" w:hAnsi="Calibri" w:cs="Trebuchet MS"/>
                <w:lang w:val="en-US" w:eastAsia="en-US"/>
              </w:rPr>
            </w:pPr>
            <w:r w:rsidRPr="00827A34">
              <w:rPr>
                <w:rFonts w:ascii="Calibri" w:eastAsia="Calibri" w:hAnsi="Calibri" w:cs="Trebuchet MS"/>
                <w:b/>
                <w:lang w:val="en-US" w:eastAsia="en-US"/>
              </w:rPr>
              <w:t>20</w:t>
            </w:r>
            <w:r w:rsidRPr="00827A34">
              <w:rPr>
                <w:rFonts w:ascii="Calibri" w:eastAsia="Calibri" w:hAnsi="Calibri" w:cs="Trebuchet MS"/>
                <w:lang w:val="en-US" w:eastAsia="en-US"/>
              </w:rPr>
              <w:t>%</w:t>
            </w:r>
          </w:p>
        </w:tc>
      </w:tr>
    </w:tbl>
    <w:p w14:paraId="438D0CAA" w14:textId="77777777" w:rsidR="00A91B17" w:rsidRDefault="00A91B17" w:rsidP="00E83753">
      <w:pPr>
        <w:pStyle w:val="ListParagraph"/>
        <w:rPr>
          <w:sz w:val="21"/>
          <w:szCs w:val="21"/>
          <w:lang w:val="el-GR"/>
        </w:rPr>
      </w:pPr>
    </w:p>
    <w:p w14:paraId="671FF4F9" w14:textId="77777777" w:rsidR="001A3EA1" w:rsidRPr="001A3EA1" w:rsidRDefault="001A3EA1" w:rsidP="001A3EA1">
      <w:pPr>
        <w:pStyle w:val="ListParagraph"/>
        <w:rPr>
          <w:sz w:val="21"/>
          <w:szCs w:val="21"/>
          <w:lang w:val="el-GR"/>
        </w:rPr>
      </w:pPr>
      <w:r w:rsidRPr="001A3EA1">
        <w:rPr>
          <w:sz w:val="21"/>
          <w:szCs w:val="21"/>
          <w:lang w:val="el-GR"/>
        </w:rPr>
        <w:t>Οι συντελεστές βαρύτητας αντανακλούν τον αναμενόμενο βαθμό απασχόλησης των δικηγόρων στο Έργο ανά επίπεδο προσόντων/εμπειρίας.</w:t>
      </w:r>
    </w:p>
    <w:p w14:paraId="01CE3CF0" w14:textId="69CF2D94" w:rsidR="00E848B6" w:rsidRDefault="001A3EA1" w:rsidP="001A3EA1">
      <w:pPr>
        <w:pStyle w:val="ListParagraph"/>
        <w:rPr>
          <w:sz w:val="21"/>
          <w:szCs w:val="21"/>
          <w:lang w:val="el-GR"/>
        </w:rPr>
      </w:pPr>
      <w:r w:rsidRPr="001A3EA1">
        <w:rPr>
          <w:sz w:val="21"/>
          <w:szCs w:val="21"/>
          <w:lang w:val="el-GR"/>
        </w:rPr>
        <w:t>Η Σταθμισμένη Ωριαία Χρέωση υπολογίζεται εφαρμόζοντας τον ακόλουθο μαθηματικό τύπο: Σταθμισμένη Ωριαία Χρέωση = [(ωριαία χρέωση για Επικεφαλής Έργου x 35%) + (ωριαία χρέωση για ανώτερο συνεργάτη x 45%) + (ωριαία χρέωση για συνεργάτη x 20%)]</w:t>
      </w:r>
      <w:r>
        <w:rPr>
          <w:sz w:val="21"/>
          <w:szCs w:val="21"/>
          <w:lang w:val="el-GR"/>
        </w:rPr>
        <w:t>.</w:t>
      </w:r>
    </w:p>
    <w:p w14:paraId="7335006D" w14:textId="77777777" w:rsidR="00E848B6" w:rsidRDefault="00E848B6" w:rsidP="00E83753">
      <w:pPr>
        <w:pStyle w:val="ListParagraph"/>
        <w:rPr>
          <w:sz w:val="21"/>
          <w:szCs w:val="21"/>
          <w:lang w:val="el-GR"/>
        </w:rPr>
      </w:pPr>
    </w:p>
    <w:p w14:paraId="5AE08037" w14:textId="5E5545C2" w:rsidR="00332742" w:rsidRPr="007B7833" w:rsidRDefault="00332742" w:rsidP="000F7EDD">
      <w:pPr>
        <w:pStyle w:val="ListParagraph"/>
        <w:numPr>
          <w:ilvl w:val="0"/>
          <w:numId w:val="1"/>
        </w:numPr>
        <w:tabs>
          <w:tab w:val="left" w:pos="568"/>
        </w:tabs>
        <w:kinsoku w:val="0"/>
        <w:overflowPunct w:val="0"/>
        <w:spacing w:line="276" w:lineRule="auto"/>
        <w:ind w:right="291" w:hanging="1"/>
        <w:rPr>
          <w:sz w:val="21"/>
          <w:szCs w:val="21"/>
          <w:lang w:val="el-GR"/>
        </w:rPr>
      </w:pPr>
      <w:r w:rsidRPr="007B7833">
        <w:rPr>
          <w:sz w:val="21"/>
          <w:szCs w:val="21"/>
          <w:lang w:val="el-GR"/>
        </w:rPr>
        <w:t xml:space="preserve">Το Υπερταμείο διατηρεί το δικαίωμα να ζητήσει από </w:t>
      </w:r>
      <w:r w:rsidR="001A3EA1">
        <w:rPr>
          <w:sz w:val="21"/>
          <w:szCs w:val="21"/>
          <w:lang w:val="el-GR"/>
        </w:rPr>
        <w:t>τους Ενδιαφερόμενους</w:t>
      </w:r>
      <w:r w:rsidRPr="007B7833">
        <w:rPr>
          <w:sz w:val="21"/>
          <w:szCs w:val="21"/>
          <w:lang w:val="el-GR"/>
        </w:rPr>
        <w:t xml:space="preserve"> οποιαδήποτε </w:t>
      </w:r>
      <w:r w:rsidR="00057F18">
        <w:rPr>
          <w:sz w:val="21"/>
          <w:szCs w:val="21"/>
          <w:lang w:val="el-GR"/>
        </w:rPr>
        <w:lastRenderedPageBreak/>
        <w:t>συμπληρωματικά</w:t>
      </w:r>
      <w:r w:rsidRPr="007B7833">
        <w:rPr>
          <w:sz w:val="21"/>
          <w:szCs w:val="21"/>
          <w:lang w:val="el-GR"/>
        </w:rPr>
        <w:t xml:space="preserve"> έγγραφα </w:t>
      </w:r>
      <w:r w:rsidR="000F7EDD" w:rsidRPr="000F7EDD">
        <w:rPr>
          <w:sz w:val="21"/>
          <w:szCs w:val="21"/>
          <w:lang w:val="el-GR"/>
        </w:rPr>
        <w:t xml:space="preserve">ή/και διευκρινίσεις </w:t>
      </w:r>
      <w:r w:rsidRPr="007B7833">
        <w:rPr>
          <w:sz w:val="21"/>
          <w:szCs w:val="21"/>
          <w:lang w:val="el-GR"/>
        </w:rPr>
        <w:t xml:space="preserve">ή/και πληροφορίες σε σχέση με τους υποβληθέντες φακέλους </w:t>
      </w:r>
      <w:r w:rsidR="009C2D69">
        <w:rPr>
          <w:sz w:val="21"/>
          <w:szCs w:val="21"/>
          <w:lang w:val="el-GR"/>
        </w:rPr>
        <w:t>προσφορών</w:t>
      </w:r>
      <w:r w:rsidRPr="007B7833">
        <w:rPr>
          <w:sz w:val="21"/>
          <w:szCs w:val="21"/>
          <w:lang w:val="el-GR"/>
        </w:rPr>
        <w:t>,</w:t>
      </w:r>
      <w:r w:rsidRPr="007B7833">
        <w:rPr>
          <w:spacing w:val="-5"/>
          <w:sz w:val="21"/>
          <w:szCs w:val="21"/>
          <w:lang w:val="el-GR"/>
        </w:rPr>
        <w:t xml:space="preserve"> </w:t>
      </w:r>
      <w:r w:rsidRPr="007B7833">
        <w:rPr>
          <w:sz w:val="21"/>
          <w:szCs w:val="21"/>
          <w:lang w:val="el-GR"/>
        </w:rPr>
        <w:t>καθώς</w:t>
      </w:r>
      <w:r w:rsidRPr="007B7833">
        <w:rPr>
          <w:spacing w:val="-6"/>
          <w:sz w:val="21"/>
          <w:szCs w:val="21"/>
          <w:lang w:val="el-GR"/>
        </w:rPr>
        <w:t xml:space="preserve"> </w:t>
      </w:r>
      <w:r w:rsidRPr="007B7833">
        <w:rPr>
          <w:sz w:val="21"/>
          <w:szCs w:val="21"/>
          <w:lang w:val="el-GR"/>
        </w:rPr>
        <w:t>και</w:t>
      </w:r>
      <w:r w:rsidRPr="007B7833">
        <w:rPr>
          <w:spacing w:val="-6"/>
          <w:sz w:val="21"/>
          <w:szCs w:val="21"/>
          <w:lang w:val="el-GR"/>
        </w:rPr>
        <w:t xml:space="preserve"> </w:t>
      </w:r>
      <w:r w:rsidRPr="007B7833">
        <w:rPr>
          <w:sz w:val="21"/>
          <w:szCs w:val="21"/>
          <w:lang w:val="el-GR"/>
        </w:rPr>
        <w:t>οποιαδήποτε</w:t>
      </w:r>
      <w:r w:rsidRPr="007B7833">
        <w:rPr>
          <w:spacing w:val="-6"/>
          <w:sz w:val="21"/>
          <w:szCs w:val="21"/>
          <w:lang w:val="el-GR"/>
        </w:rPr>
        <w:t xml:space="preserve"> </w:t>
      </w:r>
      <w:r w:rsidRPr="007B7833">
        <w:rPr>
          <w:sz w:val="21"/>
          <w:szCs w:val="21"/>
          <w:lang w:val="el-GR"/>
        </w:rPr>
        <w:t>πρόσθετα</w:t>
      </w:r>
      <w:r w:rsidRPr="007B7833">
        <w:rPr>
          <w:spacing w:val="-7"/>
          <w:sz w:val="21"/>
          <w:szCs w:val="21"/>
          <w:lang w:val="el-GR"/>
        </w:rPr>
        <w:t xml:space="preserve"> </w:t>
      </w:r>
      <w:r w:rsidRPr="007B7833">
        <w:rPr>
          <w:sz w:val="21"/>
          <w:szCs w:val="21"/>
          <w:lang w:val="el-GR"/>
        </w:rPr>
        <w:t>έγγραφα</w:t>
      </w:r>
      <w:r w:rsidRPr="007B7833">
        <w:rPr>
          <w:spacing w:val="-7"/>
          <w:sz w:val="21"/>
          <w:szCs w:val="21"/>
          <w:lang w:val="el-GR"/>
        </w:rPr>
        <w:t xml:space="preserve"> </w:t>
      </w:r>
      <w:r w:rsidRPr="007B7833">
        <w:rPr>
          <w:sz w:val="21"/>
          <w:szCs w:val="21"/>
          <w:lang w:val="el-GR"/>
        </w:rPr>
        <w:t>ή/και</w:t>
      </w:r>
      <w:r w:rsidRPr="007B7833">
        <w:rPr>
          <w:spacing w:val="-3"/>
          <w:sz w:val="21"/>
          <w:szCs w:val="21"/>
          <w:lang w:val="el-GR"/>
        </w:rPr>
        <w:t xml:space="preserve"> </w:t>
      </w:r>
      <w:r w:rsidRPr="007B7833">
        <w:rPr>
          <w:sz w:val="21"/>
          <w:szCs w:val="21"/>
          <w:lang w:val="el-GR"/>
        </w:rPr>
        <w:t>διευκρινίσεις</w:t>
      </w:r>
      <w:r w:rsidRPr="007B7833">
        <w:rPr>
          <w:spacing w:val="-6"/>
          <w:sz w:val="21"/>
          <w:szCs w:val="21"/>
          <w:lang w:val="el-GR"/>
        </w:rPr>
        <w:t xml:space="preserve"> </w:t>
      </w:r>
      <w:r w:rsidRPr="007B7833">
        <w:rPr>
          <w:sz w:val="21"/>
          <w:szCs w:val="21"/>
          <w:lang w:val="el-GR"/>
        </w:rPr>
        <w:t>ή/και</w:t>
      </w:r>
      <w:r w:rsidRPr="007B7833">
        <w:rPr>
          <w:spacing w:val="-3"/>
          <w:sz w:val="21"/>
          <w:szCs w:val="21"/>
          <w:lang w:val="el-GR"/>
        </w:rPr>
        <w:t xml:space="preserve"> </w:t>
      </w:r>
      <w:r w:rsidRPr="007B7833">
        <w:rPr>
          <w:sz w:val="21"/>
          <w:szCs w:val="21"/>
          <w:lang w:val="el-GR"/>
        </w:rPr>
        <w:t xml:space="preserve">πληροφορίες σε σχέση με οποιοδήποτε ζήτημα σχετικό με τις </w:t>
      </w:r>
      <w:r w:rsidR="001A0A0D">
        <w:rPr>
          <w:sz w:val="21"/>
          <w:szCs w:val="21"/>
          <w:lang w:val="el-GR"/>
        </w:rPr>
        <w:t>Π</w:t>
      </w:r>
      <w:r w:rsidR="0091288D">
        <w:rPr>
          <w:sz w:val="21"/>
          <w:szCs w:val="21"/>
          <w:lang w:val="el-GR"/>
        </w:rPr>
        <w:t>ροσφορές</w:t>
      </w:r>
      <w:r w:rsidR="0091288D" w:rsidRPr="007B7833">
        <w:rPr>
          <w:sz w:val="21"/>
          <w:szCs w:val="21"/>
          <w:lang w:val="el-GR"/>
        </w:rPr>
        <w:t xml:space="preserve"> </w:t>
      </w:r>
      <w:r w:rsidRPr="007B7833">
        <w:rPr>
          <w:sz w:val="21"/>
          <w:szCs w:val="21"/>
          <w:lang w:val="el-GR"/>
        </w:rPr>
        <w:t xml:space="preserve">αυτών, όπως </w:t>
      </w:r>
      <w:r w:rsidR="00C31263">
        <w:rPr>
          <w:sz w:val="21"/>
          <w:szCs w:val="21"/>
          <w:lang w:val="el-GR"/>
        </w:rPr>
        <w:t xml:space="preserve">τυχόν </w:t>
      </w:r>
      <w:r w:rsidRPr="007B7833">
        <w:rPr>
          <w:sz w:val="21"/>
          <w:szCs w:val="21"/>
          <w:lang w:val="el-GR"/>
        </w:rPr>
        <w:t>κριθεί απαραίτητο.</w:t>
      </w:r>
    </w:p>
    <w:p w14:paraId="71A3933F" w14:textId="77777777" w:rsidR="00332742" w:rsidRPr="007B7833" w:rsidRDefault="00332742">
      <w:pPr>
        <w:pStyle w:val="BodyText"/>
        <w:kinsoku w:val="0"/>
        <w:overflowPunct w:val="0"/>
        <w:spacing w:before="3"/>
        <w:rPr>
          <w:sz w:val="24"/>
          <w:szCs w:val="24"/>
          <w:lang w:val="el-GR"/>
        </w:rPr>
      </w:pPr>
    </w:p>
    <w:p w14:paraId="2B54CCDA" w14:textId="2C622903" w:rsidR="00332742" w:rsidRPr="007B7833" w:rsidRDefault="00332742">
      <w:pPr>
        <w:pStyle w:val="ListParagraph"/>
        <w:numPr>
          <w:ilvl w:val="0"/>
          <w:numId w:val="1"/>
        </w:numPr>
        <w:tabs>
          <w:tab w:val="left" w:pos="568"/>
        </w:tabs>
        <w:kinsoku w:val="0"/>
        <w:overflowPunct w:val="0"/>
        <w:spacing w:line="271" w:lineRule="auto"/>
        <w:ind w:right="292" w:hanging="1"/>
        <w:rPr>
          <w:sz w:val="21"/>
          <w:szCs w:val="21"/>
          <w:lang w:val="el-GR"/>
        </w:rPr>
      </w:pPr>
      <w:r w:rsidRPr="007B7833">
        <w:rPr>
          <w:sz w:val="21"/>
          <w:szCs w:val="21"/>
          <w:lang w:val="el-GR"/>
        </w:rPr>
        <w:t xml:space="preserve">Οι </w:t>
      </w:r>
      <w:r w:rsidR="001A0A0D">
        <w:rPr>
          <w:sz w:val="21"/>
          <w:szCs w:val="21"/>
          <w:lang w:val="el-GR"/>
        </w:rPr>
        <w:t>Ε</w:t>
      </w:r>
      <w:r w:rsidRPr="007B7833">
        <w:rPr>
          <w:sz w:val="21"/>
          <w:szCs w:val="21"/>
          <w:lang w:val="el-GR"/>
        </w:rPr>
        <w:t xml:space="preserve">νδιαφερόμενοι που δεν ανταποκρίνονται στα ελάχιστα απαιτούμενα συμμετοχής, </w:t>
      </w:r>
      <w:r w:rsidRPr="007B7833">
        <w:rPr>
          <w:spacing w:val="-3"/>
          <w:sz w:val="21"/>
          <w:szCs w:val="21"/>
          <w:lang w:val="el-GR"/>
        </w:rPr>
        <w:t xml:space="preserve">που </w:t>
      </w:r>
      <w:r w:rsidRPr="007B7833">
        <w:rPr>
          <w:sz w:val="21"/>
          <w:szCs w:val="21"/>
          <w:lang w:val="el-GR"/>
        </w:rPr>
        <w:t>αναφέρονται παραπάνω, δεν θα επιτραπεί να συμμετάσχουν στη διαδικασία</w:t>
      </w:r>
      <w:r w:rsidRPr="007B7833">
        <w:rPr>
          <w:spacing w:val="-30"/>
          <w:sz w:val="21"/>
          <w:szCs w:val="21"/>
          <w:lang w:val="el-GR"/>
        </w:rPr>
        <w:t xml:space="preserve"> </w:t>
      </w:r>
      <w:r w:rsidRPr="007B7833">
        <w:rPr>
          <w:sz w:val="21"/>
          <w:szCs w:val="21"/>
          <w:lang w:val="el-GR"/>
        </w:rPr>
        <w:t>επιλογής.</w:t>
      </w:r>
    </w:p>
    <w:p w14:paraId="6F438F80" w14:textId="77777777" w:rsidR="00332742" w:rsidRPr="007B7833" w:rsidRDefault="00332742">
      <w:pPr>
        <w:pStyle w:val="BodyText"/>
        <w:kinsoku w:val="0"/>
        <w:overflowPunct w:val="0"/>
        <w:spacing w:before="10"/>
        <w:rPr>
          <w:sz w:val="24"/>
          <w:szCs w:val="24"/>
          <w:lang w:val="el-GR"/>
        </w:rPr>
      </w:pPr>
    </w:p>
    <w:p w14:paraId="7C5FEA94" w14:textId="2F7B0ED8" w:rsidR="00E27D49" w:rsidRPr="008D74F6" w:rsidRDefault="00261D83" w:rsidP="00261D83">
      <w:pPr>
        <w:pStyle w:val="ListParagraph"/>
        <w:numPr>
          <w:ilvl w:val="0"/>
          <w:numId w:val="1"/>
        </w:numPr>
        <w:tabs>
          <w:tab w:val="left" w:pos="542"/>
        </w:tabs>
        <w:kinsoku w:val="0"/>
        <w:overflowPunct w:val="0"/>
        <w:spacing w:line="273" w:lineRule="auto"/>
        <w:ind w:left="335" w:right="401" w:hanging="1"/>
        <w:rPr>
          <w:sz w:val="21"/>
          <w:szCs w:val="21"/>
          <w:lang w:val="el-GR"/>
        </w:rPr>
      </w:pPr>
      <w:r w:rsidRPr="00261D83">
        <w:rPr>
          <w:sz w:val="21"/>
          <w:szCs w:val="21"/>
          <w:lang w:val="el-GR"/>
        </w:rPr>
        <w:t>Η Διαγωνιστική Διαδικασία θα κατακυρωθεί στο</w:t>
      </w:r>
      <w:r>
        <w:rPr>
          <w:sz w:val="21"/>
          <w:szCs w:val="21"/>
          <w:lang w:val="el-GR"/>
        </w:rPr>
        <w:t>ν</w:t>
      </w:r>
      <w:r w:rsidRPr="00261D83">
        <w:rPr>
          <w:sz w:val="21"/>
          <w:szCs w:val="21"/>
          <w:lang w:val="el-GR"/>
        </w:rPr>
        <w:t xml:space="preserve"> Ενδιαφερόμενο που θα συγκεντρώσει την υψηλότερη βαθμολογία (ο «</w:t>
      </w:r>
      <w:r w:rsidRPr="00440C17">
        <w:rPr>
          <w:b/>
          <w:bCs/>
          <w:i/>
          <w:iCs/>
          <w:sz w:val="21"/>
          <w:szCs w:val="21"/>
          <w:lang w:val="el-GR"/>
        </w:rPr>
        <w:t>Προτιμητέος Ανάδοχος</w:t>
      </w:r>
      <w:r w:rsidRPr="00261D83">
        <w:rPr>
          <w:sz w:val="21"/>
          <w:szCs w:val="21"/>
          <w:lang w:val="el-GR"/>
        </w:rPr>
        <w:t xml:space="preserve">»). Το </w:t>
      </w:r>
      <w:r w:rsidR="00A06CD5">
        <w:rPr>
          <w:sz w:val="21"/>
          <w:szCs w:val="21"/>
          <w:lang w:val="el-GR"/>
        </w:rPr>
        <w:t>Υπερταμείο</w:t>
      </w:r>
      <w:r w:rsidRPr="00261D83">
        <w:rPr>
          <w:sz w:val="21"/>
          <w:szCs w:val="21"/>
          <w:lang w:val="el-GR"/>
        </w:rPr>
        <w:t xml:space="preserve"> έχει το δικαίωμα να ορίσει το</w:t>
      </w:r>
      <w:r w:rsidR="00A06CD5">
        <w:rPr>
          <w:sz w:val="21"/>
          <w:szCs w:val="21"/>
          <w:lang w:val="el-GR"/>
        </w:rPr>
        <w:t>ν</w:t>
      </w:r>
      <w:r w:rsidRPr="00261D83">
        <w:rPr>
          <w:sz w:val="21"/>
          <w:szCs w:val="21"/>
          <w:lang w:val="el-GR"/>
        </w:rPr>
        <w:t xml:space="preserve"> Ενδιαφερόμενο με τη δεύτερη υψηλότερη βαθμολογία ως επιλαχόντα Προτιμητέο Ανάδοχο (ο «</w:t>
      </w:r>
      <w:r w:rsidRPr="00440C17">
        <w:rPr>
          <w:b/>
          <w:bCs/>
          <w:i/>
          <w:iCs/>
          <w:sz w:val="21"/>
          <w:szCs w:val="21"/>
          <w:lang w:val="el-GR"/>
        </w:rPr>
        <w:t>Επιλαχών Προτιμητέος Ανάδοχος</w:t>
      </w:r>
      <w:r w:rsidRPr="00261D83">
        <w:rPr>
          <w:sz w:val="21"/>
          <w:szCs w:val="21"/>
          <w:lang w:val="el-GR"/>
        </w:rPr>
        <w:t>»)</w:t>
      </w:r>
      <w:r w:rsidR="00A06CD5">
        <w:rPr>
          <w:sz w:val="21"/>
          <w:szCs w:val="21"/>
          <w:lang w:val="el-GR"/>
        </w:rPr>
        <w:t>.</w:t>
      </w:r>
    </w:p>
    <w:p w14:paraId="06B717FF" w14:textId="77777777" w:rsidR="00E27D49" w:rsidRPr="008D74F6" w:rsidRDefault="00E27D49" w:rsidP="008D74F6">
      <w:pPr>
        <w:pStyle w:val="ListParagraph"/>
        <w:rPr>
          <w:sz w:val="21"/>
          <w:szCs w:val="21"/>
          <w:lang w:val="el-GR"/>
        </w:rPr>
      </w:pPr>
    </w:p>
    <w:p w14:paraId="0DE50635" w14:textId="2F5F76DE" w:rsidR="00332742" w:rsidRPr="007B7833" w:rsidRDefault="00332742">
      <w:pPr>
        <w:pStyle w:val="ListParagraph"/>
        <w:numPr>
          <w:ilvl w:val="0"/>
          <w:numId w:val="1"/>
        </w:numPr>
        <w:tabs>
          <w:tab w:val="left" w:pos="542"/>
        </w:tabs>
        <w:kinsoku w:val="0"/>
        <w:overflowPunct w:val="0"/>
        <w:spacing w:line="273" w:lineRule="auto"/>
        <w:ind w:left="335" w:right="401" w:hanging="1"/>
        <w:rPr>
          <w:sz w:val="21"/>
          <w:szCs w:val="21"/>
          <w:lang w:val="el-GR"/>
        </w:rPr>
      </w:pPr>
      <w:r w:rsidRPr="007B7833">
        <w:rPr>
          <w:sz w:val="21"/>
          <w:szCs w:val="21"/>
          <w:lang w:val="el-GR"/>
        </w:rPr>
        <w:t xml:space="preserve">Το Υπερταμείο με την παρούσα διατηρεί το δικαίωμα να επεκτείνει ή να τροποποιήσει </w:t>
      </w:r>
      <w:r w:rsidRPr="007B7833">
        <w:rPr>
          <w:spacing w:val="-5"/>
          <w:sz w:val="21"/>
          <w:szCs w:val="21"/>
          <w:lang w:val="el-GR"/>
        </w:rPr>
        <w:t xml:space="preserve">το </w:t>
      </w:r>
      <w:r w:rsidRPr="007B7833">
        <w:rPr>
          <w:sz w:val="21"/>
          <w:szCs w:val="21"/>
          <w:lang w:val="el-GR"/>
        </w:rPr>
        <w:t>έργο του Συμβούλου ώστε να συμπεριληφθούν συμπληρωματικές υπηρεσίες (εάν χρειάζεται) που μπορεί να απαιτηθούν και δεν μπορούν να προσδιοριστούν σήμερα, ενώ από τεχνική, νομική και οικονομική άποψη θα αποδειχθούν αδιαχώριστες από το έργο του Συμβούλου σύμφωνα με την ισχύουσα</w:t>
      </w:r>
      <w:r w:rsidRPr="007B7833">
        <w:rPr>
          <w:spacing w:val="-14"/>
          <w:sz w:val="21"/>
          <w:szCs w:val="21"/>
          <w:lang w:val="el-GR"/>
        </w:rPr>
        <w:t xml:space="preserve"> </w:t>
      </w:r>
      <w:r w:rsidRPr="007B7833">
        <w:rPr>
          <w:sz w:val="21"/>
          <w:szCs w:val="21"/>
          <w:lang w:val="el-GR"/>
        </w:rPr>
        <w:t>νομοθεσία.</w:t>
      </w:r>
    </w:p>
    <w:p w14:paraId="262BD787" w14:textId="77777777" w:rsidR="00332742" w:rsidRPr="007B7833" w:rsidRDefault="00332742">
      <w:pPr>
        <w:pStyle w:val="BodyText"/>
        <w:kinsoku w:val="0"/>
        <w:overflowPunct w:val="0"/>
        <w:spacing w:before="12"/>
        <w:rPr>
          <w:sz w:val="24"/>
          <w:szCs w:val="24"/>
          <w:lang w:val="el-GR"/>
        </w:rPr>
      </w:pPr>
    </w:p>
    <w:p w14:paraId="18DF7E4F" w14:textId="4A144685" w:rsidR="00332742" w:rsidRPr="000355F1" w:rsidRDefault="00332742">
      <w:pPr>
        <w:pStyle w:val="ListParagraph"/>
        <w:numPr>
          <w:ilvl w:val="0"/>
          <w:numId w:val="1"/>
        </w:numPr>
        <w:tabs>
          <w:tab w:val="left" w:pos="542"/>
        </w:tabs>
        <w:kinsoku w:val="0"/>
        <w:overflowPunct w:val="0"/>
        <w:spacing w:before="79" w:line="276" w:lineRule="auto"/>
        <w:ind w:left="335" w:right="401" w:hanging="1"/>
        <w:rPr>
          <w:sz w:val="21"/>
          <w:szCs w:val="21"/>
          <w:lang w:val="el-GR"/>
        </w:rPr>
      </w:pPr>
      <w:r w:rsidRPr="000355F1">
        <w:rPr>
          <w:sz w:val="21"/>
          <w:szCs w:val="21"/>
          <w:lang w:val="el-GR"/>
        </w:rPr>
        <w:t>Το</w:t>
      </w:r>
      <w:r w:rsidRPr="000355F1">
        <w:rPr>
          <w:spacing w:val="-14"/>
          <w:sz w:val="21"/>
          <w:szCs w:val="21"/>
          <w:lang w:val="el-GR"/>
        </w:rPr>
        <w:t xml:space="preserve"> </w:t>
      </w:r>
      <w:r w:rsidRPr="000355F1">
        <w:rPr>
          <w:sz w:val="21"/>
          <w:szCs w:val="21"/>
          <w:lang w:val="el-GR"/>
        </w:rPr>
        <w:t>Υπερταμείο</w:t>
      </w:r>
      <w:r w:rsidRPr="000355F1">
        <w:rPr>
          <w:spacing w:val="-13"/>
          <w:sz w:val="21"/>
          <w:szCs w:val="21"/>
          <w:lang w:val="el-GR"/>
        </w:rPr>
        <w:t xml:space="preserve"> </w:t>
      </w:r>
      <w:r w:rsidRPr="000355F1">
        <w:rPr>
          <w:sz w:val="21"/>
          <w:szCs w:val="21"/>
          <w:lang w:val="el-GR"/>
        </w:rPr>
        <w:t>διατηρεί,</w:t>
      </w:r>
      <w:r w:rsidRPr="000355F1">
        <w:rPr>
          <w:spacing w:val="-12"/>
          <w:sz w:val="21"/>
          <w:szCs w:val="21"/>
          <w:lang w:val="el-GR"/>
        </w:rPr>
        <w:t xml:space="preserve"> </w:t>
      </w:r>
      <w:r w:rsidRPr="000355F1">
        <w:rPr>
          <w:sz w:val="21"/>
          <w:szCs w:val="21"/>
          <w:lang w:val="el-GR"/>
        </w:rPr>
        <w:t>πλήρως</w:t>
      </w:r>
      <w:r w:rsidRPr="000355F1">
        <w:rPr>
          <w:spacing w:val="-11"/>
          <w:sz w:val="21"/>
          <w:szCs w:val="21"/>
          <w:lang w:val="el-GR"/>
        </w:rPr>
        <w:t xml:space="preserve"> </w:t>
      </w:r>
      <w:r w:rsidRPr="000355F1">
        <w:rPr>
          <w:sz w:val="21"/>
          <w:szCs w:val="21"/>
          <w:lang w:val="el-GR"/>
        </w:rPr>
        <w:t>και</w:t>
      </w:r>
      <w:r w:rsidRPr="000355F1">
        <w:rPr>
          <w:spacing w:val="-11"/>
          <w:sz w:val="21"/>
          <w:szCs w:val="21"/>
          <w:lang w:val="el-GR"/>
        </w:rPr>
        <w:t xml:space="preserve"> </w:t>
      </w:r>
      <w:r w:rsidRPr="000355F1">
        <w:rPr>
          <w:sz w:val="21"/>
          <w:szCs w:val="21"/>
          <w:lang w:val="el-GR"/>
        </w:rPr>
        <w:t>κατά</w:t>
      </w:r>
      <w:r w:rsidRPr="000355F1">
        <w:rPr>
          <w:spacing w:val="-15"/>
          <w:sz w:val="21"/>
          <w:szCs w:val="21"/>
          <w:lang w:val="el-GR"/>
        </w:rPr>
        <w:t xml:space="preserve"> </w:t>
      </w:r>
      <w:r w:rsidRPr="000355F1">
        <w:rPr>
          <w:sz w:val="21"/>
          <w:szCs w:val="21"/>
          <w:lang w:val="el-GR"/>
        </w:rPr>
        <w:t>την</w:t>
      </w:r>
      <w:r w:rsidRPr="000355F1">
        <w:rPr>
          <w:spacing w:val="-14"/>
          <w:sz w:val="21"/>
          <w:szCs w:val="21"/>
          <w:lang w:val="el-GR"/>
        </w:rPr>
        <w:t xml:space="preserve"> </w:t>
      </w:r>
      <w:r w:rsidRPr="000355F1">
        <w:rPr>
          <w:sz w:val="21"/>
          <w:szCs w:val="21"/>
          <w:lang w:val="el-GR"/>
        </w:rPr>
        <w:t>απόλυτη</w:t>
      </w:r>
      <w:r w:rsidRPr="000355F1">
        <w:rPr>
          <w:spacing w:val="-11"/>
          <w:sz w:val="21"/>
          <w:szCs w:val="21"/>
          <w:lang w:val="el-GR"/>
        </w:rPr>
        <w:t xml:space="preserve"> </w:t>
      </w:r>
      <w:r w:rsidRPr="000355F1">
        <w:rPr>
          <w:sz w:val="21"/>
          <w:szCs w:val="21"/>
          <w:lang w:val="el-GR"/>
        </w:rPr>
        <w:t>διακριτική</w:t>
      </w:r>
      <w:r w:rsidRPr="000355F1">
        <w:rPr>
          <w:spacing w:val="-14"/>
          <w:sz w:val="21"/>
          <w:szCs w:val="21"/>
          <w:lang w:val="el-GR"/>
        </w:rPr>
        <w:t xml:space="preserve"> </w:t>
      </w:r>
      <w:r w:rsidRPr="000355F1">
        <w:rPr>
          <w:sz w:val="21"/>
          <w:szCs w:val="21"/>
          <w:lang w:val="el-GR"/>
        </w:rPr>
        <w:t>του</w:t>
      </w:r>
      <w:r w:rsidRPr="000355F1">
        <w:rPr>
          <w:spacing w:val="-14"/>
          <w:sz w:val="21"/>
          <w:szCs w:val="21"/>
          <w:lang w:val="el-GR"/>
        </w:rPr>
        <w:t xml:space="preserve"> </w:t>
      </w:r>
      <w:r w:rsidRPr="000355F1">
        <w:rPr>
          <w:sz w:val="21"/>
          <w:szCs w:val="21"/>
          <w:lang w:val="el-GR"/>
        </w:rPr>
        <w:t>ευχέρεια,</w:t>
      </w:r>
      <w:r w:rsidRPr="000355F1">
        <w:rPr>
          <w:spacing w:val="-15"/>
          <w:sz w:val="21"/>
          <w:szCs w:val="21"/>
          <w:lang w:val="el-GR"/>
        </w:rPr>
        <w:t xml:space="preserve"> </w:t>
      </w:r>
      <w:r w:rsidRPr="000355F1">
        <w:rPr>
          <w:sz w:val="21"/>
          <w:szCs w:val="21"/>
          <w:lang w:val="el-GR"/>
        </w:rPr>
        <w:t>το</w:t>
      </w:r>
      <w:r w:rsidRPr="000355F1">
        <w:rPr>
          <w:spacing w:val="-11"/>
          <w:sz w:val="21"/>
          <w:szCs w:val="21"/>
          <w:lang w:val="el-GR"/>
        </w:rPr>
        <w:t xml:space="preserve"> </w:t>
      </w:r>
      <w:r w:rsidRPr="000355F1">
        <w:rPr>
          <w:sz w:val="21"/>
          <w:szCs w:val="21"/>
          <w:lang w:val="el-GR"/>
        </w:rPr>
        <w:t>δικαίωμα να ακυρώσει, αναστείλει, τροποποιήσει ή αναβάλει την παρούσα διαδικασία χωρίς</w:t>
      </w:r>
      <w:r w:rsidR="000355F1">
        <w:rPr>
          <w:sz w:val="21"/>
          <w:szCs w:val="21"/>
          <w:lang w:val="el-GR"/>
        </w:rPr>
        <w:t xml:space="preserve"> </w:t>
      </w:r>
      <w:r w:rsidRPr="000355F1">
        <w:rPr>
          <w:sz w:val="21"/>
          <w:szCs w:val="21"/>
          <w:lang w:val="el-GR"/>
        </w:rPr>
        <w:t>προειδοποίηση, καθώς και να θέσει τέλος σε οποιεσδήποτε διαπραγματεύσεις ή συζητήσεις σε οποιοδήποτε στάδιο της διαδικασίας, χωρίς να φέρει οποιαδήποτε ευθύνη έναντι συμμετέχοντα ή και άλλου τρίτου προσώπου.</w:t>
      </w:r>
    </w:p>
    <w:p w14:paraId="50FD4DDA" w14:textId="77777777" w:rsidR="00332742" w:rsidRPr="007B7833" w:rsidRDefault="00332742">
      <w:pPr>
        <w:pStyle w:val="BodyText"/>
        <w:kinsoku w:val="0"/>
        <w:overflowPunct w:val="0"/>
        <w:spacing w:before="1"/>
        <w:rPr>
          <w:sz w:val="24"/>
          <w:szCs w:val="24"/>
          <w:lang w:val="el-GR"/>
        </w:rPr>
      </w:pPr>
    </w:p>
    <w:p w14:paraId="20A08408" w14:textId="77777777" w:rsidR="00332742" w:rsidRPr="007B7833" w:rsidRDefault="00332742">
      <w:pPr>
        <w:pStyle w:val="ListParagraph"/>
        <w:numPr>
          <w:ilvl w:val="0"/>
          <w:numId w:val="1"/>
        </w:numPr>
        <w:tabs>
          <w:tab w:val="left" w:pos="542"/>
        </w:tabs>
        <w:kinsoku w:val="0"/>
        <w:overflowPunct w:val="0"/>
        <w:spacing w:before="1" w:line="276" w:lineRule="auto"/>
        <w:ind w:left="335" w:right="400" w:hanging="1"/>
        <w:rPr>
          <w:sz w:val="21"/>
          <w:szCs w:val="21"/>
          <w:lang w:val="el-GR"/>
        </w:rPr>
      </w:pPr>
      <w:r w:rsidRPr="007B7833">
        <w:rPr>
          <w:sz w:val="21"/>
          <w:szCs w:val="21"/>
          <w:lang w:val="el-GR"/>
        </w:rPr>
        <w:t>Ουδεμία</w:t>
      </w:r>
      <w:r w:rsidRPr="007B7833">
        <w:rPr>
          <w:spacing w:val="-22"/>
          <w:sz w:val="21"/>
          <w:szCs w:val="21"/>
          <w:lang w:val="el-GR"/>
        </w:rPr>
        <w:t xml:space="preserve"> </w:t>
      </w:r>
      <w:r w:rsidRPr="007B7833">
        <w:rPr>
          <w:sz w:val="21"/>
          <w:szCs w:val="21"/>
          <w:lang w:val="el-GR"/>
        </w:rPr>
        <w:t>ευθύνη</w:t>
      </w:r>
      <w:r w:rsidRPr="007B7833">
        <w:rPr>
          <w:spacing w:val="-19"/>
          <w:sz w:val="21"/>
          <w:szCs w:val="21"/>
          <w:lang w:val="el-GR"/>
        </w:rPr>
        <w:t xml:space="preserve"> </w:t>
      </w:r>
      <w:r w:rsidRPr="007B7833">
        <w:rPr>
          <w:sz w:val="21"/>
          <w:szCs w:val="21"/>
          <w:lang w:val="el-GR"/>
        </w:rPr>
        <w:t>ή</w:t>
      </w:r>
      <w:r w:rsidRPr="007B7833">
        <w:rPr>
          <w:spacing w:val="-21"/>
          <w:sz w:val="21"/>
          <w:szCs w:val="21"/>
          <w:lang w:val="el-GR"/>
        </w:rPr>
        <w:t xml:space="preserve"> </w:t>
      </w:r>
      <w:r w:rsidRPr="007B7833">
        <w:rPr>
          <w:sz w:val="21"/>
          <w:szCs w:val="21"/>
          <w:lang w:val="el-GR"/>
        </w:rPr>
        <w:t>υποχρέωση</w:t>
      </w:r>
      <w:r w:rsidRPr="007B7833">
        <w:rPr>
          <w:spacing w:val="-17"/>
          <w:sz w:val="21"/>
          <w:szCs w:val="21"/>
          <w:lang w:val="el-GR"/>
        </w:rPr>
        <w:t xml:space="preserve"> </w:t>
      </w:r>
      <w:r w:rsidRPr="007B7833">
        <w:rPr>
          <w:sz w:val="21"/>
          <w:szCs w:val="21"/>
          <w:lang w:val="el-GR"/>
        </w:rPr>
        <w:t>δεν</w:t>
      </w:r>
      <w:r w:rsidRPr="007B7833">
        <w:rPr>
          <w:spacing w:val="-20"/>
          <w:sz w:val="21"/>
          <w:szCs w:val="21"/>
          <w:lang w:val="el-GR"/>
        </w:rPr>
        <w:t xml:space="preserve"> </w:t>
      </w:r>
      <w:r w:rsidRPr="007B7833">
        <w:rPr>
          <w:sz w:val="21"/>
          <w:szCs w:val="21"/>
          <w:lang w:val="el-GR"/>
        </w:rPr>
        <w:t>αναλαμβάνει</w:t>
      </w:r>
      <w:r w:rsidRPr="007B7833">
        <w:rPr>
          <w:spacing w:val="-18"/>
          <w:sz w:val="21"/>
          <w:szCs w:val="21"/>
          <w:lang w:val="el-GR"/>
        </w:rPr>
        <w:t xml:space="preserve"> </w:t>
      </w:r>
      <w:r w:rsidRPr="007B7833">
        <w:rPr>
          <w:sz w:val="21"/>
          <w:szCs w:val="21"/>
          <w:lang w:val="el-GR"/>
        </w:rPr>
        <w:t>και</w:t>
      </w:r>
      <w:r w:rsidRPr="007B7833">
        <w:rPr>
          <w:spacing w:val="-20"/>
          <w:sz w:val="21"/>
          <w:szCs w:val="21"/>
          <w:lang w:val="el-GR"/>
        </w:rPr>
        <w:t xml:space="preserve"> </w:t>
      </w:r>
      <w:r w:rsidRPr="007B7833">
        <w:rPr>
          <w:sz w:val="21"/>
          <w:szCs w:val="21"/>
          <w:lang w:val="el-GR"/>
        </w:rPr>
        <w:t>δεν</w:t>
      </w:r>
      <w:r w:rsidRPr="007B7833">
        <w:rPr>
          <w:spacing w:val="-20"/>
          <w:sz w:val="21"/>
          <w:szCs w:val="21"/>
          <w:lang w:val="el-GR"/>
        </w:rPr>
        <w:t xml:space="preserve"> </w:t>
      </w:r>
      <w:r w:rsidRPr="007B7833">
        <w:rPr>
          <w:sz w:val="21"/>
          <w:szCs w:val="21"/>
          <w:lang w:val="el-GR"/>
        </w:rPr>
        <w:t>θα</w:t>
      </w:r>
      <w:r w:rsidRPr="007B7833">
        <w:rPr>
          <w:spacing w:val="-22"/>
          <w:sz w:val="21"/>
          <w:szCs w:val="21"/>
          <w:lang w:val="el-GR"/>
        </w:rPr>
        <w:t xml:space="preserve"> </w:t>
      </w:r>
      <w:r w:rsidRPr="007B7833">
        <w:rPr>
          <w:sz w:val="21"/>
          <w:szCs w:val="21"/>
          <w:lang w:val="el-GR"/>
        </w:rPr>
        <w:t>γίνει</w:t>
      </w:r>
      <w:r w:rsidRPr="007B7833">
        <w:rPr>
          <w:spacing w:val="-16"/>
          <w:sz w:val="21"/>
          <w:szCs w:val="21"/>
          <w:lang w:val="el-GR"/>
        </w:rPr>
        <w:t xml:space="preserve"> </w:t>
      </w:r>
      <w:r w:rsidRPr="007B7833">
        <w:rPr>
          <w:sz w:val="21"/>
          <w:szCs w:val="21"/>
          <w:lang w:val="el-GR"/>
        </w:rPr>
        <w:t>αποδεκτή</w:t>
      </w:r>
      <w:r w:rsidRPr="007B7833">
        <w:rPr>
          <w:spacing w:val="-19"/>
          <w:sz w:val="21"/>
          <w:szCs w:val="21"/>
          <w:lang w:val="el-GR"/>
        </w:rPr>
        <w:t xml:space="preserve"> </w:t>
      </w:r>
      <w:r w:rsidRPr="007B7833">
        <w:rPr>
          <w:sz w:val="21"/>
          <w:szCs w:val="21"/>
          <w:lang w:val="el-GR"/>
        </w:rPr>
        <w:t>από</w:t>
      </w:r>
      <w:r w:rsidRPr="007B7833">
        <w:rPr>
          <w:spacing w:val="-18"/>
          <w:sz w:val="21"/>
          <w:szCs w:val="21"/>
          <w:lang w:val="el-GR"/>
        </w:rPr>
        <w:t xml:space="preserve"> </w:t>
      </w:r>
      <w:r w:rsidRPr="007B7833">
        <w:rPr>
          <w:spacing w:val="-3"/>
          <w:sz w:val="21"/>
          <w:szCs w:val="21"/>
          <w:lang w:val="el-GR"/>
        </w:rPr>
        <w:t>το</w:t>
      </w:r>
      <w:r w:rsidRPr="007B7833">
        <w:rPr>
          <w:spacing w:val="-16"/>
          <w:sz w:val="21"/>
          <w:szCs w:val="21"/>
          <w:lang w:val="el-GR"/>
        </w:rPr>
        <w:t xml:space="preserve"> </w:t>
      </w:r>
      <w:r w:rsidRPr="007B7833">
        <w:rPr>
          <w:sz w:val="21"/>
          <w:szCs w:val="21"/>
          <w:lang w:val="el-GR"/>
        </w:rPr>
        <w:t>Υπερταμείο ή οποιονδήποτε από τους συμβούλους, εκπροσώπους, υπαλλήλους ή στελέχη αυτού για οποιοδήποτε σφάλμα ή δήλωση ή παράλειψη προκύψει από το παρόν έγγραφο. Κανένα πρόσωπο δεν αποκτά δικαίωμα ή αξίωση αποζημίωσης ή άλλο δικαίωμα ή αξίωση από την παρούσα Πρόσκληση ή από τη συμμετοχή του στη διαδικασία που περιγράφεται στην παρούσα, έναντι του Υπερταμείου ή των συμβούλων του, για οποιονδήποτε λόγο ή</w:t>
      </w:r>
      <w:r w:rsidRPr="007B7833">
        <w:rPr>
          <w:spacing w:val="-43"/>
          <w:sz w:val="21"/>
          <w:szCs w:val="21"/>
          <w:lang w:val="el-GR"/>
        </w:rPr>
        <w:t xml:space="preserve"> </w:t>
      </w:r>
      <w:r w:rsidRPr="007B7833">
        <w:rPr>
          <w:sz w:val="21"/>
          <w:szCs w:val="21"/>
          <w:lang w:val="el-GR"/>
        </w:rPr>
        <w:t>αιτία.</w:t>
      </w:r>
    </w:p>
    <w:p w14:paraId="48F5E698" w14:textId="77777777" w:rsidR="00332742" w:rsidRPr="007B7833" w:rsidRDefault="00332742">
      <w:pPr>
        <w:pStyle w:val="BodyText"/>
        <w:kinsoku w:val="0"/>
        <w:overflowPunct w:val="0"/>
        <w:spacing w:before="9"/>
        <w:rPr>
          <w:sz w:val="23"/>
          <w:szCs w:val="23"/>
          <w:lang w:val="el-GR"/>
        </w:rPr>
      </w:pPr>
    </w:p>
    <w:p w14:paraId="1C9C3E32" w14:textId="53B47C98" w:rsidR="00332742" w:rsidRPr="007B7833" w:rsidRDefault="00332742">
      <w:pPr>
        <w:pStyle w:val="ListParagraph"/>
        <w:numPr>
          <w:ilvl w:val="0"/>
          <w:numId w:val="1"/>
        </w:numPr>
        <w:tabs>
          <w:tab w:val="left" w:pos="542"/>
        </w:tabs>
        <w:kinsoku w:val="0"/>
        <w:overflowPunct w:val="0"/>
        <w:spacing w:line="271" w:lineRule="auto"/>
        <w:ind w:left="335" w:right="403" w:hanging="1"/>
        <w:rPr>
          <w:sz w:val="21"/>
          <w:szCs w:val="21"/>
          <w:lang w:val="el-GR"/>
        </w:rPr>
      </w:pPr>
      <w:r w:rsidRPr="007B7833">
        <w:rPr>
          <w:sz w:val="21"/>
          <w:szCs w:val="21"/>
          <w:lang w:val="el-GR"/>
        </w:rPr>
        <w:t xml:space="preserve">Οι </w:t>
      </w:r>
      <w:r w:rsidR="007439D0">
        <w:rPr>
          <w:sz w:val="21"/>
          <w:szCs w:val="21"/>
          <w:lang w:val="el-GR"/>
        </w:rPr>
        <w:t>Ε</w:t>
      </w:r>
      <w:r w:rsidRPr="007B7833">
        <w:rPr>
          <w:sz w:val="21"/>
          <w:szCs w:val="21"/>
          <w:lang w:val="el-GR"/>
        </w:rPr>
        <w:t xml:space="preserve">νδιαφερόμενοι θα θεωρούνται ότι έχουν αποδεχθεί πλήρως και αμετάκλητα </w:t>
      </w:r>
      <w:r w:rsidR="003D0AD8">
        <w:rPr>
          <w:sz w:val="21"/>
          <w:szCs w:val="21"/>
          <w:lang w:val="el-GR"/>
        </w:rPr>
        <w:t xml:space="preserve">τους </w:t>
      </w:r>
      <w:r w:rsidRPr="007B7833">
        <w:rPr>
          <w:sz w:val="21"/>
          <w:szCs w:val="21"/>
          <w:lang w:val="el-GR"/>
        </w:rPr>
        <w:t>όρους και τις προϋποθέσεις του παρόντος</w:t>
      </w:r>
      <w:r w:rsidRPr="007B7833">
        <w:rPr>
          <w:spacing w:val="-10"/>
          <w:sz w:val="21"/>
          <w:szCs w:val="21"/>
          <w:lang w:val="el-GR"/>
        </w:rPr>
        <w:t xml:space="preserve"> </w:t>
      </w:r>
      <w:r w:rsidR="00BD04B8">
        <w:rPr>
          <w:sz w:val="21"/>
          <w:szCs w:val="21"/>
          <w:lang w:val="el-GR"/>
        </w:rPr>
        <w:t>Δ</w:t>
      </w:r>
      <w:r w:rsidRPr="007B7833">
        <w:rPr>
          <w:sz w:val="21"/>
          <w:szCs w:val="21"/>
          <w:lang w:val="el-GR"/>
        </w:rPr>
        <w:t>ιαγωνισμού.</w:t>
      </w:r>
    </w:p>
    <w:p w14:paraId="310ACA00" w14:textId="77777777" w:rsidR="00332742" w:rsidRPr="007B7833" w:rsidRDefault="00332742">
      <w:pPr>
        <w:pStyle w:val="BodyText"/>
        <w:kinsoku w:val="0"/>
        <w:overflowPunct w:val="0"/>
        <w:spacing w:before="8"/>
        <w:rPr>
          <w:sz w:val="24"/>
          <w:szCs w:val="24"/>
          <w:lang w:val="el-GR"/>
        </w:rPr>
      </w:pPr>
    </w:p>
    <w:p w14:paraId="05F42092" w14:textId="71ADA86B" w:rsidR="00332742" w:rsidRPr="007B7833" w:rsidRDefault="00332742">
      <w:pPr>
        <w:pStyle w:val="ListParagraph"/>
        <w:numPr>
          <w:ilvl w:val="0"/>
          <w:numId w:val="1"/>
        </w:numPr>
        <w:tabs>
          <w:tab w:val="left" w:pos="542"/>
        </w:tabs>
        <w:kinsoku w:val="0"/>
        <w:overflowPunct w:val="0"/>
        <w:spacing w:line="276" w:lineRule="auto"/>
        <w:ind w:left="335" w:right="401" w:hanging="1"/>
        <w:rPr>
          <w:sz w:val="21"/>
          <w:szCs w:val="21"/>
          <w:lang w:val="el-GR"/>
        </w:rPr>
      </w:pPr>
      <w:r w:rsidRPr="007B7833">
        <w:rPr>
          <w:sz w:val="21"/>
          <w:szCs w:val="21"/>
          <w:lang w:val="el-GR"/>
        </w:rPr>
        <w:t xml:space="preserve">Η συμμετοχή </w:t>
      </w:r>
      <w:r w:rsidR="00BD04B8">
        <w:rPr>
          <w:sz w:val="21"/>
          <w:szCs w:val="21"/>
          <w:lang w:val="el-GR"/>
        </w:rPr>
        <w:t>στον Διαγωνισμό</w:t>
      </w:r>
      <w:r w:rsidRPr="007B7833">
        <w:rPr>
          <w:sz w:val="21"/>
          <w:szCs w:val="21"/>
          <w:lang w:val="el-GR"/>
        </w:rPr>
        <w:t xml:space="preserve"> συνεπάγεται την πλήρη και ανεπιφύλακτη</w:t>
      </w:r>
      <w:r w:rsidRPr="007B7833">
        <w:rPr>
          <w:spacing w:val="-17"/>
          <w:sz w:val="21"/>
          <w:szCs w:val="21"/>
          <w:lang w:val="el-GR"/>
        </w:rPr>
        <w:t xml:space="preserve"> </w:t>
      </w:r>
      <w:r w:rsidRPr="007B7833">
        <w:rPr>
          <w:sz w:val="21"/>
          <w:szCs w:val="21"/>
          <w:lang w:val="el-GR"/>
        </w:rPr>
        <w:t>αποδοχή</w:t>
      </w:r>
      <w:r w:rsidRPr="007B7833">
        <w:rPr>
          <w:spacing w:val="-16"/>
          <w:sz w:val="21"/>
          <w:szCs w:val="21"/>
          <w:lang w:val="el-GR"/>
        </w:rPr>
        <w:t xml:space="preserve"> </w:t>
      </w:r>
      <w:r w:rsidRPr="007B7833">
        <w:rPr>
          <w:sz w:val="21"/>
          <w:szCs w:val="21"/>
          <w:lang w:val="el-GR"/>
        </w:rPr>
        <w:t>των</w:t>
      </w:r>
      <w:r w:rsidRPr="007B7833">
        <w:rPr>
          <w:spacing w:val="-17"/>
          <w:sz w:val="21"/>
          <w:szCs w:val="21"/>
          <w:lang w:val="el-GR"/>
        </w:rPr>
        <w:t xml:space="preserve"> </w:t>
      </w:r>
      <w:r w:rsidRPr="007B7833">
        <w:rPr>
          <w:sz w:val="21"/>
          <w:szCs w:val="21"/>
          <w:lang w:val="el-GR"/>
        </w:rPr>
        <w:t>κανόνων</w:t>
      </w:r>
      <w:r w:rsidRPr="007B7833">
        <w:rPr>
          <w:spacing w:val="-17"/>
          <w:sz w:val="21"/>
          <w:szCs w:val="21"/>
          <w:lang w:val="el-GR"/>
        </w:rPr>
        <w:t xml:space="preserve"> </w:t>
      </w:r>
      <w:r w:rsidRPr="007B7833">
        <w:rPr>
          <w:sz w:val="21"/>
          <w:szCs w:val="21"/>
          <w:lang w:val="el-GR"/>
        </w:rPr>
        <w:t>της</w:t>
      </w:r>
      <w:r w:rsidRPr="007B7833">
        <w:rPr>
          <w:spacing w:val="-16"/>
          <w:sz w:val="21"/>
          <w:szCs w:val="21"/>
          <w:lang w:val="el-GR"/>
        </w:rPr>
        <w:t xml:space="preserve"> </w:t>
      </w:r>
      <w:r w:rsidRPr="007B7833">
        <w:rPr>
          <w:sz w:val="21"/>
          <w:szCs w:val="21"/>
          <w:lang w:val="el-GR"/>
        </w:rPr>
        <w:t>παρούσας</w:t>
      </w:r>
      <w:r w:rsidRPr="007B7833">
        <w:rPr>
          <w:spacing w:val="-16"/>
          <w:sz w:val="21"/>
          <w:szCs w:val="21"/>
          <w:lang w:val="el-GR"/>
        </w:rPr>
        <w:t xml:space="preserve"> </w:t>
      </w:r>
      <w:r w:rsidR="00BD04B8">
        <w:rPr>
          <w:sz w:val="21"/>
          <w:szCs w:val="21"/>
          <w:lang w:val="el-GR"/>
        </w:rPr>
        <w:t>Π</w:t>
      </w:r>
      <w:r w:rsidRPr="007B7833">
        <w:rPr>
          <w:sz w:val="21"/>
          <w:szCs w:val="21"/>
          <w:lang w:val="el-GR"/>
        </w:rPr>
        <w:t>ρόσκλησης</w:t>
      </w:r>
      <w:r w:rsidRPr="007B7833">
        <w:rPr>
          <w:spacing w:val="-18"/>
          <w:sz w:val="21"/>
          <w:szCs w:val="21"/>
          <w:lang w:val="el-GR"/>
        </w:rPr>
        <w:t xml:space="preserve"> </w:t>
      </w:r>
      <w:r w:rsidRPr="007B7833">
        <w:rPr>
          <w:sz w:val="21"/>
          <w:szCs w:val="21"/>
          <w:lang w:val="el-GR"/>
        </w:rPr>
        <w:t>από</w:t>
      </w:r>
      <w:r w:rsidRPr="007B7833">
        <w:rPr>
          <w:spacing w:val="-17"/>
          <w:sz w:val="21"/>
          <w:szCs w:val="21"/>
          <w:lang w:val="el-GR"/>
        </w:rPr>
        <w:t xml:space="preserve"> </w:t>
      </w:r>
      <w:r w:rsidR="00BD04B8">
        <w:rPr>
          <w:sz w:val="21"/>
          <w:szCs w:val="21"/>
          <w:lang w:val="el-GR"/>
        </w:rPr>
        <w:t>τους Ενδιαφερομένους</w:t>
      </w:r>
      <w:r w:rsidRPr="007B7833">
        <w:rPr>
          <w:sz w:val="21"/>
          <w:szCs w:val="21"/>
          <w:lang w:val="el-GR"/>
        </w:rPr>
        <w:t xml:space="preserve">. </w:t>
      </w:r>
      <w:r w:rsidR="00B3181D">
        <w:rPr>
          <w:sz w:val="21"/>
          <w:szCs w:val="21"/>
          <w:lang w:val="el-GR"/>
        </w:rPr>
        <w:t>Προσφορές</w:t>
      </w:r>
      <w:r w:rsidR="00B3181D" w:rsidRPr="007B7833">
        <w:rPr>
          <w:sz w:val="21"/>
          <w:szCs w:val="21"/>
          <w:lang w:val="el-GR"/>
        </w:rPr>
        <w:t xml:space="preserve"> </w:t>
      </w:r>
      <w:r w:rsidRPr="007B7833">
        <w:rPr>
          <w:sz w:val="21"/>
          <w:szCs w:val="21"/>
          <w:lang w:val="el-GR"/>
        </w:rPr>
        <w:t xml:space="preserve">υπό αίρεση ή/και όροι και προϋποθέσεις που περιέχονται στις </w:t>
      </w:r>
      <w:r w:rsidR="00BD04B8">
        <w:rPr>
          <w:sz w:val="21"/>
          <w:szCs w:val="21"/>
          <w:lang w:val="el-GR"/>
        </w:rPr>
        <w:t>Π</w:t>
      </w:r>
      <w:r w:rsidR="00B3181D">
        <w:rPr>
          <w:sz w:val="21"/>
          <w:szCs w:val="21"/>
          <w:lang w:val="el-GR"/>
        </w:rPr>
        <w:t>ροσφορές</w:t>
      </w:r>
      <w:r w:rsidR="00B3181D" w:rsidRPr="007B7833">
        <w:rPr>
          <w:sz w:val="21"/>
          <w:szCs w:val="21"/>
          <w:lang w:val="el-GR"/>
        </w:rPr>
        <w:t xml:space="preserve"> </w:t>
      </w:r>
      <w:r w:rsidRPr="007B7833">
        <w:rPr>
          <w:sz w:val="21"/>
          <w:szCs w:val="21"/>
          <w:lang w:val="el-GR"/>
        </w:rPr>
        <w:t xml:space="preserve">και δεν συνάδουν με την παρούσα </w:t>
      </w:r>
      <w:r w:rsidR="00BD04B8">
        <w:rPr>
          <w:sz w:val="21"/>
          <w:szCs w:val="21"/>
          <w:lang w:val="el-GR"/>
        </w:rPr>
        <w:t>Π</w:t>
      </w:r>
      <w:r w:rsidRPr="007B7833">
        <w:rPr>
          <w:sz w:val="21"/>
          <w:szCs w:val="21"/>
          <w:lang w:val="el-GR"/>
        </w:rPr>
        <w:t xml:space="preserve">ρόσκληση δεν θα λαμβάνονται υπόψη και δεν θα δεσμεύουν </w:t>
      </w:r>
      <w:r w:rsidRPr="007B7833">
        <w:rPr>
          <w:spacing w:val="-3"/>
          <w:sz w:val="21"/>
          <w:szCs w:val="21"/>
          <w:lang w:val="el-GR"/>
        </w:rPr>
        <w:t xml:space="preserve">το </w:t>
      </w:r>
      <w:r w:rsidRPr="007B7833">
        <w:rPr>
          <w:sz w:val="21"/>
          <w:szCs w:val="21"/>
          <w:lang w:val="el-GR"/>
        </w:rPr>
        <w:t>Υπερταμείο</w:t>
      </w:r>
      <w:r w:rsidRPr="007B7833">
        <w:rPr>
          <w:spacing w:val="-17"/>
          <w:sz w:val="21"/>
          <w:szCs w:val="21"/>
          <w:lang w:val="el-GR"/>
        </w:rPr>
        <w:t xml:space="preserve"> </w:t>
      </w:r>
      <w:r w:rsidRPr="007B7833">
        <w:rPr>
          <w:sz w:val="21"/>
          <w:szCs w:val="21"/>
          <w:lang w:val="el-GR"/>
        </w:rPr>
        <w:t>καθ'</w:t>
      </w:r>
      <w:r w:rsidRPr="007B7833">
        <w:rPr>
          <w:spacing w:val="-17"/>
          <w:sz w:val="21"/>
          <w:szCs w:val="21"/>
          <w:lang w:val="el-GR"/>
        </w:rPr>
        <w:t xml:space="preserve"> </w:t>
      </w:r>
      <w:r w:rsidRPr="007B7833">
        <w:rPr>
          <w:sz w:val="21"/>
          <w:szCs w:val="21"/>
          <w:lang w:val="el-GR"/>
        </w:rPr>
        <w:t>οιονδήποτε</w:t>
      </w:r>
      <w:r w:rsidRPr="007B7833">
        <w:rPr>
          <w:spacing w:val="-16"/>
          <w:sz w:val="21"/>
          <w:szCs w:val="21"/>
          <w:lang w:val="el-GR"/>
        </w:rPr>
        <w:t xml:space="preserve"> </w:t>
      </w:r>
      <w:r w:rsidRPr="007B7833">
        <w:rPr>
          <w:sz w:val="21"/>
          <w:szCs w:val="21"/>
          <w:lang w:val="el-GR"/>
        </w:rPr>
        <w:t>τρόπο,</w:t>
      </w:r>
      <w:r w:rsidRPr="007B7833">
        <w:rPr>
          <w:spacing w:val="-19"/>
          <w:sz w:val="21"/>
          <w:szCs w:val="21"/>
          <w:lang w:val="el-GR"/>
        </w:rPr>
        <w:t xml:space="preserve"> </w:t>
      </w:r>
      <w:r w:rsidRPr="007B7833">
        <w:rPr>
          <w:sz w:val="21"/>
          <w:szCs w:val="21"/>
          <w:lang w:val="el-GR"/>
        </w:rPr>
        <w:t>ούτε</w:t>
      </w:r>
      <w:r w:rsidRPr="007B7833">
        <w:rPr>
          <w:spacing w:val="-16"/>
          <w:sz w:val="21"/>
          <w:szCs w:val="21"/>
          <w:lang w:val="el-GR"/>
        </w:rPr>
        <w:t xml:space="preserve"> </w:t>
      </w:r>
      <w:r w:rsidRPr="007B7833">
        <w:rPr>
          <w:sz w:val="21"/>
          <w:szCs w:val="21"/>
          <w:lang w:val="el-GR"/>
        </w:rPr>
        <w:t>κατά</w:t>
      </w:r>
      <w:r w:rsidRPr="007B7833">
        <w:rPr>
          <w:spacing w:val="-17"/>
          <w:sz w:val="21"/>
          <w:szCs w:val="21"/>
          <w:lang w:val="el-GR"/>
        </w:rPr>
        <w:t xml:space="preserve"> </w:t>
      </w:r>
      <w:r w:rsidRPr="007B7833">
        <w:rPr>
          <w:sz w:val="21"/>
          <w:szCs w:val="21"/>
          <w:lang w:val="el-GR"/>
        </w:rPr>
        <w:t>τη</w:t>
      </w:r>
      <w:r w:rsidRPr="007B7833">
        <w:rPr>
          <w:spacing w:val="-17"/>
          <w:sz w:val="21"/>
          <w:szCs w:val="21"/>
          <w:lang w:val="el-GR"/>
        </w:rPr>
        <w:t xml:space="preserve"> </w:t>
      </w:r>
      <w:r w:rsidRPr="007B7833">
        <w:rPr>
          <w:sz w:val="21"/>
          <w:szCs w:val="21"/>
          <w:lang w:val="el-GR"/>
        </w:rPr>
        <w:t>διάρκεια</w:t>
      </w:r>
      <w:r w:rsidRPr="007B7833">
        <w:rPr>
          <w:spacing w:val="-17"/>
          <w:sz w:val="21"/>
          <w:szCs w:val="21"/>
          <w:lang w:val="el-GR"/>
        </w:rPr>
        <w:t xml:space="preserve"> </w:t>
      </w:r>
      <w:r w:rsidR="00BD04B8">
        <w:rPr>
          <w:sz w:val="21"/>
          <w:szCs w:val="21"/>
          <w:lang w:val="el-GR"/>
        </w:rPr>
        <w:t>του Διαγωνισμού</w:t>
      </w:r>
      <w:r w:rsidRPr="007B7833">
        <w:rPr>
          <w:spacing w:val="-18"/>
          <w:sz w:val="21"/>
          <w:szCs w:val="21"/>
          <w:lang w:val="el-GR"/>
        </w:rPr>
        <w:t xml:space="preserve"> </w:t>
      </w:r>
      <w:r w:rsidRPr="007B7833">
        <w:rPr>
          <w:sz w:val="21"/>
          <w:szCs w:val="21"/>
          <w:lang w:val="el-GR"/>
        </w:rPr>
        <w:t>ούτε μεταγενέστερα.</w:t>
      </w:r>
    </w:p>
    <w:p w14:paraId="019227DB" w14:textId="77777777" w:rsidR="00332742" w:rsidRPr="007B7833" w:rsidRDefault="00332742">
      <w:pPr>
        <w:pStyle w:val="BodyText"/>
        <w:kinsoku w:val="0"/>
        <w:overflowPunct w:val="0"/>
        <w:spacing w:before="11"/>
        <w:rPr>
          <w:sz w:val="23"/>
          <w:szCs w:val="23"/>
          <w:lang w:val="el-GR"/>
        </w:rPr>
      </w:pPr>
    </w:p>
    <w:p w14:paraId="5F0FB37B" w14:textId="2A35C5AD" w:rsidR="00332742" w:rsidRPr="007B7833" w:rsidRDefault="00C96FBD" w:rsidP="004F6954">
      <w:pPr>
        <w:pStyle w:val="ListParagraph"/>
        <w:numPr>
          <w:ilvl w:val="0"/>
          <w:numId w:val="1"/>
        </w:numPr>
        <w:tabs>
          <w:tab w:val="left" w:pos="542"/>
        </w:tabs>
        <w:kinsoku w:val="0"/>
        <w:overflowPunct w:val="0"/>
        <w:spacing w:line="273" w:lineRule="auto"/>
        <w:ind w:left="335" w:right="402" w:hanging="1"/>
        <w:rPr>
          <w:sz w:val="21"/>
          <w:szCs w:val="21"/>
          <w:lang w:val="el-GR"/>
        </w:rPr>
      </w:pPr>
      <w:r w:rsidRPr="00C96FBD">
        <w:rPr>
          <w:sz w:val="21"/>
          <w:szCs w:val="21"/>
          <w:lang w:val="el-GR"/>
        </w:rPr>
        <w:lastRenderedPageBreak/>
        <w:t xml:space="preserve">Η ανάθεση τελεί υπό την αίρεση της σύναψης γραπτής σύμβασης. </w:t>
      </w:r>
      <w:r w:rsidR="00332742" w:rsidRPr="007B7833">
        <w:rPr>
          <w:sz w:val="21"/>
          <w:szCs w:val="21"/>
          <w:lang w:val="el-GR"/>
        </w:rPr>
        <w:t xml:space="preserve">Σε περίπτωση που ο </w:t>
      </w:r>
      <w:r w:rsidR="00004274">
        <w:rPr>
          <w:sz w:val="21"/>
          <w:szCs w:val="21"/>
          <w:lang w:val="el-GR"/>
        </w:rPr>
        <w:t>Προτιμητέος Ανάδοχος</w:t>
      </w:r>
      <w:r w:rsidR="00332742" w:rsidRPr="007B7833">
        <w:rPr>
          <w:sz w:val="21"/>
          <w:szCs w:val="21"/>
          <w:lang w:val="el-GR"/>
        </w:rPr>
        <w:t xml:space="preserve"> δεν συμφωνήσει με το Υπερταμείο σχετικά με τους όρους και τις προϋποθέσεις της </w:t>
      </w:r>
      <w:r w:rsidR="0096206E">
        <w:rPr>
          <w:sz w:val="21"/>
          <w:szCs w:val="21"/>
          <w:lang w:val="el-GR"/>
        </w:rPr>
        <w:t>Σ</w:t>
      </w:r>
      <w:r w:rsidR="00332742" w:rsidRPr="007B7833">
        <w:rPr>
          <w:sz w:val="21"/>
          <w:szCs w:val="21"/>
          <w:lang w:val="el-GR"/>
        </w:rPr>
        <w:t xml:space="preserve">ύμβασης εντός εύλογου χρονικού διαστήματος, </w:t>
      </w:r>
      <w:r w:rsidR="00332742" w:rsidRPr="007B7833">
        <w:rPr>
          <w:spacing w:val="-3"/>
          <w:sz w:val="21"/>
          <w:szCs w:val="21"/>
          <w:lang w:val="el-GR"/>
        </w:rPr>
        <w:t xml:space="preserve">το </w:t>
      </w:r>
      <w:r w:rsidR="00332742" w:rsidRPr="007B7833">
        <w:rPr>
          <w:sz w:val="21"/>
          <w:szCs w:val="21"/>
          <w:lang w:val="el-GR"/>
        </w:rPr>
        <w:t xml:space="preserve">Υπερταμείο διατηρεί το δικαίωμα, κατά την αποκλειστική διακριτική του ευχέρεια, να ορίσει ως </w:t>
      </w:r>
      <w:r w:rsidR="00004274">
        <w:rPr>
          <w:sz w:val="21"/>
          <w:szCs w:val="21"/>
          <w:lang w:val="el-GR"/>
        </w:rPr>
        <w:t>Προτι</w:t>
      </w:r>
      <w:r w:rsidR="004F6954">
        <w:rPr>
          <w:sz w:val="21"/>
          <w:szCs w:val="21"/>
          <w:lang w:val="el-GR"/>
        </w:rPr>
        <w:t>μητέο Ανάδοχο</w:t>
      </w:r>
      <w:r w:rsidR="00332742" w:rsidRPr="007B7833">
        <w:rPr>
          <w:sz w:val="21"/>
          <w:szCs w:val="21"/>
          <w:lang w:val="el-GR"/>
        </w:rPr>
        <w:t xml:space="preserve"> τον </w:t>
      </w:r>
      <w:r w:rsidR="004F6954">
        <w:rPr>
          <w:sz w:val="21"/>
          <w:szCs w:val="21"/>
          <w:lang w:val="el-GR"/>
        </w:rPr>
        <w:t>Ε</w:t>
      </w:r>
      <w:r w:rsidR="00332742" w:rsidRPr="007B7833">
        <w:rPr>
          <w:sz w:val="21"/>
          <w:szCs w:val="21"/>
          <w:lang w:val="el-GR"/>
        </w:rPr>
        <w:t xml:space="preserve">πιλαχόντα </w:t>
      </w:r>
      <w:r w:rsidR="004F6954" w:rsidRPr="004F6954">
        <w:rPr>
          <w:sz w:val="21"/>
          <w:szCs w:val="21"/>
          <w:lang w:val="el-GR"/>
        </w:rPr>
        <w:t xml:space="preserve">Προτιμητέο Ανάδοχο </w:t>
      </w:r>
      <w:r w:rsidR="00332742" w:rsidRPr="007B7833">
        <w:rPr>
          <w:sz w:val="21"/>
          <w:szCs w:val="21"/>
          <w:lang w:val="el-GR"/>
        </w:rPr>
        <w:t>και να κατακυρώσει σε εκείνον την ανάθεση. Στην περίπτωση αυτή, η ανάθεση επίσης τελεί υπό την αίρεση της σύναψης γραπτής</w:t>
      </w:r>
      <w:r w:rsidR="00332742" w:rsidRPr="007B7833">
        <w:rPr>
          <w:spacing w:val="-5"/>
          <w:sz w:val="21"/>
          <w:szCs w:val="21"/>
          <w:lang w:val="el-GR"/>
        </w:rPr>
        <w:t xml:space="preserve"> </w:t>
      </w:r>
      <w:r w:rsidR="00332742" w:rsidRPr="007B7833">
        <w:rPr>
          <w:sz w:val="21"/>
          <w:szCs w:val="21"/>
          <w:lang w:val="el-GR"/>
        </w:rPr>
        <w:t>σύμβασης.</w:t>
      </w:r>
    </w:p>
    <w:p w14:paraId="786554FE" w14:textId="77777777" w:rsidR="00332742" w:rsidRPr="007B7833" w:rsidRDefault="00332742">
      <w:pPr>
        <w:pStyle w:val="BodyText"/>
        <w:kinsoku w:val="0"/>
        <w:overflowPunct w:val="0"/>
        <w:spacing w:before="5"/>
        <w:rPr>
          <w:sz w:val="28"/>
          <w:szCs w:val="28"/>
          <w:lang w:val="el-GR"/>
        </w:rPr>
      </w:pPr>
    </w:p>
    <w:p w14:paraId="627A7B5F" w14:textId="1227CEFC" w:rsidR="00332742" w:rsidRPr="007B7833" w:rsidRDefault="00332742">
      <w:pPr>
        <w:pStyle w:val="ListParagraph"/>
        <w:numPr>
          <w:ilvl w:val="0"/>
          <w:numId w:val="1"/>
        </w:numPr>
        <w:tabs>
          <w:tab w:val="left" w:pos="914"/>
        </w:tabs>
        <w:kinsoku w:val="0"/>
        <w:overflowPunct w:val="0"/>
        <w:spacing w:line="273" w:lineRule="auto"/>
        <w:ind w:right="291" w:firstLine="0"/>
        <w:rPr>
          <w:sz w:val="21"/>
          <w:szCs w:val="21"/>
          <w:lang w:val="el-GR"/>
        </w:rPr>
      </w:pPr>
      <w:r w:rsidRPr="007B7833">
        <w:rPr>
          <w:sz w:val="21"/>
          <w:szCs w:val="21"/>
          <w:lang w:val="el-GR"/>
        </w:rPr>
        <w:t>Οποιαδήποτε διαφορά προκύψει βάσει της παρούσας Πρόσκλησης Υποβολής Προσφορών</w:t>
      </w:r>
      <w:r w:rsidRPr="007B7833">
        <w:rPr>
          <w:spacing w:val="-15"/>
          <w:sz w:val="21"/>
          <w:szCs w:val="21"/>
          <w:lang w:val="el-GR"/>
        </w:rPr>
        <w:t xml:space="preserve"> </w:t>
      </w:r>
      <w:r w:rsidRPr="007B7833">
        <w:rPr>
          <w:sz w:val="21"/>
          <w:szCs w:val="21"/>
          <w:lang w:val="el-GR"/>
        </w:rPr>
        <w:t>ή</w:t>
      </w:r>
      <w:r w:rsidRPr="007B7833">
        <w:rPr>
          <w:spacing w:val="-5"/>
          <w:sz w:val="21"/>
          <w:szCs w:val="21"/>
          <w:lang w:val="el-GR"/>
        </w:rPr>
        <w:t xml:space="preserve"> </w:t>
      </w:r>
      <w:r w:rsidRPr="007B7833">
        <w:rPr>
          <w:sz w:val="21"/>
          <w:szCs w:val="21"/>
          <w:lang w:val="el-GR"/>
        </w:rPr>
        <w:t>σε</w:t>
      </w:r>
      <w:r w:rsidRPr="007B7833">
        <w:rPr>
          <w:spacing w:val="-9"/>
          <w:sz w:val="21"/>
          <w:szCs w:val="21"/>
          <w:lang w:val="el-GR"/>
        </w:rPr>
        <w:t xml:space="preserve"> </w:t>
      </w:r>
      <w:r w:rsidRPr="007B7833">
        <w:rPr>
          <w:sz w:val="21"/>
          <w:szCs w:val="21"/>
          <w:lang w:val="el-GR"/>
        </w:rPr>
        <w:t>σχέση</w:t>
      </w:r>
      <w:r w:rsidRPr="007B7833">
        <w:rPr>
          <w:spacing w:val="-5"/>
          <w:sz w:val="21"/>
          <w:szCs w:val="21"/>
          <w:lang w:val="el-GR"/>
        </w:rPr>
        <w:t xml:space="preserve"> </w:t>
      </w:r>
      <w:r w:rsidRPr="007B7833">
        <w:rPr>
          <w:sz w:val="21"/>
          <w:szCs w:val="21"/>
          <w:lang w:val="el-GR"/>
        </w:rPr>
        <w:t>με</w:t>
      </w:r>
      <w:r w:rsidRPr="007B7833">
        <w:rPr>
          <w:spacing w:val="-6"/>
          <w:sz w:val="21"/>
          <w:szCs w:val="21"/>
          <w:lang w:val="el-GR"/>
        </w:rPr>
        <w:t xml:space="preserve"> </w:t>
      </w:r>
      <w:r w:rsidRPr="007B7833">
        <w:rPr>
          <w:sz w:val="21"/>
          <w:szCs w:val="21"/>
          <w:lang w:val="el-GR"/>
        </w:rPr>
        <w:t>αυτήν,</w:t>
      </w:r>
      <w:r w:rsidRPr="007B7833">
        <w:rPr>
          <w:spacing w:val="-6"/>
          <w:sz w:val="21"/>
          <w:szCs w:val="21"/>
          <w:lang w:val="el-GR"/>
        </w:rPr>
        <w:t xml:space="preserve"> </w:t>
      </w:r>
      <w:r w:rsidRPr="007B7833">
        <w:rPr>
          <w:sz w:val="21"/>
          <w:szCs w:val="21"/>
          <w:lang w:val="el-GR"/>
        </w:rPr>
        <w:t>συμπεριλαμβανομένων</w:t>
      </w:r>
      <w:r w:rsidRPr="007B7833">
        <w:rPr>
          <w:spacing w:val="-9"/>
          <w:sz w:val="21"/>
          <w:szCs w:val="21"/>
          <w:lang w:val="el-GR"/>
        </w:rPr>
        <w:t xml:space="preserve"> </w:t>
      </w:r>
      <w:r w:rsidRPr="007B7833">
        <w:rPr>
          <w:sz w:val="21"/>
          <w:szCs w:val="21"/>
          <w:lang w:val="el-GR"/>
        </w:rPr>
        <w:t>των</w:t>
      </w:r>
      <w:r w:rsidRPr="007B7833">
        <w:rPr>
          <w:spacing w:val="-8"/>
          <w:sz w:val="21"/>
          <w:szCs w:val="21"/>
          <w:lang w:val="el-GR"/>
        </w:rPr>
        <w:t xml:space="preserve"> </w:t>
      </w:r>
      <w:r w:rsidR="0096206E">
        <w:rPr>
          <w:sz w:val="21"/>
          <w:szCs w:val="21"/>
          <w:lang w:val="el-GR"/>
        </w:rPr>
        <w:t>Π</w:t>
      </w:r>
      <w:r w:rsidRPr="007B7833">
        <w:rPr>
          <w:sz w:val="21"/>
          <w:szCs w:val="21"/>
          <w:lang w:val="el-GR"/>
        </w:rPr>
        <w:t>ροσφορών</w:t>
      </w:r>
      <w:r w:rsidRPr="007B7833">
        <w:rPr>
          <w:spacing w:val="-7"/>
          <w:sz w:val="21"/>
          <w:szCs w:val="21"/>
          <w:lang w:val="el-GR"/>
        </w:rPr>
        <w:t xml:space="preserve"> </w:t>
      </w:r>
      <w:r w:rsidRPr="007B7833">
        <w:rPr>
          <w:sz w:val="21"/>
          <w:szCs w:val="21"/>
          <w:lang w:val="el-GR"/>
        </w:rPr>
        <w:t>που</w:t>
      </w:r>
      <w:r w:rsidRPr="007B7833">
        <w:rPr>
          <w:spacing w:val="-9"/>
          <w:sz w:val="21"/>
          <w:szCs w:val="21"/>
          <w:lang w:val="el-GR"/>
        </w:rPr>
        <w:t xml:space="preserve"> </w:t>
      </w:r>
      <w:r w:rsidRPr="007B7833">
        <w:rPr>
          <w:sz w:val="21"/>
          <w:szCs w:val="21"/>
          <w:lang w:val="el-GR"/>
        </w:rPr>
        <w:t>θα</w:t>
      </w:r>
      <w:r w:rsidRPr="007B7833">
        <w:rPr>
          <w:spacing w:val="-9"/>
          <w:sz w:val="21"/>
          <w:szCs w:val="21"/>
          <w:lang w:val="el-GR"/>
        </w:rPr>
        <w:t xml:space="preserve"> </w:t>
      </w:r>
      <w:r w:rsidRPr="007B7833">
        <w:rPr>
          <w:sz w:val="21"/>
          <w:szCs w:val="21"/>
          <w:lang w:val="el-GR"/>
        </w:rPr>
        <w:t>υποβληθούν και της Σύμβασης, θα υπόκειται στην αποκλειστική δικαιοδοσία των Δικαστηρίων της Αθήνας και το εφαρμοστέο δίκαιο είναι το Ελληνικό</w:t>
      </w:r>
      <w:r w:rsidRPr="007B7833">
        <w:rPr>
          <w:spacing w:val="-4"/>
          <w:sz w:val="21"/>
          <w:szCs w:val="21"/>
          <w:lang w:val="el-GR"/>
        </w:rPr>
        <w:t xml:space="preserve"> </w:t>
      </w:r>
      <w:r w:rsidRPr="007B7833">
        <w:rPr>
          <w:sz w:val="21"/>
          <w:szCs w:val="21"/>
          <w:lang w:val="el-GR"/>
        </w:rPr>
        <w:t>Δίκαιο.</w:t>
      </w:r>
    </w:p>
    <w:p w14:paraId="0FDBE952" w14:textId="77777777" w:rsidR="00332742" w:rsidRPr="007B7833" w:rsidRDefault="00332742">
      <w:pPr>
        <w:pStyle w:val="BodyText"/>
        <w:kinsoku w:val="0"/>
        <w:overflowPunct w:val="0"/>
        <w:spacing w:before="11"/>
        <w:rPr>
          <w:sz w:val="24"/>
          <w:szCs w:val="24"/>
          <w:lang w:val="el-GR"/>
        </w:rPr>
      </w:pPr>
    </w:p>
    <w:p w14:paraId="0292A14B" w14:textId="70B62C97" w:rsidR="00332742" w:rsidRPr="007B7833" w:rsidRDefault="00332742" w:rsidP="00BC397A">
      <w:pPr>
        <w:pStyle w:val="ListParagraph"/>
        <w:numPr>
          <w:ilvl w:val="0"/>
          <w:numId w:val="1"/>
        </w:numPr>
        <w:tabs>
          <w:tab w:val="left" w:pos="914"/>
        </w:tabs>
        <w:kinsoku w:val="0"/>
        <w:overflowPunct w:val="0"/>
        <w:spacing w:before="1" w:line="273" w:lineRule="auto"/>
        <w:ind w:right="286" w:firstLine="0"/>
        <w:rPr>
          <w:color w:val="000000"/>
          <w:sz w:val="21"/>
          <w:szCs w:val="21"/>
          <w:lang w:val="el-GR"/>
        </w:rPr>
      </w:pPr>
      <w:r w:rsidRPr="007B7833">
        <w:rPr>
          <w:sz w:val="21"/>
          <w:szCs w:val="21"/>
          <w:lang w:val="el-GR"/>
        </w:rPr>
        <w:t>Οι</w:t>
      </w:r>
      <w:r w:rsidRPr="007B7833">
        <w:rPr>
          <w:spacing w:val="-12"/>
          <w:sz w:val="21"/>
          <w:szCs w:val="21"/>
          <w:lang w:val="el-GR"/>
        </w:rPr>
        <w:t xml:space="preserve"> </w:t>
      </w:r>
      <w:r w:rsidR="002F13B2">
        <w:rPr>
          <w:sz w:val="21"/>
          <w:szCs w:val="21"/>
          <w:lang w:val="el-GR"/>
        </w:rPr>
        <w:t>Ε</w:t>
      </w:r>
      <w:r w:rsidRPr="007B7833">
        <w:rPr>
          <w:sz w:val="21"/>
          <w:szCs w:val="21"/>
          <w:lang w:val="el-GR"/>
        </w:rPr>
        <w:t>νδιαφερόμενοι</w:t>
      </w:r>
      <w:r w:rsidRPr="007B7833">
        <w:rPr>
          <w:spacing w:val="-12"/>
          <w:sz w:val="21"/>
          <w:szCs w:val="21"/>
          <w:lang w:val="el-GR"/>
        </w:rPr>
        <w:t xml:space="preserve"> </w:t>
      </w:r>
      <w:r w:rsidRPr="007B7833">
        <w:rPr>
          <w:sz w:val="21"/>
          <w:szCs w:val="21"/>
          <w:lang w:val="el-GR"/>
        </w:rPr>
        <w:t>πρέπει</w:t>
      </w:r>
      <w:r w:rsidRPr="007B7833">
        <w:rPr>
          <w:spacing w:val="-13"/>
          <w:sz w:val="21"/>
          <w:szCs w:val="21"/>
          <w:lang w:val="el-GR"/>
        </w:rPr>
        <w:t xml:space="preserve"> </w:t>
      </w:r>
      <w:r w:rsidRPr="007B7833">
        <w:rPr>
          <w:sz w:val="21"/>
          <w:szCs w:val="21"/>
          <w:lang w:val="el-GR"/>
        </w:rPr>
        <w:t>να</w:t>
      </w:r>
      <w:r w:rsidRPr="007B7833">
        <w:rPr>
          <w:spacing w:val="-12"/>
          <w:sz w:val="21"/>
          <w:szCs w:val="21"/>
          <w:lang w:val="el-GR"/>
        </w:rPr>
        <w:t xml:space="preserve"> </w:t>
      </w:r>
      <w:r w:rsidRPr="007B7833">
        <w:rPr>
          <w:sz w:val="21"/>
          <w:szCs w:val="21"/>
          <w:lang w:val="el-GR"/>
        </w:rPr>
        <w:t>υποβάλουν</w:t>
      </w:r>
      <w:r w:rsidRPr="007B7833">
        <w:rPr>
          <w:spacing w:val="-16"/>
          <w:sz w:val="21"/>
          <w:szCs w:val="21"/>
          <w:lang w:val="el-GR"/>
        </w:rPr>
        <w:t xml:space="preserve"> </w:t>
      </w:r>
      <w:r w:rsidRPr="007B7833">
        <w:rPr>
          <w:sz w:val="21"/>
          <w:szCs w:val="21"/>
          <w:lang w:val="el-GR"/>
        </w:rPr>
        <w:t>την</w:t>
      </w:r>
      <w:r w:rsidRPr="007B7833">
        <w:rPr>
          <w:spacing w:val="-13"/>
          <w:sz w:val="21"/>
          <w:szCs w:val="21"/>
          <w:lang w:val="el-GR"/>
        </w:rPr>
        <w:t xml:space="preserve"> </w:t>
      </w:r>
      <w:r w:rsidRPr="007B7833">
        <w:rPr>
          <w:sz w:val="21"/>
          <w:szCs w:val="21"/>
          <w:lang w:val="el-GR"/>
        </w:rPr>
        <w:t>προσφορά</w:t>
      </w:r>
      <w:r w:rsidRPr="007B7833">
        <w:rPr>
          <w:spacing w:val="-13"/>
          <w:sz w:val="21"/>
          <w:szCs w:val="21"/>
          <w:lang w:val="el-GR"/>
        </w:rPr>
        <w:t xml:space="preserve"> </w:t>
      </w:r>
      <w:r w:rsidRPr="007B7833">
        <w:rPr>
          <w:sz w:val="21"/>
          <w:szCs w:val="21"/>
          <w:lang w:val="el-GR"/>
        </w:rPr>
        <w:t>τους</w:t>
      </w:r>
      <w:r w:rsidRPr="007B7833">
        <w:rPr>
          <w:spacing w:val="-11"/>
          <w:sz w:val="21"/>
          <w:szCs w:val="21"/>
          <w:lang w:val="el-GR"/>
        </w:rPr>
        <w:t xml:space="preserve"> </w:t>
      </w:r>
      <w:r w:rsidRPr="007B7833">
        <w:rPr>
          <w:sz w:val="21"/>
          <w:szCs w:val="21"/>
          <w:lang w:val="el-GR"/>
        </w:rPr>
        <w:t xml:space="preserve"> με την ένδειξη </w:t>
      </w:r>
      <w:r w:rsidRPr="008D74F6">
        <w:rPr>
          <w:sz w:val="21"/>
          <w:szCs w:val="21"/>
          <w:lang w:val="el-GR"/>
        </w:rPr>
        <w:t>«</w:t>
      </w:r>
      <w:r w:rsidR="00BC397A" w:rsidRPr="008D74F6">
        <w:rPr>
          <w:b/>
          <w:bCs/>
          <w:sz w:val="21"/>
          <w:szCs w:val="21"/>
          <w:lang w:val="el-GR"/>
        </w:rPr>
        <w:t xml:space="preserve">ΕΛΛΗΝΙΚΕΣ ΑΛΥΚΕΣ: ΠΡΟΣΦΟΡΑ ΓΙΑ ΤΗΝ </w:t>
      </w:r>
      <w:r w:rsidR="00E14868" w:rsidRPr="008D74F6">
        <w:rPr>
          <w:b/>
          <w:bCs/>
          <w:sz w:val="21"/>
          <w:szCs w:val="21"/>
          <w:lang w:val="el-GR"/>
        </w:rPr>
        <w:t>ΠΑΡΟΧΗ ΥΠΗΡΕΣΙΩΝ</w:t>
      </w:r>
      <w:r w:rsidR="00BC397A" w:rsidRPr="008D74F6">
        <w:rPr>
          <w:b/>
          <w:bCs/>
          <w:sz w:val="21"/>
          <w:szCs w:val="21"/>
          <w:lang w:val="el-GR"/>
        </w:rPr>
        <w:t xml:space="preserve"> ΝΟΜΙΚΟΥ ΣΥΜΒΟΥΛΟΥ</w:t>
      </w:r>
      <w:r w:rsidRPr="008D74F6">
        <w:rPr>
          <w:sz w:val="21"/>
          <w:szCs w:val="21"/>
          <w:lang w:val="el-GR"/>
        </w:rPr>
        <w:t>»,</w:t>
      </w:r>
      <w:r w:rsidRPr="007B7833">
        <w:rPr>
          <w:sz w:val="21"/>
          <w:szCs w:val="21"/>
          <w:lang w:val="el-GR"/>
        </w:rPr>
        <w:t xml:space="preserve"> αποκλειστικά μέσω ηλεκτρονικού ταχυδρομείου στη διεύθυνση:</w:t>
      </w:r>
      <w:r w:rsidRPr="007B7833">
        <w:rPr>
          <w:color w:val="0562C1"/>
          <w:sz w:val="21"/>
          <w:szCs w:val="21"/>
          <w:lang w:val="el-GR"/>
        </w:rPr>
        <w:t xml:space="preserve"> </w:t>
      </w:r>
      <w:hyperlink r:id="rId13" w:history="1">
        <w:r>
          <w:rPr>
            <w:color w:val="0562C1"/>
            <w:sz w:val="21"/>
            <w:szCs w:val="21"/>
            <w:u w:val="single"/>
          </w:rPr>
          <w:t>info</w:t>
        </w:r>
        <w:r w:rsidRPr="007B7833">
          <w:rPr>
            <w:color w:val="0562C1"/>
            <w:sz w:val="21"/>
            <w:szCs w:val="21"/>
            <w:u w:val="single"/>
            <w:lang w:val="el-GR"/>
          </w:rPr>
          <w:t>@</w:t>
        </w:r>
        <w:proofErr w:type="spellStart"/>
        <w:r>
          <w:rPr>
            <w:color w:val="0562C1"/>
            <w:sz w:val="21"/>
            <w:szCs w:val="21"/>
            <w:u w:val="single"/>
          </w:rPr>
          <w:t>growthfund</w:t>
        </w:r>
        <w:proofErr w:type="spellEnd"/>
        <w:r w:rsidRPr="007B7833">
          <w:rPr>
            <w:color w:val="0562C1"/>
            <w:sz w:val="21"/>
            <w:szCs w:val="21"/>
            <w:u w:val="single"/>
            <w:lang w:val="el-GR"/>
          </w:rPr>
          <w:t>.</w:t>
        </w:r>
        <w:r>
          <w:rPr>
            <w:color w:val="0562C1"/>
            <w:sz w:val="21"/>
            <w:szCs w:val="21"/>
            <w:u w:val="single"/>
          </w:rPr>
          <w:t>gr</w:t>
        </w:r>
        <w:r w:rsidRPr="007B7833">
          <w:rPr>
            <w:color w:val="000000"/>
            <w:sz w:val="21"/>
            <w:szCs w:val="21"/>
            <w:lang w:val="el-GR"/>
          </w:rPr>
          <w:t>.</w:t>
        </w:r>
      </w:hyperlink>
      <w:r w:rsidRPr="007B7833">
        <w:rPr>
          <w:color w:val="000000"/>
          <w:sz w:val="21"/>
          <w:szCs w:val="21"/>
          <w:lang w:val="el-GR"/>
        </w:rPr>
        <w:t xml:space="preserve"> Η </w:t>
      </w:r>
      <w:r w:rsidR="002F13B2">
        <w:rPr>
          <w:color w:val="000000"/>
          <w:sz w:val="21"/>
          <w:szCs w:val="21"/>
          <w:lang w:val="el-GR"/>
        </w:rPr>
        <w:t>Π</w:t>
      </w:r>
      <w:r w:rsidRPr="007B7833">
        <w:rPr>
          <w:color w:val="000000"/>
          <w:sz w:val="21"/>
          <w:szCs w:val="21"/>
          <w:lang w:val="el-GR"/>
        </w:rPr>
        <w:t xml:space="preserve">ροσφορά κάθε </w:t>
      </w:r>
      <w:r w:rsidR="00E14868">
        <w:rPr>
          <w:color w:val="000000"/>
          <w:sz w:val="21"/>
          <w:szCs w:val="21"/>
          <w:lang w:val="el-GR"/>
        </w:rPr>
        <w:t>Ενδιαφερομένου</w:t>
      </w:r>
      <w:r w:rsidRPr="007B7833">
        <w:rPr>
          <w:color w:val="000000"/>
          <w:spacing w:val="-8"/>
          <w:sz w:val="21"/>
          <w:szCs w:val="21"/>
          <w:lang w:val="el-GR"/>
        </w:rPr>
        <w:t xml:space="preserve"> </w:t>
      </w:r>
      <w:r w:rsidRPr="007B7833">
        <w:rPr>
          <w:color w:val="000000"/>
          <w:sz w:val="21"/>
          <w:szCs w:val="21"/>
          <w:lang w:val="el-GR"/>
        </w:rPr>
        <w:t>θα</w:t>
      </w:r>
      <w:r w:rsidRPr="007B7833">
        <w:rPr>
          <w:color w:val="000000"/>
          <w:spacing w:val="-7"/>
          <w:sz w:val="21"/>
          <w:szCs w:val="21"/>
          <w:lang w:val="el-GR"/>
        </w:rPr>
        <w:t xml:space="preserve"> </w:t>
      </w:r>
      <w:r w:rsidRPr="007B7833">
        <w:rPr>
          <w:color w:val="000000"/>
          <w:sz w:val="21"/>
          <w:szCs w:val="21"/>
          <w:lang w:val="el-GR"/>
        </w:rPr>
        <w:t>πρέπει</w:t>
      </w:r>
      <w:r w:rsidRPr="007B7833">
        <w:rPr>
          <w:color w:val="000000"/>
          <w:spacing w:val="-9"/>
          <w:sz w:val="21"/>
          <w:szCs w:val="21"/>
          <w:lang w:val="el-GR"/>
        </w:rPr>
        <w:t xml:space="preserve"> </w:t>
      </w:r>
      <w:r w:rsidRPr="007B7833">
        <w:rPr>
          <w:color w:val="000000"/>
          <w:sz w:val="21"/>
          <w:szCs w:val="21"/>
          <w:lang w:val="el-GR"/>
        </w:rPr>
        <w:t>να</w:t>
      </w:r>
      <w:r w:rsidRPr="007B7833">
        <w:rPr>
          <w:color w:val="000000"/>
          <w:spacing w:val="-9"/>
          <w:sz w:val="21"/>
          <w:szCs w:val="21"/>
          <w:lang w:val="el-GR"/>
        </w:rPr>
        <w:t xml:space="preserve"> </w:t>
      </w:r>
      <w:r w:rsidRPr="007B7833">
        <w:rPr>
          <w:color w:val="000000"/>
          <w:sz w:val="21"/>
          <w:szCs w:val="21"/>
          <w:lang w:val="el-GR"/>
        </w:rPr>
        <w:t>περιλαμβάνει</w:t>
      </w:r>
      <w:r w:rsidRPr="007B7833">
        <w:rPr>
          <w:color w:val="000000"/>
          <w:spacing w:val="-8"/>
          <w:sz w:val="21"/>
          <w:szCs w:val="21"/>
          <w:lang w:val="el-GR"/>
        </w:rPr>
        <w:t xml:space="preserve"> </w:t>
      </w:r>
      <w:r w:rsidRPr="007B7833">
        <w:rPr>
          <w:color w:val="000000"/>
          <w:sz w:val="21"/>
          <w:szCs w:val="21"/>
          <w:lang w:val="el-GR"/>
        </w:rPr>
        <w:t>όλους</w:t>
      </w:r>
      <w:r w:rsidRPr="007B7833">
        <w:rPr>
          <w:color w:val="000000"/>
          <w:spacing w:val="-9"/>
          <w:sz w:val="21"/>
          <w:szCs w:val="21"/>
          <w:lang w:val="el-GR"/>
        </w:rPr>
        <w:t xml:space="preserve"> </w:t>
      </w:r>
      <w:r w:rsidRPr="007B7833">
        <w:rPr>
          <w:color w:val="000000"/>
          <w:sz w:val="21"/>
          <w:szCs w:val="21"/>
          <w:lang w:val="el-GR"/>
        </w:rPr>
        <w:t>τους</w:t>
      </w:r>
      <w:r w:rsidRPr="007B7833">
        <w:rPr>
          <w:color w:val="000000"/>
          <w:spacing w:val="-2"/>
          <w:sz w:val="21"/>
          <w:szCs w:val="21"/>
          <w:lang w:val="el-GR"/>
        </w:rPr>
        <w:t xml:space="preserve"> </w:t>
      </w:r>
      <w:r w:rsidRPr="007B7833">
        <w:rPr>
          <w:color w:val="000000"/>
          <w:sz w:val="21"/>
          <w:szCs w:val="21"/>
          <w:lang w:val="el-GR"/>
        </w:rPr>
        <w:t>ως</w:t>
      </w:r>
      <w:r w:rsidRPr="007B7833">
        <w:rPr>
          <w:color w:val="000000"/>
          <w:spacing w:val="1"/>
          <w:sz w:val="21"/>
          <w:szCs w:val="21"/>
          <w:lang w:val="el-GR"/>
        </w:rPr>
        <w:t xml:space="preserve"> </w:t>
      </w:r>
      <w:r w:rsidRPr="007B7833">
        <w:rPr>
          <w:color w:val="000000"/>
          <w:sz w:val="21"/>
          <w:szCs w:val="21"/>
          <w:lang w:val="el-GR"/>
        </w:rPr>
        <w:t xml:space="preserve">άνω ζητούμενους φακέλους, ενώ μπορεί να συνοδεύεται από οποιοδήποτε άλλο στοιχείο που αποδεικνύει την εμπειρία και την τεχνογνωσία των </w:t>
      </w:r>
      <w:r w:rsidR="000D6EF4">
        <w:rPr>
          <w:color w:val="000000"/>
          <w:sz w:val="21"/>
          <w:szCs w:val="21"/>
          <w:lang w:val="el-GR"/>
        </w:rPr>
        <w:t>Ενδιαφερομένων</w:t>
      </w:r>
      <w:r w:rsidRPr="007B7833">
        <w:rPr>
          <w:color w:val="000000"/>
          <w:sz w:val="21"/>
          <w:szCs w:val="21"/>
          <w:lang w:val="el-GR"/>
        </w:rPr>
        <w:t xml:space="preserve"> σχετικά με τις</w:t>
      </w:r>
      <w:r w:rsidRPr="007B7833">
        <w:rPr>
          <w:color w:val="000000"/>
          <w:spacing w:val="-21"/>
          <w:sz w:val="21"/>
          <w:szCs w:val="21"/>
          <w:lang w:val="el-GR"/>
        </w:rPr>
        <w:t xml:space="preserve"> </w:t>
      </w:r>
      <w:r w:rsidRPr="007B7833">
        <w:rPr>
          <w:color w:val="000000"/>
          <w:sz w:val="21"/>
          <w:szCs w:val="21"/>
          <w:lang w:val="el-GR"/>
        </w:rPr>
        <w:t>Υπηρεσίες.</w:t>
      </w:r>
    </w:p>
    <w:p w14:paraId="67EAC7B0" w14:textId="77777777" w:rsidR="00332742" w:rsidRPr="007B7833" w:rsidRDefault="00332742">
      <w:pPr>
        <w:pStyle w:val="BodyText"/>
        <w:kinsoku w:val="0"/>
        <w:overflowPunct w:val="0"/>
        <w:spacing w:before="7"/>
        <w:rPr>
          <w:sz w:val="10"/>
          <w:szCs w:val="10"/>
          <w:lang w:val="el-GR"/>
        </w:rPr>
      </w:pPr>
    </w:p>
    <w:p w14:paraId="56CA9753" w14:textId="3C76AD57" w:rsidR="002D1308" w:rsidRDefault="00332742" w:rsidP="002D1308">
      <w:pPr>
        <w:pStyle w:val="BodyText"/>
        <w:kinsoku w:val="0"/>
        <w:overflowPunct w:val="0"/>
        <w:spacing w:before="101" w:line="276" w:lineRule="auto"/>
        <w:ind w:left="300" w:right="287"/>
        <w:jc w:val="both"/>
        <w:rPr>
          <w:lang w:val="el-GR"/>
        </w:rPr>
      </w:pPr>
      <w:r w:rsidRPr="007B7833">
        <w:rPr>
          <w:lang w:val="el-GR"/>
        </w:rPr>
        <w:t xml:space="preserve">Πιο συγκεκριμένα, στο </w:t>
      </w:r>
      <w:r>
        <w:t>e</w:t>
      </w:r>
      <w:r w:rsidRPr="007B7833">
        <w:rPr>
          <w:lang w:val="el-GR"/>
        </w:rPr>
        <w:t>-</w:t>
      </w:r>
      <w:r>
        <w:t>mail</w:t>
      </w:r>
      <w:r w:rsidRPr="007B7833">
        <w:rPr>
          <w:lang w:val="el-GR"/>
        </w:rPr>
        <w:t xml:space="preserve"> κατάθεσης της προσφοράς κάθε </w:t>
      </w:r>
      <w:r w:rsidR="0084195C">
        <w:rPr>
          <w:color w:val="000000"/>
          <w:lang w:val="el-GR"/>
        </w:rPr>
        <w:t xml:space="preserve">Ενδιαφερομένου </w:t>
      </w:r>
      <w:r w:rsidRPr="007B7833">
        <w:rPr>
          <w:lang w:val="el-GR"/>
        </w:rPr>
        <w:t xml:space="preserve">θα πρέπει, να επισυνάπτονται τουλάχιστον δύο διακριτά και κλειδωμένα με </w:t>
      </w:r>
      <w:r w:rsidR="00F7353B">
        <w:rPr>
          <w:lang w:val="el-GR"/>
        </w:rPr>
        <w:t>κωδικό ασφαλείας (</w:t>
      </w:r>
      <w:r>
        <w:t>password</w:t>
      </w:r>
      <w:r w:rsidRPr="007B7833">
        <w:rPr>
          <w:lang w:val="el-GR"/>
        </w:rPr>
        <w:t>) αρχεία</w:t>
      </w:r>
      <w:r w:rsidR="00FB6CDF">
        <w:rPr>
          <w:lang w:val="el-GR"/>
        </w:rPr>
        <w:t xml:space="preserve">: (α) </w:t>
      </w:r>
      <w:r w:rsidR="009B7FE4">
        <w:rPr>
          <w:lang w:val="el-GR"/>
        </w:rPr>
        <w:t>Έ</w:t>
      </w:r>
      <w:r w:rsidR="008015F4">
        <w:rPr>
          <w:lang w:val="el-GR"/>
        </w:rPr>
        <w:t xml:space="preserve">να αρχείο </w:t>
      </w:r>
      <w:r w:rsidR="008A14F0">
        <w:rPr>
          <w:lang w:val="el-GR"/>
        </w:rPr>
        <w:t xml:space="preserve">στο οποίο θα περιέχονται οι </w:t>
      </w:r>
      <w:r w:rsidR="008A14F0">
        <w:rPr>
          <w:b/>
          <w:bCs/>
          <w:lang w:val="el-GR"/>
        </w:rPr>
        <w:t xml:space="preserve">ΦΑΚΕΛΟΙ Α, Β, Γ, Δ, ΣΤ, Ζ </w:t>
      </w:r>
      <w:r w:rsidR="00F87814">
        <w:rPr>
          <w:lang w:val="el-GR"/>
        </w:rPr>
        <w:t xml:space="preserve">και </w:t>
      </w:r>
      <w:r w:rsidR="008A14F0">
        <w:rPr>
          <w:b/>
          <w:bCs/>
          <w:lang w:val="el-GR"/>
        </w:rPr>
        <w:t>Η</w:t>
      </w:r>
      <w:r w:rsidR="0085297D">
        <w:rPr>
          <w:lang w:val="el-GR"/>
        </w:rPr>
        <w:t>, και</w:t>
      </w:r>
      <w:r w:rsidRPr="007B7833">
        <w:rPr>
          <w:lang w:val="el-GR"/>
        </w:rPr>
        <w:t xml:space="preserve"> </w:t>
      </w:r>
      <w:r w:rsidR="009B7FE4">
        <w:rPr>
          <w:lang w:val="el-GR"/>
        </w:rPr>
        <w:t xml:space="preserve">(β) </w:t>
      </w:r>
      <w:r w:rsidRPr="007B7833">
        <w:rPr>
          <w:lang w:val="el-GR"/>
        </w:rPr>
        <w:t>Υποχρεωτικά, η οικονομική προσφορά (</w:t>
      </w:r>
      <w:r w:rsidRPr="007B7833">
        <w:rPr>
          <w:b/>
          <w:bCs/>
          <w:lang w:val="el-GR"/>
        </w:rPr>
        <w:t>ΦΑΚΕΛΟΣ Ε</w:t>
      </w:r>
      <w:r w:rsidRPr="007B7833">
        <w:rPr>
          <w:lang w:val="el-GR"/>
        </w:rPr>
        <w:t xml:space="preserve">) θα επισυνάπτεται στο </w:t>
      </w:r>
      <w:r>
        <w:t>email</w:t>
      </w:r>
      <w:r w:rsidRPr="007B7833">
        <w:rPr>
          <w:lang w:val="el-GR"/>
        </w:rPr>
        <w:t xml:space="preserve"> της κάθε </w:t>
      </w:r>
      <w:r w:rsidR="004843D7">
        <w:rPr>
          <w:lang w:val="el-GR"/>
        </w:rPr>
        <w:t>Π</w:t>
      </w:r>
      <w:r w:rsidRPr="007B7833">
        <w:rPr>
          <w:lang w:val="el-GR"/>
        </w:rPr>
        <w:t>ροσφοράς χωριστά και θα προστατεύεται με διαφορετικό κωδικό επί ποινή αποκλεισμού.</w:t>
      </w:r>
    </w:p>
    <w:p w14:paraId="615D532D" w14:textId="77777777" w:rsidR="002D1308" w:rsidRDefault="002D1308" w:rsidP="002D1308">
      <w:pPr>
        <w:pStyle w:val="BodyText"/>
        <w:kinsoku w:val="0"/>
        <w:overflowPunct w:val="0"/>
        <w:spacing w:before="101" w:line="276" w:lineRule="auto"/>
        <w:ind w:left="300" w:right="287"/>
        <w:jc w:val="both"/>
        <w:rPr>
          <w:lang w:val="el-GR"/>
        </w:rPr>
      </w:pPr>
    </w:p>
    <w:p w14:paraId="25E01307" w14:textId="77777777" w:rsidR="002D1308" w:rsidRPr="008D74F6" w:rsidRDefault="002D1308" w:rsidP="002D1308">
      <w:pPr>
        <w:ind w:right="34" w:firstLine="300"/>
        <w:rPr>
          <w:sz w:val="21"/>
          <w:szCs w:val="21"/>
          <w:lang w:val="el-GR"/>
        </w:rPr>
      </w:pPr>
      <w:r w:rsidRPr="008D74F6">
        <w:rPr>
          <w:sz w:val="21"/>
          <w:szCs w:val="21"/>
          <w:lang w:val="el-GR"/>
        </w:rPr>
        <w:t xml:space="preserve">Ο μέγιστος όγκος του email δεν πρέπει να υπερβαίνει τα 20MB. </w:t>
      </w:r>
    </w:p>
    <w:p w14:paraId="311BACB7" w14:textId="77777777" w:rsidR="00332742" w:rsidRPr="007B7833" w:rsidRDefault="00332742">
      <w:pPr>
        <w:pStyle w:val="BodyText"/>
        <w:kinsoku w:val="0"/>
        <w:overflowPunct w:val="0"/>
        <w:spacing w:before="4"/>
        <w:rPr>
          <w:sz w:val="24"/>
          <w:szCs w:val="24"/>
          <w:lang w:val="el-GR"/>
        </w:rPr>
      </w:pPr>
    </w:p>
    <w:p w14:paraId="0DBDB49C" w14:textId="5F0CBA1C" w:rsidR="00332742" w:rsidRPr="007B7833" w:rsidRDefault="00332742">
      <w:pPr>
        <w:pStyle w:val="BodyText"/>
        <w:kinsoku w:val="0"/>
        <w:overflowPunct w:val="0"/>
        <w:spacing w:line="276" w:lineRule="auto"/>
        <w:ind w:left="300" w:right="288"/>
        <w:jc w:val="both"/>
        <w:rPr>
          <w:lang w:val="el-GR"/>
        </w:rPr>
      </w:pPr>
      <w:r w:rsidRPr="007B7833">
        <w:rPr>
          <w:lang w:val="el-GR"/>
        </w:rPr>
        <w:t xml:space="preserve">Οπωσδήποτε μετά τη λήξη της προθεσμίας για υποβολή </w:t>
      </w:r>
      <w:r w:rsidR="004843D7">
        <w:rPr>
          <w:lang w:val="el-GR"/>
        </w:rPr>
        <w:t>Π</w:t>
      </w:r>
      <w:r w:rsidRPr="007B7833">
        <w:rPr>
          <w:lang w:val="el-GR"/>
        </w:rPr>
        <w:t xml:space="preserve">ροσφορών, </w:t>
      </w:r>
      <w:r w:rsidR="00C76C19">
        <w:rPr>
          <w:lang w:val="el-GR"/>
        </w:rPr>
        <w:t>οι</w:t>
      </w:r>
      <w:r w:rsidR="00C76C19" w:rsidRPr="007B7833">
        <w:rPr>
          <w:lang w:val="el-GR"/>
        </w:rPr>
        <w:t xml:space="preserve"> </w:t>
      </w:r>
      <w:r w:rsidR="00C76C19">
        <w:rPr>
          <w:lang w:val="el-GR"/>
        </w:rPr>
        <w:t>Ενδιαφερόμενοι</w:t>
      </w:r>
      <w:r w:rsidRPr="007B7833">
        <w:rPr>
          <w:lang w:val="el-GR"/>
        </w:rPr>
        <w:t xml:space="preserve"> θα κληθούν με σειρά ηλεκτρονικών μηνυμάτων να αποστείλουν τους κωδικούς ασφαλείας που θα ανοίγουν τα συνημμένα αρχεία του </w:t>
      </w:r>
      <w:r>
        <w:t>e</w:t>
      </w:r>
      <w:r w:rsidRPr="007B7833">
        <w:rPr>
          <w:lang w:val="el-GR"/>
        </w:rPr>
        <w:t>-</w:t>
      </w:r>
      <w:r>
        <w:t>mail</w:t>
      </w:r>
      <w:r w:rsidRPr="007B7833">
        <w:rPr>
          <w:lang w:val="el-GR"/>
        </w:rPr>
        <w:t xml:space="preserve"> </w:t>
      </w:r>
      <w:r w:rsidR="004843D7">
        <w:rPr>
          <w:lang w:val="el-GR"/>
        </w:rPr>
        <w:t>Π</w:t>
      </w:r>
      <w:r w:rsidRPr="007B7833">
        <w:rPr>
          <w:lang w:val="el-GR"/>
        </w:rPr>
        <w:t>ροσφοράς τους.</w:t>
      </w:r>
    </w:p>
    <w:p w14:paraId="41C68D21" w14:textId="77777777" w:rsidR="00332742" w:rsidRPr="007B7833" w:rsidRDefault="00332742">
      <w:pPr>
        <w:pStyle w:val="BodyText"/>
        <w:kinsoku w:val="0"/>
        <w:overflowPunct w:val="0"/>
        <w:spacing w:before="5"/>
        <w:rPr>
          <w:sz w:val="17"/>
          <w:szCs w:val="17"/>
          <w:lang w:val="el-GR"/>
        </w:rPr>
      </w:pPr>
    </w:p>
    <w:p w14:paraId="7920F743" w14:textId="3FF8ADAD" w:rsidR="00332742" w:rsidRPr="008D74F6" w:rsidRDefault="47B77449" w:rsidP="008D74F6">
      <w:pPr>
        <w:pStyle w:val="ListParagraph"/>
        <w:numPr>
          <w:ilvl w:val="0"/>
          <w:numId w:val="1"/>
        </w:numPr>
        <w:tabs>
          <w:tab w:val="left" w:pos="645"/>
        </w:tabs>
        <w:kinsoku w:val="0"/>
        <w:overflowPunct w:val="0"/>
        <w:spacing w:before="101" w:line="268" w:lineRule="auto"/>
        <w:ind w:right="291" w:firstLine="0"/>
        <w:rPr>
          <w:b/>
          <w:bCs/>
          <w:sz w:val="21"/>
          <w:szCs w:val="21"/>
          <w:lang w:val="el-GR"/>
        </w:rPr>
      </w:pPr>
      <w:r w:rsidRPr="029FD122">
        <w:rPr>
          <w:sz w:val="21"/>
          <w:szCs w:val="21"/>
          <w:lang w:val="el-GR"/>
        </w:rPr>
        <w:t xml:space="preserve">Οι </w:t>
      </w:r>
      <w:r w:rsidR="5E73C8EC" w:rsidRPr="029FD122">
        <w:rPr>
          <w:sz w:val="21"/>
          <w:szCs w:val="21"/>
          <w:lang w:val="el-GR"/>
        </w:rPr>
        <w:t>Π</w:t>
      </w:r>
      <w:r w:rsidRPr="029FD122">
        <w:rPr>
          <w:sz w:val="21"/>
          <w:szCs w:val="21"/>
          <w:lang w:val="el-GR"/>
        </w:rPr>
        <w:t xml:space="preserve">ροσφορές των </w:t>
      </w:r>
      <w:r w:rsidR="794F92C8" w:rsidRPr="029FD122">
        <w:rPr>
          <w:sz w:val="21"/>
          <w:szCs w:val="21"/>
          <w:lang w:val="el-GR"/>
        </w:rPr>
        <w:t>Ε</w:t>
      </w:r>
      <w:r w:rsidRPr="029FD122">
        <w:rPr>
          <w:sz w:val="21"/>
          <w:szCs w:val="21"/>
          <w:lang w:val="el-GR"/>
        </w:rPr>
        <w:t>νδιαφερομένων πρέπει να υποβληθούν το αργότερο έως τ</w:t>
      </w:r>
      <w:r w:rsidR="206560F0" w:rsidRPr="029FD122">
        <w:rPr>
          <w:sz w:val="21"/>
          <w:szCs w:val="21"/>
          <w:lang w:val="el-GR"/>
        </w:rPr>
        <w:t>ην</w:t>
      </w:r>
      <w:r w:rsidR="03340B78" w:rsidRPr="029FD122">
        <w:rPr>
          <w:sz w:val="21"/>
          <w:szCs w:val="21"/>
          <w:lang w:val="el-GR"/>
        </w:rPr>
        <w:t xml:space="preserve"> </w:t>
      </w:r>
      <w:r w:rsidR="03340B78" w:rsidRPr="029FD122">
        <w:rPr>
          <w:b/>
          <w:bCs/>
          <w:sz w:val="21"/>
          <w:szCs w:val="21"/>
          <w:lang w:val="el-GR"/>
        </w:rPr>
        <w:t xml:space="preserve">Δευτέρα 02 Ιουνίου </w:t>
      </w:r>
      <w:r w:rsidR="3CADB860" w:rsidRPr="029FD122">
        <w:rPr>
          <w:b/>
          <w:bCs/>
          <w:sz w:val="21"/>
          <w:szCs w:val="21"/>
          <w:lang w:val="el-GR"/>
        </w:rPr>
        <w:t>2025</w:t>
      </w:r>
      <w:r w:rsidR="206560F0" w:rsidRPr="029FD122">
        <w:rPr>
          <w:b/>
          <w:bCs/>
          <w:sz w:val="21"/>
          <w:szCs w:val="21"/>
          <w:lang w:val="el-GR"/>
        </w:rPr>
        <w:t xml:space="preserve">, </w:t>
      </w:r>
      <w:r w:rsidRPr="029FD122">
        <w:rPr>
          <w:b/>
          <w:bCs/>
          <w:sz w:val="21"/>
          <w:szCs w:val="21"/>
          <w:lang w:val="el-GR"/>
        </w:rPr>
        <w:t xml:space="preserve">ώρα </w:t>
      </w:r>
      <w:r w:rsidR="3924222E" w:rsidRPr="029FD122">
        <w:rPr>
          <w:b/>
          <w:bCs/>
          <w:sz w:val="21"/>
          <w:szCs w:val="21"/>
          <w:lang w:val="el-GR"/>
        </w:rPr>
        <w:t xml:space="preserve">17:00 </w:t>
      </w:r>
      <w:r w:rsidRPr="029FD122">
        <w:rPr>
          <w:b/>
          <w:bCs/>
          <w:sz w:val="21"/>
          <w:szCs w:val="21"/>
          <w:lang w:val="el-GR"/>
        </w:rPr>
        <w:t>Αθηνών.</w:t>
      </w:r>
      <w:r w:rsidR="562511B9" w:rsidRPr="029FD122">
        <w:rPr>
          <w:b/>
          <w:bCs/>
          <w:sz w:val="21"/>
          <w:szCs w:val="21"/>
          <w:lang w:val="el-GR"/>
        </w:rPr>
        <w:t xml:space="preserve"> </w:t>
      </w:r>
      <w:r w:rsidR="562511B9" w:rsidRPr="029FD122">
        <w:rPr>
          <w:sz w:val="21"/>
          <w:szCs w:val="21"/>
          <w:lang w:val="el-GR"/>
        </w:rPr>
        <w:t>Προσφορές που παραλαμβάνονται από το Υπερταμείο μετά το πέρας της παραπάνω προθεσμίας απορρίπτονται και δεν αξιολογούνται.</w:t>
      </w:r>
    </w:p>
    <w:p w14:paraId="35341C3A" w14:textId="47F7F019" w:rsidR="00F83E2C" w:rsidRPr="00746FF0" w:rsidRDefault="00F83E2C" w:rsidP="00F83E2C">
      <w:pPr>
        <w:pStyle w:val="ListParagraph"/>
        <w:tabs>
          <w:tab w:val="left" w:pos="645"/>
        </w:tabs>
        <w:kinsoku w:val="0"/>
        <w:overflowPunct w:val="0"/>
        <w:spacing w:before="101" w:line="268" w:lineRule="auto"/>
        <w:ind w:left="301" w:right="291" w:firstLine="0"/>
        <w:jc w:val="left"/>
        <w:rPr>
          <w:b/>
          <w:bCs/>
          <w:sz w:val="21"/>
          <w:szCs w:val="21"/>
          <w:lang w:val="el-GR"/>
        </w:rPr>
      </w:pPr>
    </w:p>
    <w:p w14:paraId="0785962C" w14:textId="2ADED813" w:rsidR="00F83E2C" w:rsidRPr="00746FF0" w:rsidRDefault="00F83E2C">
      <w:pPr>
        <w:widowControl/>
        <w:autoSpaceDE/>
        <w:autoSpaceDN/>
        <w:adjustRightInd/>
        <w:spacing w:after="160" w:line="259" w:lineRule="auto"/>
        <w:rPr>
          <w:b/>
          <w:bCs/>
          <w:sz w:val="21"/>
          <w:szCs w:val="21"/>
          <w:lang w:val="el-GR"/>
        </w:rPr>
      </w:pPr>
      <w:r w:rsidRPr="00746FF0">
        <w:rPr>
          <w:b/>
          <w:bCs/>
          <w:sz w:val="21"/>
          <w:szCs w:val="21"/>
          <w:lang w:val="el-GR"/>
        </w:rPr>
        <w:br w:type="page"/>
      </w:r>
    </w:p>
    <w:p w14:paraId="6A4990DF" w14:textId="77777777" w:rsidR="00F83E2C" w:rsidRDefault="00F83E2C" w:rsidP="00F83E2C">
      <w:pPr>
        <w:pStyle w:val="ListParagraph"/>
        <w:tabs>
          <w:tab w:val="left" w:pos="645"/>
        </w:tabs>
        <w:kinsoku w:val="0"/>
        <w:overflowPunct w:val="0"/>
        <w:spacing w:before="101" w:line="268" w:lineRule="auto"/>
        <w:ind w:left="301" w:right="291" w:firstLine="0"/>
        <w:jc w:val="center"/>
        <w:rPr>
          <w:b/>
          <w:bCs/>
          <w:sz w:val="21"/>
          <w:szCs w:val="21"/>
          <w:lang w:val="el-GR"/>
        </w:rPr>
      </w:pPr>
    </w:p>
    <w:p w14:paraId="42140C52" w14:textId="0EB8A659" w:rsidR="00F83E2C" w:rsidRPr="007844E7" w:rsidRDefault="00F83E2C" w:rsidP="00F83E2C">
      <w:pPr>
        <w:pStyle w:val="ListParagraph"/>
        <w:tabs>
          <w:tab w:val="left" w:pos="645"/>
        </w:tabs>
        <w:kinsoku w:val="0"/>
        <w:overflowPunct w:val="0"/>
        <w:spacing w:before="101" w:line="268" w:lineRule="auto"/>
        <w:ind w:left="301" w:right="291" w:firstLine="0"/>
        <w:jc w:val="center"/>
        <w:rPr>
          <w:b/>
          <w:bCs/>
          <w:sz w:val="21"/>
          <w:szCs w:val="21"/>
          <w:lang w:val="el-GR"/>
        </w:rPr>
      </w:pPr>
      <w:r>
        <w:rPr>
          <w:b/>
          <w:bCs/>
          <w:sz w:val="21"/>
          <w:szCs w:val="21"/>
          <w:lang w:val="el-GR"/>
        </w:rPr>
        <w:t>ΠΑΡΑΡΤΗΜΑ</w:t>
      </w:r>
      <w:r w:rsidR="008775BA" w:rsidRPr="007844E7">
        <w:rPr>
          <w:b/>
          <w:bCs/>
          <w:sz w:val="21"/>
          <w:szCs w:val="21"/>
          <w:lang w:val="el-GR"/>
        </w:rPr>
        <w:t xml:space="preserve"> </w:t>
      </w:r>
      <w:r w:rsidR="008775BA">
        <w:rPr>
          <w:b/>
          <w:bCs/>
          <w:sz w:val="21"/>
          <w:szCs w:val="21"/>
          <w:lang w:val="el-GR"/>
        </w:rPr>
        <w:t>Ι</w:t>
      </w:r>
    </w:p>
    <w:p w14:paraId="2DD526EE" w14:textId="77777777" w:rsidR="00F83E2C" w:rsidRPr="007844E7" w:rsidRDefault="00F83E2C" w:rsidP="00F83E2C">
      <w:pPr>
        <w:pStyle w:val="ListParagraph"/>
        <w:tabs>
          <w:tab w:val="left" w:pos="645"/>
        </w:tabs>
        <w:kinsoku w:val="0"/>
        <w:overflowPunct w:val="0"/>
        <w:spacing w:before="101" w:line="268" w:lineRule="auto"/>
        <w:ind w:left="301" w:right="291" w:firstLine="0"/>
        <w:jc w:val="left"/>
        <w:rPr>
          <w:b/>
          <w:bCs/>
          <w:sz w:val="21"/>
          <w:szCs w:val="21"/>
          <w:lang w:val="el-GR"/>
        </w:rPr>
      </w:pPr>
    </w:p>
    <w:p w14:paraId="42F965FE" w14:textId="77777777" w:rsidR="00A76092" w:rsidRPr="003F6226" w:rsidRDefault="00A76092" w:rsidP="00A76092">
      <w:pPr>
        <w:pStyle w:val="ListParagraph"/>
        <w:tabs>
          <w:tab w:val="left" w:pos="645"/>
        </w:tabs>
        <w:kinsoku w:val="0"/>
        <w:overflowPunct w:val="0"/>
        <w:spacing w:before="101" w:line="268" w:lineRule="auto"/>
        <w:ind w:left="301" w:right="291" w:firstLine="0"/>
        <w:jc w:val="center"/>
        <w:rPr>
          <w:b/>
          <w:bCs/>
          <w:sz w:val="21"/>
          <w:szCs w:val="21"/>
          <w:lang w:val="el-GR"/>
        </w:rPr>
      </w:pPr>
      <w:r>
        <w:rPr>
          <w:b/>
          <w:bCs/>
          <w:sz w:val="21"/>
          <w:szCs w:val="21"/>
          <w:lang w:val="el-GR"/>
        </w:rPr>
        <w:t>ΒΑΣΙΚΟΙ ΟΡΟΙ ΣΥΜΒΑΣΗΣ</w:t>
      </w:r>
    </w:p>
    <w:p w14:paraId="74CA945E" w14:textId="77777777" w:rsidR="00A76092" w:rsidRDefault="00A76092" w:rsidP="00A76092">
      <w:pPr>
        <w:pStyle w:val="ListParagraph"/>
        <w:tabs>
          <w:tab w:val="left" w:pos="645"/>
        </w:tabs>
        <w:kinsoku w:val="0"/>
        <w:overflowPunct w:val="0"/>
        <w:spacing w:before="101" w:line="268" w:lineRule="auto"/>
        <w:ind w:left="301" w:right="291" w:firstLine="0"/>
        <w:jc w:val="center"/>
        <w:rPr>
          <w:b/>
          <w:bCs/>
          <w:sz w:val="21"/>
          <w:szCs w:val="21"/>
          <w:lang w:val="el-GR"/>
        </w:rPr>
      </w:pPr>
    </w:p>
    <w:p w14:paraId="1AAAC4D9" w14:textId="77777777" w:rsidR="00A76092" w:rsidRDefault="00A76092" w:rsidP="00A76092">
      <w:pPr>
        <w:pStyle w:val="ListParagraph"/>
        <w:tabs>
          <w:tab w:val="left" w:pos="645"/>
        </w:tabs>
        <w:kinsoku w:val="0"/>
        <w:overflowPunct w:val="0"/>
        <w:spacing w:before="101" w:line="268" w:lineRule="auto"/>
        <w:ind w:left="301" w:right="291" w:firstLine="0"/>
        <w:rPr>
          <w:sz w:val="21"/>
          <w:szCs w:val="21"/>
          <w:lang w:val="el-GR"/>
        </w:rPr>
      </w:pPr>
      <w:r>
        <w:rPr>
          <w:sz w:val="21"/>
          <w:szCs w:val="21"/>
          <w:lang w:val="el-GR"/>
        </w:rPr>
        <w:t xml:space="preserve">Η Σύμβαση που θα συναφθεί μεταξύ του Υπερταμείου και του Συμβούλου θα </w:t>
      </w:r>
      <w:r w:rsidRPr="00A46F40">
        <w:rPr>
          <w:bCs/>
          <w:sz w:val="21"/>
          <w:szCs w:val="21"/>
          <w:lang w:val="el-GR"/>
        </w:rPr>
        <w:t>περιλαμβάνει, κατ’ ελάχιστο, τους παρακάτω αναφερόμενους όρους</w:t>
      </w:r>
      <w:r w:rsidRPr="00A46F40">
        <w:rPr>
          <w:sz w:val="21"/>
          <w:szCs w:val="21"/>
          <w:lang w:val="el-GR"/>
        </w:rPr>
        <w:t>:</w:t>
      </w:r>
    </w:p>
    <w:p w14:paraId="244E857C"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(α) Ευθύνη</w:t>
      </w:r>
    </w:p>
    <w:p w14:paraId="7363B8EA"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Ο Σύμβουλος ευθύνεται απεριόριστα για κάθε πταίσμα, είτε από δόλο είτε από αμέλεια, σε σχέση ή </w:t>
      </w:r>
      <w:proofErr w:type="spellStart"/>
      <w:r w:rsidRPr="00096F9B">
        <w:rPr>
          <w:sz w:val="21"/>
          <w:szCs w:val="21"/>
          <w:lang w:val="el-GR"/>
        </w:rPr>
        <w:t>προκύπτον</w:t>
      </w:r>
      <w:proofErr w:type="spellEnd"/>
      <w:r w:rsidRPr="00096F9B">
        <w:rPr>
          <w:sz w:val="21"/>
          <w:szCs w:val="21"/>
          <w:lang w:val="el-GR"/>
        </w:rPr>
        <w:t xml:space="preserve"> από τη Σύμβαση ή από οποιαδήποτε προσθήκη ή τροποποίηση αυτής, σύμφωνα με την κείμενη νομοθεσία. </w:t>
      </w:r>
    </w:p>
    <w:p w14:paraId="53B9E52A"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Εκτός από περιπτώσεις ανωτέρας βίας, ο Σύμβουλος θα αποζημιώσει το </w:t>
      </w:r>
      <w:r>
        <w:rPr>
          <w:sz w:val="21"/>
          <w:szCs w:val="21"/>
          <w:lang w:val="el-GR"/>
        </w:rPr>
        <w:t>Υπερταμείο</w:t>
      </w:r>
      <w:r w:rsidRPr="00096F9B">
        <w:rPr>
          <w:sz w:val="21"/>
          <w:szCs w:val="21"/>
          <w:lang w:val="el-GR"/>
        </w:rPr>
        <w:t xml:space="preserve"> για οποιαδήποτε ζημία υποστεί από την εκτέλεση της Σύμβασης ή επειδή η ανάθεση δεν εκτελέστηκε σε πλήρη συμμόρφωση με τη Σύμβαση. </w:t>
      </w:r>
    </w:p>
    <w:p w14:paraId="1D99555A"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Ο Σύμβουλος ευθύνεται επίσης για οποιαδήποτε ζημία προκληθεί σε τρίτους ως συνέπεια της Σύμβασης ή/και κατά την ενασχόλησή του με το Έργο. </w:t>
      </w:r>
    </w:p>
    <w:p w14:paraId="1E6C100D"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Ο Σύμβουλος δεν αποκτά έναντι των στελεχών του</w:t>
      </w:r>
      <w:r>
        <w:rPr>
          <w:sz w:val="21"/>
          <w:szCs w:val="21"/>
          <w:lang w:val="el-GR"/>
        </w:rPr>
        <w:t xml:space="preserve"> Υπερταμείου</w:t>
      </w:r>
      <w:r w:rsidRPr="00096F9B">
        <w:rPr>
          <w:sz w:val="21"/>
          <w:szCs w:val="21"/>
          <w:lang w:val="el-GR"/>
        </w:rPr>
        <w:t xml:space="preserve">, </w:t>
      </w:r>
      <w:r>
        <w:rPr>
          <w:sz w:val="21"/>
          <w:szCs w:val="21"/>
          <w:lang w:val="el-GR"/>
        </w:rPr>
        <w:t xml:space="preserve">των </w:t>
      </w:r>
      <w:r w:rsidRPr="00096F9B">
        <w:rPr>
          <w:sz w:val="21"/>
          <w:szCs w:val="21"/>
          <w:lang w:val="el-GR"/>
        </w:rPr>
        <w:t>αντιπροσώπων ή/και υπαλλήλων ή/και συμβούλων του, κανένα δικαίωμα ή αξίωση αποζημίωσης ή οποιοδήποτε άλλο δικαίωμα ή αξίωση, για οποιονδήποτε λόγο ή αιτία που σχετίζεται με τη Σύμβαση.</w:t>
      </w:r>
    </w:p>
    <w:p w14:paraId="32B07899"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sz w:val="21"/>
          <w:szCs w:val="21"/>
          <w:lang w:val="el-GR"/>
        </w:rPr>
        <w:t xml:space="preserve">Σε περίπτωση κοινοπραξίας, όλα τα μέλη της κοινοπραξίας ευθύνονται αλληλεγγύως και εις </w:t>
      </w:r>
      <w:proofErr w:type="spellStart"/>
      <w:r w:rsidRPr="00096F9B">
        <w:rPr>
          <w:sz w:val="21"/>
          <w:szCs w:val="21"/>
          <w:lang w:val="el-GR"/>
        </w:rPr>
        <w:t>ολόκληρον</w:t>
      </w:r>
      <w:proofErr w:type="spellEnd"/>
      <w:r w:rsidRPr="00096F9B">
        <w:rPr>
          <w:sz w:val="21"/>
          <w:szCs w:val="21"/>
          <w:lang w:val="el-GR"/>
        </w:rPr>
        <w:t xml:space="preserve"> και χωρίς κανένα περιορισμό βάσει της Σύμβασης. </w:t>
      </w:r>
    </w:p>
    <w:p w14:paraId="370F5010"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(β) Σύγκρουση συμφερόντων</w:t>
      </w:r>
    </w:p>
    <w:p w14:paraId="617F3E6B"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Ο Σύμβουλος θα λάβει όλα τα απαραίτητα μέτρα για να αποτρέψει και να απέχει από οποιαδήποτε κατάσταση διακυβεύεται η αμερόληπτη και αντικειμενική εφαρμογή της Σύμβασης για οποιονδήποτε λόγο και ιδιαίτερα για λόγους που αφορούν σε οικονομικά συμφέροντα, πολιτική ή εθνική συγγένεια, οικογενειακή ή συναισθηματική ζωή ή οποιοδήποτε άλλο κοινό συμφέρον με το </w:t>
      </w:r>
      <w:r>
        <w:rPr>
          <w:sz w:val="21"/>
          <w:szCs w:val="21"/>
          <w:lang w:val="el-GR"/>
        </w:rPr>
        <w:t>Υπερταμείο</w:t>
      </w:r>
      <w:r w:rsidRPr="00096F9B">
        <w:rPr>
          <w:sz w:val="21"/>
          <w:szCs w:val="21"/>
          <w:lang w:val="el-GR"/>
        </w:rPr>
        <w:t xml:space="preserve"> ή οποιονδήποτε τρίτο που σχετίζεται με το αντικείμενο της Σύμβασης. Ο Σύμβουλος έχει την ίδια υποχρέωση σε σχέση με όλα τα μέλη της Ομάδας Έργου και όλους τους υπεργολάβους που τυχόν απασχολούνται από τον Σύμβουλο για την υλοποίηση της Σύμβασης. </w:t>
      </w:r>
    </w:p>
    <w:p w14:paraId="698A6915"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Οποιαδήποτε κατάσταση δημιουργείται ή ενδέχεται να οδηγήσει σε σύγκρουση συμφερόντων κατά την εφαρμογή της Σύμβασης θα κοινοποιείται στο </w:t>
      </w:r>
      <w:r>
        <w:rPr>
          <w:sz w:val="21"/>
          <w:szCs w:val="21"/>
          <w:lang w:val="el-GR"/>
        </w:rPr>
        <w:t>Υπερταμείο</w:t>
      </w:r>
      <w:r w:rsidRPr="00096F9B">
        <w:rPr>
          <w:sz w:val="21"/>
          <w:szCs w:val="21"/>
          <w:lang w:val="el-GR"/>
        </w:rPr>
        <w:t xml:space="preserve"> εγγράφως, χωρίς καθυστέρηση. Ο Σύμβουλος θα λάβει αμέσως όλα τα απαραίτητα επανορθωτικά μέτρα. Το </w:t>
      </w:r>
      <w:r>
        <w:rPr>
          <w:sz w:val="21"/>
          <w:szCs w:val="21"/>
          <w:lang w:val="el-GR"/>
        </w:rPr>
        <w:t>Υπερταμείο</w:t>
      </w:r>
      <w:r w:rsidRPr="00096F9B">
        <w:rPr>
          <w:sz w:val="21"/>
          <w:szCs w:val="21"/>
          <w:lang w:val="el-GR"/>
        </w:rPr>
        <w:t xml:space="preserve"> διατηρεί το δικαίωμα να επαληθεύσει ότι τα επανορθωτικά μέτρα που λαμβάνονται είναι κατάλληλα και ενδέχεται να απαιτήσει τη λήψη πρόσθετων μέτρων εντός καθορισμένης προθεσμίας. </w:t>
      </w:r>
    </w:p>
    <w:p w14:paraId="7DEE3F24"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 xml:space="preserve">(γ) Εμπιστευτικότητα  </w:t>
      </w:r>
    </w:p>
    <w:p w14:paraId="37F9333A"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lastRenderedPageBreak/>
        <w:t xml:space="preserve">Ο Σύμβουλος θα διατηρεί το απόρρητο οποιασδήποτε πληροφορίας και εγγράφου, σε οποιαδήποτε μορφή, που αποκαλύπτεται γραπτώς ή προφορικώς σε σχέση με την εκτέλεση της Σύμβασης και τα οποία ρητώς και εγγράφως αναφέρονται ως εμπιστευτικά, με εξαίρεση πληροφορίες που είναι διαθέσιμες στο κοινό. </w:t>
      </w:r>
    </w:p>
    <w:p w14:paraId="6E2F0851"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Ο Σύμβουλος δεν θα χρησιμοποιεί εμπιστευτικές πληροφορίες και έγγραφα για κανέναν άλλο λόγο εκτός από την εκπλήρωση των υποχρεώσεών του βάσει της Σύμβασης, εκτός εάν τα μέρη συμφωνήσουν εγγράφως διαφορετικά. </w:t>
      </w:r>
    </w:p>
    <w:p w14:paraId="1D5EF9DF" w14:textId="20581DC6"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Ο Σύμβουλος, καθώς και όλα τα μέλη της Ομάδας Έργου και όλοι οι υπεργολάβοι που τυχόν απασχολούνται από τον Σύμβουλο για την εκτέλεση της Σύμβασης θα δεσμεύονται από τις υποχρεώσεις εμπιστευτικότητας που προβλέπονται στο παρόν κατά την εκτέλεση της Σύμβασης και για περίοδο πέντε (5) ετών </w:t>
      </w:r>
      <w:proofErr w:type="spellStart"/>
      <w:r w:rsidRPr="00096F9B">
        <w:rPr>
          <w:sz w:val="21"/>
          <w:szCs w:val="21"/>
          <w:lang w:val="el-GR"/>
        </w:rPr>
        <w:t>αρχομένη</w:t>
      </w:r>
      <w:proofErr w:type="spellEnd"/>
      <w:r w:rsidRPr="00096F9B">
        <w:rPr>
          <w:sz w:val="21"/>
          <w:szCs w:val="21"/>
          <w:lang w:val="el-GR"/>
        </w:rPr>
        <w:t xml:space="preserve"> από την τελική πληρωμή, εκτός εάν: </w:t>
      </w:r>
    </w:p>
    <w:p w14:paraId="5FA4AFF5" w14:textId="77777777" w:rsidR="00A76092" w:rsidRPr="00096F9B" w:rsidRDefault="00A76092" w:rsidP="00A76092">
      <w:pPr>
        <w:pStyle w:val="ListParagraph"/>
        <w:numPr>
          <w:ilvl w:val="1"/>
          <w:numId w:val="19"/>
        </w:numPr>
        <w:tabs>
          <w:tab w:val="left" w:pos="645"/>
        </w:tabs>
        <w:kinsoku w:val="0"/>
        <w:overflowPunct w:val="0"/>
        <w:spacing w:before="101" w:line="268" w:lineRule="auto"/>
        <w:ind w:right="291"/>
        <w:rPr>
          <w:sz w:val="21"/>
          <w:szCs w:val="21"/>
          <w:lang w:val="el-GR"/>
        </w:rPr>
      </w:pPr>
      <w:r w:rsidRPr="00096F9B">
        <w:rPr>
          <w:sz w:val="21"/>
          <w:szCs w:val="21"/>
          <w:lang w:val="el-GR"/>
        </w:rPr>
        <w:t>το μέρος στο οποίο αφορά η εμπιστευτικότητα συμφωνεί να απαλλάξει το άλλο μέρος από τις υποχρεώσεις εμπιστευτικότητας νωρίτερα,</w:t>
      </w:r>
    </w:p>
    <w:p w14:paraId="4BFF42F0" w14:textId="77777777" w:rsidR="00A76092" w:rsidRPr="00096F9B" w:rsidRDefault="00A76092" w:rsidP="00A76092">
      <w:pPr>
        <w:pStyle w:val="ListParagraph"/>
        <w:numPr>
          <w:ilvl w:val="1"/>
          <w:numId w:val="19"/>
        </w:numPr>
        <w:tabs>
          <w:tab w:val="left" w:pos="645"/>
        </w:tabs>
        <w:kinsoku w:val="0"/>
        <w:overflowPunct w:val="0"/>
        <w:spacing w:before="101" w:line="268" w:lineRule="auto"/>
        <w:ind w:right="291"/>
        <w:rPr>
          <w:sz w:val="21"/>
          <w:szCs w:val="21"/>
          <w:lang w:val="el-GR"/>
        </w:rPr>
      </w:pPr>
      <w:r w:rsidRPr="00096F9B">
        <w:rPr>
          <w:sz w:val="21"/>
          <w:szCs w:val="21"/>
          <w:lang w:val="el-GR"/>
        </w:rPr>
        <w:t xml:space="preserve">οι εμπιστευτικές πληροφορίες ή έγγραφα καθίστανται δημόσιες με οποιονδήποτε άλλον τρόπο, εκτός κι αν έχουν καταστεί δημόσιες συνεπεία παραβίασης των υποχρεώσεων εμπιστευτικότητας, </w:t>
      </w:r>
    </w:p>
    <w:p w14:paraId="1AB7D179" w14:textId="77777777" w:rsidR="00A76092" w:rsidRPr="00096F9B" w:rsidRDefault="00A76092" w:rsidP="00A76092">
      <w:pPr>
        <w:pStyle w:val="ListParagraph"/>
        <w:numPr>
          <w:ilvl w:val="1"/>
          <w:numId w:val="19"/>
        </w:numPr>
        <w:tabs>
          <w:tab w:val="left" w:pos="645"/>
        </w:tabs>
        <w:kinsoku w:val="0"/>
        <w:overflowPunct w:val="0"/>
        <w:spacing w:before="101" w:line="268" w:lineRule="auto"/>
        <w:ind w:right="291"/>
        <w:rPr>
          <w:sz w:val="21"/>
          <w:szCs w:val="21"/>
          <w:lang w:val="el-GR"/>
        </w:rPr>
      </w:pPr>
      <w:r w:rsidRPr="00096F9B">
        <w:rPr>
          <w:sz w:val="21"/>
          <w:szCs w:val="21"/>
          <w:lang w:val="el-GR"/>
        </w:rPr>
        <w:t>η αποκάλυψη των εμπιστευτικών πληροφοριών ή εγγράφων απαιτείται από το νόμο.</w:t>
      </w:r>
    </w:p>
    <w:p w14:paraId="18EBD218"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 xml:space="preserve">(δ) Προϋφιστάμενα δικαιώματα, κυριότητα και χρήση των Εκθέσεων και των Παραδοτέων (συμπεριλαμβανομένων των δικαιωμάτων πνευματικής και βιομηχανικής ιδιοκτησίας) </w:t>
      </w:r>
    </w:p>
    <w:p w14:paraId="29E7B2F8" w14:textId="77777777" w:rsidR="00A76092" w:rsidRPr="00096F9B" w:rsidRDefault="00A76092" w:rsidP="00A76092">
      <w:pPr>
        <w:pStyle w:val="ListParagraph"/>
        <w:numPr>
          <w:ilvl w:val="0"/>
          <w:numId w:val="20"/>
        </w:numPr>
        <w:tabs>
          <w:tab w:val="left" w:pos="645"/>
        </w:tabs>
        <w:kinsoku w:val="0"/>
        <w:overflowPunct w:val="0"/>
        <w:spacing w:before="101" w:line="268" w:lineRule="auto"/>
        <w:ind w:right="291"/>
        <w:rPr>
          <w:i/>
          <w:iCs/>
          <w:sz w:val="21"/>
          <w:szCs w:val="21"/>
          <w:lang w:val="en-US"/>
        </w:rPr>
      </w:pPr>
      <w:r w:rsidRPr="00096F9B">
        <w:rPr>
          <w:i/>
          <w:iCs/>
          <w:sz w:val="21"/>
          <w:szCs w:val="21"/>
          <w:lang w:val="el-GR"/>
        </w:rPr>
        <w:t>Κυριότητα εγγράφων</w:t>
      </w:r>
      <w:r w:rsidRPr="00096F9B">
        <w:rPr>
          <w:i/>
          <w:iCs/>
          <w:sz w:val="21"/>
          <w:szCs w:val="21"/>
          <w:lang w:val="en-US"/>
        </w:rPr>
        <w:t xml:space="preserve"> </w:t>
      </w:r>
    </w:p>
    <w:p w14:paraId="38C99C2D"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Εκτός εάν ορίζεται διαφορετικά στη Σύμβαση, η κυριότητα των εγγράφων και λοιπών αποτελεσμάτων που παράγονται κατά την εκτέλεση της Σύμβασης (συμπεριλαμβανομένων, ενδεικτικά, των διαγωνιστικών και συμβατικών τευχών, εκθέσεων, γνωμοδοτήσεων, εισηγήσεων, μελετών, παρουσιάσεων και λοιπών εγγράφων) συμπεριλαμβανομένων των δικαιωμάτων βιομηχανικής και πνευματικής ιδιοκτησίας, καθώς και άλλων εγγράφων που σχετίζονται με τη Σύμβαση, ανήκει στο </w:t>
      </w:r>
      <w:r>
        <w:rPr>
          <w:sz w:val="21"/>
          <w:szCs w:val="21"/>
          <w:lang w:val="el-GR"/>
        </w:rPr>
        <w:t>Υπερταμείο</w:t>
      </w:r>
      <w:r w:rsidRPr="00096F9B">
        <w:rPr>
          <w:sz w:val="21"/>
          <w:szCs w:val="21"/>
          <w:lang w:val="el-GR"/>
        </w:rPr>
        <w:t xml:space="preserve">. </w:t>
      </w:r>
    </w:p>
    <w:p w14:paraId="29793A26" w14:textId="77777777" w:rsidR="00A76092" w:rsidRPr="00096F9B" w:rsidRDefault="00A76092" w:rsidP="00A76092">
      <w:pPr>
        <w:pStyle w:val="ListParagraph"/>
        <w:numPr>
          <w:ilvl w:val="0"/>
          <w:numId w:val="20"/>
        </w:numPr>
        <w:tabs>
          <w:tab w:val="left" w:pos="645"/>
        </w:tabs>
        <w:kinsoku w:val="0"/>
        <w:overflowPunct w:val="0"/>
        <w:spacing w:before="101" w:line="268" w:lineRule="auto"/>
        <w:ind w:right="291"/>
        <w:rPr>
          <w:i/>
          <w:iCs/>
          <w:sz w:val="21"/>
          <w:szCs w:val="21"/>
          <w:lang w:val="en-US"/>
        </w:rPr>
      </w:pPr>
      <w:r w:rsidRPr="00096F9B">
        <w:rPr>
          <w:i/>
          <w:iCs/>
          <w:sz w:val="21"/>
          <w:szCs w:val="21"/>
          <w:lang w:val="el-GR"/>
        </w:rPr>
        <w:t>Προϋφιστάμενα δικαιώματα</w:t>
      </w:r>
      <w:r w:rsidRPr="00096F9B">
        <w:rPr>
          <w:i/>
          <w:iCs/>
          <w:sz w:val="21"/>
          <w:szCs w:val="21"/>
          <w:lang w:val="en-US"/>
        </w:rPr>
        <w:t xml:space="preserve"> </w:t>
      </w:r>
    </w:p>
    <w:p w14:paraId="2AB88871"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Προϋφιστάμενο υλικό είναι κάθε υλικό, έγγραφο, τεχνολογία ή τεχνογνωσία που υπάρχει πριν από τη χρήση του από τον Σύμβουλο για την παραγωγή αποτελέσματος κατά την εκτέλεση της Σύμβασης. Προϋφιστάμενο δικαίωμα είναι κάθε δικαίωμα βιομηχανικής και πνευματικής ιδιοκτησίας επί προϋφιστάμενου υλικού και δύναται να συνίσταται σε δικαίωμα ιδιοκτησίας, δικαίωμα άδειας χρήσης ή/και δικαίωμα χρήσης που ανήκει στον δικαιούχο ή σε οποιοδήποτε άλλο τρίτο μέρος. Ο Σύμβουλος διασφαλίζει ότι ο ίδιος ή οι συνδεδεμένες με αυτόν οντότητες έχουν όλα τα δικαιώματα χρήσης τυχόν προϋφιστάμενων δικαιωμάτων κατά την ανάθεση και την εκτέλεση της Σύμβασης. </w:t>
      </w:r>
    </w:p>
    <w:p w14:paraId="04571937" w14:textId="77777777" w:rsidR="00A76092" w:rsidRPr="00096F9B" w:rsidRDefault="00A76092" w:rsidP="00A76092">
      <w:pPr>
        <w:pStyle w:val="ListParagraph"/>
        <w:numPr>
          <w:ilvl w:val="0"/>
          <w:numId w:val="20"/>
        </w:numPr>
        <w:tabs>
          <w:tab w:val="left" w:pos="645"/>
        </w:tabs>
        <w:kinsoku w:val="0"/>
        <w:overflowPunct w:val="0"/>
        <w:spacing w:before="101" w:line="268" w:lineRule="auto"/>
        <w:ind w:right="291"/>
        <w:rPr>
          <w:i/>
          <w:iCs/>
          <w:sz w:val="21"/>
          <w:szCs w:val="21"/>
          <w:u w:val="single"/>
          <w:lang w:val="el-GR"/>
        </w:rPr>
      </w:pPr>
      <w:r w:rsidRPr="00096F9B">
        <w:rPr>
          <w:i/>
          <w:iCs/>
          <w:sz w:val="21"/>
          <w:szCs w:val="21"/>
          <w:u w:val="single"/>
          <w:lang w:val="el-GR"/>
        </w:rPr>
        <w:t xml:space="preserve">Δικαιώματα χρήσης των αποτελεσμάτων και προϋφιστάμενων δικαιωμάτων από το </w:t>
      </w:r>
      <w:r>
        <w:rPr>
          <w:i/>
          <w:iCs/>
          <w:sz w:val="21"/>
          <w:szCs w:val="21"/>
          <w:u w:val="single"/>
          <w:lang w:val="el-GR"/>
        </w:rPr>
        <w:t>Υπερταμείο</w:t>
      </w:r>
    </w:p>
    <w:p w14:paraId="1C6F155F"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vertAlign w:val="superscript"/>
          <w:lang w:val="el-GR"/>
        </w:rPr>
      </w:pPr>
      <w:r w:rsidRPr="00096F9B">
        <w:rPr>
          <w:sz w:val="21"/>
          <w:szCs w:val="21"/>
          <w:lang w:val="el-GR"/>
        </w:rPr>
        <w:lastRenderedPageBreak/>
        <w:t xml:space="preserve">Ο Σύμβουλος χορηγεί στο </w:t>
      </w:r>
      <w:r>
        <w:rPr>
          <w:sz w:val="21"/>
          <w:szCs w:val="21"/>
          <w:lang w:val="el-GR"/>
        </w:rPr>
        <w:t>Υπερταμείο</w:t>
      </w:r>
      <w:r w:rsidRPr="00096F9B">
        <w:rPr>
          <w:sz w:val="21"/>
          <w:szCs w:val="21"/>
          <w:lang w:val="el-GR"/>
        </w:rPr>
        <w:t xml:space="preserve"> τα ακόλουθα δικαιώματα χρήσης των αποτελεσμάτων της Σύμβασης (συμπεριλαμβανομένων, ενδεικτικώς, των διαγωνιστικών και συμβατικών τευχών, εκθέσεων, γνωμοδοτήσεων, εισηγήσεων, μελετών, παρουσιάσεων και λοιπών εγγράφων): </w:t>
      </w:r>
    </w:p>
    <w:p w14:paraId="6C938E70"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(α) χρήσης για ίδιους σκοπούς, και ειδικότερα, διάθεσής τους σε οποιοδήποτε μέλος οποιουδήποτε εταιρικού οργάνου, σε οποιοδήποτε στέλεχος, υπάλληλο, σύμβουλο ή/και αντιπρόσωπο του </w:t>
      </w:r>
      <w:r>
        <w:rPr>
          <w:sz w:val="21"/>
          <w:szCs w:val="21"/>
          <w:lang w:val="el-GR"/>
        </w:rPr>
        <w:t>Υπερταμείου</w:t>
      </w:r>
      <w:r w:rsidRPr="00096F9B">
        <w:rPr>
          <w:sz w:val="21"/>
          <w:szCs w:val="21"/>
          <w:lang w:val="el-GR"/>
        </w:rPr>
        <w:t>, του Ελληνικού Δημοσίου ή/και οποιασδήποτε αρμόδιας αρχής της Ε</w:t>
      </w:r>
      <w:r>
        <w:rPr>
          <w:sz w:val="21"/>
          <w:szCs w:val="21"/>
          <w:lang w:val="el-GR"/>
        </w:rPr>
        <w:t>υρωπαϊκής Ένωσης</w:t>
      </w:r>
      <w:r w:rsidRPr="00096F9B">
        <w:rPr>
          <w:sz w:val="21"/>
          <w:szCs w:val="21"/>
          <w:lang w:val="el-GR"/>
        </w:rPr>
        <w:t xml:space="preserve">, καθώς και δικαίωμα αντιγραφής και αναπαραγωγής τους εν </w:t>
      </w:r>
      <w:proofErr w:type="spellStart"/>
      <w:r w:rsidRPr="00096F9B">
        <w:rPr>
          <w:sz w:val="21"/>
          <w:szCs w:val="21"/>
          <w:lang w:val="el-GR"/>
        </w:rPr>
        <w:t>όλω</w:t>
      </w:r>
      <w:proofErr w:type="spellEnd"/>
      <w:r w:rsidRPr="00096F9B">
        <w:rPr>
          <w:sz w:val="21"/>
          <w:szCs w:val="21"/>
          <w:lang w:val="el-GR"/>
        </w:rPr>
        <w:t xml:space="preserve"> ή εν μέρει και σε απεριόριστο αριθμό αντιγράφων, </w:t>
      </w:r>
    </w:p>
    <w:p w14:paraId="73CC4FFA"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(β) αναπαραγωγής: το δικαίωμα να επιτρέπει την άμεση ή έμμεση, προσωρινή ή μόνιμη αναπαραγωγή των αποτελεσμάτων με οποιοδήποτε μέσο (μηχανικό, ψηφιακό ή άλλο) και σε οποιαδήποτε μορφή, εν </w:t>
      </w:r>
      <w:proofErr w:type="spellStart"/>
      <w:r w:rsidRPr="00096F9B">
        <w:rPr>
          <w:sz w:val="21"/>
          <w:szCs w:val="21"/>
          <w:lang w:val="el-GR"/>
        </w:rPr>
        <w:t>όλω</w:t>
      </w:r>
      <w:proofErr w:type="spellEnd"/>
      <w:r w:rsidRPr="00096F9B">
        <w:rPr>
          <w:sz w:val="21"/>
          <w:szCs w:val="21"/>
          <w:lang w:val="el-GR"/>
        </w:rPr>
        <w:t xml:space="preserve"> ή εν μέρει, </w:t>
      </w:r>
    </w:p>
    <w:p w14:paraId="00251C3D"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(γ) παρουσίασης στο κοινό: δικαίωμα εξουσιοδότησης οποιασδήποτε απόδοσης, προβολής ή παρουσίασης στο κοινό, με ενσύρματα ή ασύρματα μέσα, συμπεριλαμβανομένης της διάθεσης των αποτελεσμάτων στο κοινό με τέτοιο τρόπο, ώστε οποιοσδήποτε να μπορεί να έχει πρόσβαση σε αυτά όπου και όταν επιλέγει ο ίδιος· το δικαίωμα περιλαμβάνει επίσης την παρουσίαση και αναμετάδοση μέσω καλωδιακής ή δορυφορικής λήψης, </w:t>
      </w:r>
    </w:p>
    <w:p w14:paraId="2AB911B9"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(δ) διανομής: το δικαίωμα να επιτρέπει κάθε μορφή διανομής των αποτελεσμάτων ή αντιγράφων των αποτελεσμάτων στο κοινό, </w:t>
      </w:r>
    </w:p>
    <w:p w14:paraId="18E9BD94"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(ε) προσαρμογής: το δικαίωμα τροποποίησης των αποτελεσμάτων, </w:t>
      </w:r>
    </w:p>
    <w:p w14:paraId="5A1A90AF"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w:t>
      </w:r>
      <w:proofErr w:type="spellStart"/>
      <w:r w:rsidRPr="00096F9B">
        <w:rPr>
          <w:sz w:val="21"/>
          <w:szCs w:val="21"/>
          <w:lang w:val="el-GR"/>
        </w:rPr>
        <w:t>στ</w:t>
      </w:r>
      <w:proofErr w:type="spellEnd"/>
      <w:r w:rsidRPr="00096F9B">
        <w:rPr>
          <w:sz w:val="21"/>
          <w:szCs w:val="21"/>
          <w:lang w:val="el-GR"/>
        </w:rPr>
        <w:t xml:space="preserve">) μετάφρασης, </w:t>
      </w:r>
    </w:p>
    <w:p w14:paraId="482D7313"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(ζ) αποθήκευσης και αρχειοθέτησης των αποτελεσμάτων σύμφωνα με τους κανόνες διαχείρισης εγγράφων που ισχύουν για το </w:t>
      </w:r>
      <w:r>
        <w:rPr>
          <w:sz w:val="21"/>
          <w:szCs w:val="21"/>
          <w:lang w:val="el-GR"/>
        </w:rPr>
        <w:t>Υπερταμείο</w:t>
      </w:r>
      <w:r w:rsidRPr="00096F9B">
        <w:rPr>
          <w:sz w:val="21"/>
          <w:szCs w:val="21"/>
          <w:lang w:val="el-GR"/>
        </w:rPr>
        <w:t xml:space="preserve">, συμπεριλαμβανομένης της </w:t>
      </w:r>
      <w:proofErr w:type="spellStart"/>
      <w:r w:rsidRPr="00096F9B">
        <w:rPr>
          <w:sz w:val="21"/>
          <w:szCs w:val="21"/>
          <w:lang w:val="el-GR"/>
        </w:rPr>
        <w:t>ψηφιοποίησης</w:t>
      </w:r>
      <w:proofErr w:type="spellEnd"/>
      <w:r w:rsidRPr="00096F9B">
        <w:rPr>
          <w:sz w:val="21"/>
          <w:szCs w:val="21"/>
          <w:lang w:val="el-GR"/>
        </w:rPr>
        <w:t xml:space="preserve"> ή της μετατροπής της μορφής τους για λόγους διατήρησης ή νέας χρήσης. </w:t>
      </w:r>
    </w:p>
    <w:p w14:paraId="12A47027"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Στη Σύμβαση δύναται να προβλέπονται πρόσθετα δικαιώματα χρήσης για το </w:t>
      </w:r>
      <w:r>
        <w:rPr>
          <w:sz w:val="21"/>
          <w:szCs w:val="21"/>
          <w:lang w:val="el-GR"/>
        </w:rPr>
        <w:t>Υπερταμείο</w:t>
      </w:r>
      <w:r w:rsidRPr="00096F9B">
        <w:rPr>
          <w:sz w:val="21"/>
          <w:szCs w:val="21"/>
          <w:lang w:val="el-GR"/>
        </w:rPr>
        <w:t xml:space="preserve">. </w:t>
      </w:r>
    </w:p>
    <w:p w14:paraId="496F5040"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Ο Σύμβουλος εγγυάται ότι το </w:t>
      </w:r>
      <w:r>
        <w:rPr>
          <w:sz w:val="21"/>
          <w:szCs w:val="21"/>
          <w:lang w:val="el-GR"/>
        </w:rPr>
        <w:t>Υπερταμείο</w:t>
      </w:r>
      <w:r w:rsidRPr="00096F9B">
        <w:rPr>
          <w:sz w:val="21"/>
          <w:szCs w:val="21"/>
          <w:lang w:val="el-GR"/>
        </w:rPr>
        <w:t xml:space="preserve"> έχει το δικαίωμα να χρησιμοποιεί τυχόν προϋφιστάμενα δικαιώματα, τα οποία έχουν τυχόν συμπεριληφθεί σε οποιοδήποτε έγγραφο ή άλλο παραδοτέο που παράγεται κατά την εκτέλεση της Σύμβασης. Εκτός εάν ορίζεται διαφορετικά στη Σύμβαση, τα εν λόγω προϋφιστάμενα δικαιώματα χρησιμοποιούνται για τους ίδιους σκοπούς και υπό τους ίδιους όρους που ισχύουν για τα δικαιώματα χρήσης των αποτελεσμάτων της Σύμβασης. Οι πληροφορίες σχετικά με τον δικαιούχο της πνευματικής ιδιοκτησίας εισάγονται όταν το </w:t>
      </w:r>
      <w:r>
        <w:rPr>
          <w:sz w:val="21"/>
          <w:szCs w:val="21"/>
          <w:lang w:val="el-GR"/>
        </w:rPr>
        <w:t>Υπερταμείο</w:t>
      </w:r>
      <w:r w:rsidRPr="00096F9B">
        <w:rPr>
          <w:sz w:val="21"/>
          <w:szCs w:val="21"/>
          <w:lang w:val="el-GR"/>
        </w:rPr>
        <w:t xml:space="preserve"> γνωστοποιεί το αποτέλεσμα της Σύμβασης (συμπεριλαμβανομένων, ενδεικτικώς, των διαγωνιστικών και συμβατικών τευχών, εκθέσεων, γνωμοδοτήσεων, εισηγήσεων, μελετών, παρουσιάσεων και λοιπών εγγράφων). </w:t>
      </w:r>
    </w:p>
    <w:p w14:paraId="4E66770C"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 xml:space="preserve">(ε) Πληρωμή </w:t>
      </w:r>
    </w:p>
    <w:p w14:paraId="4BF1F25B" w14:textId="4F0ACBD8"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Το </w:t>
      </w:r>
      <w:r>
        <w:rPr>
          <w:sz w:val="21"/>
          <w:szCs w:val="21"/>
          <w:lang w:val="el-GR"/>
        </w:rPr>
        <w:t>Υπερταμείο</w:t>
      </w:r>
      <w:r w:rsidRPr="00096F9B">
        <w:rPr>
          <w:sz w:val="21"/>
          <w:szCs w:val="21"/>
          <w:lang w:val="el-GR"/>
        </w:rPr>
        <w:t xml:space="preserve"> θα καταβά</w:t>
      </w:r>
      <w:r w:rsidR="00485996">
        <w:rPr>
          <w:sz w:val="21"/>
          <w:szCs w:val="21"/>
          <w:lang w:val="el-GR"/>
        </w:rPr>
        <w:t>λ</w:t>
      </w:r>
      <w:r w:rsidRPr="00096F9B">
        <w:rPr>
          <w:sz w:val="21"/>
          <w:szCs w:val="21"/>
          <w:lang w:val="el-GR"/>
        </w:rPr>
        <w:t xml:space="preserve">λει όλες τις αμοιβές και έξοδα στον Σύμβουλο εντός προθεσμίας που θα καθορίζεται στη Σύμβαση, μετά την ημερομηνία υποβολής αναλυτικών τιμολογίων ή/και αντιγράφων των κατάλληλων αντίστοιχων αποδεικτικών στοιχείων ή/και οποιουδήποτε άλλου εγγράφου απαιτείται από τις </w:t>
      </w:r>
      <w:r>
        <w:rPr>
          <w:sz w:val="21"/>
          <w:szCs w:val="21"/>
          <w:lang w:val="el-GR"/>
        </w:rPr>
        <w:t>οικονομικές</w:t>
      </w:r>
      <w:r w:rsidRPr="00096F9B">
        <w:rPr>
          <w:sz w:val="21"/>
          <w:szCs w:val="21"/>
          <w:lang w:val="el-GR"/>
        </w:rPr>
        <w:t xml:space="preserve"> υπηρεσίες του </w:t>
      </w:r>
      <w:r>
        <w:rPr>
          <w:sz w:val="21"/>
          <w:szCs w:val="21"/>
          <w:lang w:val="el-GR"/>
        </w:rPr>
        <w:t>Υπερταμείου</w:t>
      </w:r>
      <w:r w:rsidRPr="00096F9B">
        <w:rPr>
          <w:sz w:val="21"/>
          <w:szCs w:val="21"/>
          <w:lang w:val="el-GR"/>
        </w:rPr>
        <w:t xml:space="preserve"> σύμφωνα με την κείμενη νομοθεσία. </w:t>
      </w:r>
    </w:p>
    <w:p w14:paraId="1BEB7596" w14:textId="02F5484B"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lastRenderedPageBreak/>
        <w:t xml:space="preserve">Όλες οι πληρωμές βάσει της Σύμβασης δεν περιλαμβάνουν ΦΠΑ, εκτός από τα έξοδα. Οποιαδήποτε παρακράτηση ή έκπτωση οποιουδήποτε φόρου, τέλους ή άλλης επιβάρυνσης της κεντρικής διοίκησης ή τοπικής αυτοδιοίκησης οποιασδήποτε φύσης θα διενεργείται σύμφωνα με την κείμενη νομοθεσία και το </w:t>
      </w:r>
      <w:r>
        <w:rPr>
          <w:sz w:val="21"/>
          <w:szCs w:val="21"/>
          <w:lang w:val="el-GR"/>
        </w:rPr>
        <w:t>Υπερταμείο</w:t>
      </w:r>
      <w:r w:rsidRPr="00096F9B">
        <w:rPr>
          <w:sz w:val="21"/>
          <w:szCs w:val="21"/>
          <w:lang w:val="el-GR"/>
        </w:rPr>
        <w:t xml:space="preserve"> δεν θα έχει καμία υποχρέωση να καλύψει οποιαδήποτε παρακράτηση ή έκπτωση. </w:t>
      </w:r>
    </w:p>
    <w:p w14:paraId="330ABDE1"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w:t>
      </w:r>
      <w:proofErr w:type="spellStart"/>
      <w:r w:rsidRPr="00096F9B">
        <w:rPr>
          <w:b/>
          <w:bCs/>
          <w:sz w:val="21"/>
          <w:szCs w:val="21"/>
          <w:lang w:val="el-GR"/>
        </w:rPr>
        <w:t>στ</w:t>
      </w:r>
      <w:proofErr w:type="spellEnd"/>
      <w:r w:rsidRPr="00096F9B">
        <w:rPr>
          <w:b/>
          <w:bCs/>
          <w:sz w:val="21"/>
          <w:szCs w:val="21"/>
          <w:lang w:val="el-GR"/>
        </w:rPr>
        <w:t>) Εκχώρηση</w:t>
      </w:r>
    </w:p>
    <w:p w14:paraId="3E233808"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Ο Σύμβουλος δεν δύναται να εκχωρήσει ή/και να μεταβιβάσει δικαιώματα, αξιώσεις ή/και υποχρεώσεις του βάσει της Σύμβασης και δεν μπορεί να υποκατασταθεί κατά την εκτέλεση της Σύμβασης από οποιαδήποτε θυγατρική του ή οποιοδήποτε τρίτο πρόσωπο, παρά μόνο κατόπιν προηγούμενης έγγραφης συναίνεσης του </w:t>
      </w:r>
      <w:r>
        <w:rPr>
          <w:sz w:val="21"/>
          <w:szCs w:val="21"/>
          <w:lang w:val="el-GR"/>
        </w:rPr>
        <w:t>Υπερταμείου</w:t>
      </w:r>
      <w:r w:rsidRPr="00096F9B">
        <w:rPr>
          <w:sz w:val="21"/>
          <w:szCs w:val="21"/>
          <w:lang w:val="el-GR"/>
        </w:rPr>
        <w:t>.</w:t>
      </w:r>
    </w:p>
    <w:p w14:paraId="682955D5"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(ζ) Αναστολή &amp; Καταγγελία</w:t>
      </w:r>
    </w:p>
    <w:p w14:paraId="14CEBECC" w14:textId="77777777" w:rsidR="00A76092" w:rsidRPr="00096F9B" w:rsidRDefault="00A76092" w:rsidP="00A76092">
      <w:pPr>
        <w:pStyle w:val="ListParagraph"/>
        <w:tabs>
          <w:tab w:val="left" w:pos="645"/>
        </w:tabs>
        <w:kinsoku w:val="0"/>
        <w:overflowPunct w:val="0"/>
        <w:spacing w:before="101" w:line="268" w:lineRule="auto"/>
        <w:ind w:left="301" w:right="291"/>
        <w:rPr>
          <w:i/>
          <w:iCs/>
          <w:sz w:val="21"/>
          <w:szCs w:val="21"/>
          <w:u w:val="single"/>
          <w:lang w:val="el-GR"/>
        </w:rPr>
      </w:pPr>
      <w:r w:rsidRPr="00096F9B">
        <w:rPr>
          <w:i/>
          <w:iCs/>
          <w:sz w:val="21"/>
          <w:szCs w:val="21"/>
          <w:u w:val="single"/>
          <w:lang w:val="el-GR"/>
        </w:rPr>
        <w:t xml:space="preserve">Αναστολή της Σύμβασης </w:t>
      </w:r>
    </w:p>
    <w:p w14:paraId="5A7A5998"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Το </w:t>
      </w:r>
      <w:r>
        <w:rPr>
          <w:sz w:val="21"/>
          <w:szCs w:val="21"/>
          <w:lang w:val="el-GR"/>
        </w:rPr>
        <w:t>Υπερταμείο</w:t>
      </w:r>
      <w:r w:rsidRPr="00096F9B">
        <w:rPr>
          <w:sz w:val="21"/>
          <w:szCs w:val="21"/>
          <w:lang w:val="el-GR"/>
        </w:rPr>
        <w:t xml:space="preserve"> διατηρεί το δικαίωμα, στο μέγιστο δυνατό βαθμό και κατά την απόλυτη διακριτική του ευχέρεια, να αναστείλει την παροχή των υπηρεσιών του Συμβούλου βάσει της Σύμβασης (πριν από τη λήξη της), κατόπιν προηγούμενης έγγραφης ειδοποίησης προς τον Σύμβουλο, όπως θα προσδιορίζεται στη Σύμβαση. Σε περίπτωση αναστολής, η διάρκεια της Σύμβαση</w:t>
      </w:r>
      <w:r>
        <w:rPr>
          <w:sz w:val="21"/>
          <w:szCs w:val="21"/>
          <w:lang w:val="el-GR"/>
        </w:rPr>
        <w:t>ς</w:t>
      </w:r>
      <w:r w:rsidRPr="00096F9B">
        <w:rPr>
          <w:sz w:val="21"/>
          <w:szCs w:val="21"/>
          <w:lang w:val="el-GR"/>
        </w:rPr>
        <w:t xml:space="preserve"> θα παρατείνεται για χρονικό διάστημα ίσο με το χρονικό διάστημα της αναστολής.</w:t>
      </w:r>
    </w:p>
    <w:p w14:paraId="22CC12FB" w14:textId="77777777" w:rsidR="00A76092" w:rsidRPr="00096F9B" w:rsidRDefault="00A76092" w:rsidP="00A76092">
      <w:pPr>
        <w:pStyle w:val="ListParagraph"/>
        <w:tabs>
          <w:tab w:val="left" w:pos="645"/>
        </w:tabs>
        <w:kinsoku w:val="0"/>
        <w:overflowPunct w:val="0"/>
        <w:spacing w:before="101" w:line="268" w:lineRule="auto"/>
        <w:ind w:left="301" w:right="291"/>
        <w:rPr>
          <w:i/>
          <w:iCs/>
          <w:sz w:val="21"/>
          <w:szCs w:val="21"/>
          <w:u w:val="single"/>
          <w:lang w:val="el-GR"/>
        </w:rPr>
      </w:pPr>
      <w:r w:rsidRPr="00096F9B">
        <w:rPr>
          <w:i/>
          <w:iCs/>
          <w:sz w:val="21"/>
          <w:szCs w:val="21"/>
          <w:u w:val="single"/>
          <w:lang w:val="el-GR"/>
        </w:rPr>
        <w:t xml:space="preserve">Καταγγελία της Σύμβασης </w:t>
      </w:r>
    </w:p>
    <w:p w14:paraId="0A00FD34"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Η Σύμβαση λήγει με την πάροδο της διάρκειας που καθορίζεται στη Σύμβαση (και στη σχετική Πρόσκληση Υποβολής Προσφορών). Το </w:t>
      </w:r>
      <w:r>
        <w:rPr>
          <w:sz w:val="21"/>
          <w:szCs w:val="21"/>
          <w:lang w:val="el-GR"/>
        </w:rPr>
        <w:t>Υπερταμείο</w:t>
      </w:r>
      <w:r w:rsidRPr="00096F9B">
        <w:rPr>
          <w:sz w:val="21"/>
          <w:szCs w:val="21"/>
          <w:lang w:val="el-GR"/>
        </w:rPr>
        <w:t xml:space="preserve"> διατηρεί το δικαίωμα να καταγγείλει τη Σύμβαση οποτεδήποτε, με ή χωρίς σπουδαίο λόγο, κατόπιν έγγραφης ειδοποίησης προς τον Σύμβουλο. Η καταγγελία της Σύμβασης, επιφέρει άμεσα αποτελέσματα. Ο Σύμβουλος δύναται να καταγγείλει τη Σύμβαση μόνο για σπουδαίο λόγο, κατόπιν προηγούμενης έγγραφης ειδοποίησης προς το </w:t>
      </w:r>
      <w:r>
        <w:rPr>
          <w:sz w:val="21"/>
          <w:szCs w:val="21"/>
          <w:lang w:val="el-GR"/>
        </w:rPr>
        <w:t>Υπερταμείο</w:t>
      </w:r>
      <w:r w:rsidRPr="00096F9B">
        <w:rPr>
          <w:sz w:val="21"/>
          <w:szCs w:val="21"/>
          <w:lang w:val="el-GR"/>
        </w:rPr>
        <w:t xml:space="preserve"> όπως θα προσδιορίζεται στη Σύμβαση. </w:t>
      </w:r>
    </w:p>
    <w:p w14:paraId="62FE7B72"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(η)</w:t>
      </w:r>
      <w:r w:rsidRPr="00096F9B">
        <w:rPr>
          <w:sz w:val="21"/>
          <w:szCs w:val="21"/>
          <w:lang w:val="el-GR"/>
        </w:rPr>
        <w:t xml:space="preserve"> </w:t>
      </w:r>
      <w:r w:rsidRPr="00096F9B">
        <w:rPr>
          <w:b/>
          <w:bCs/>
          <w:sz w:val="21"/>
          <w:szCs w:val="21"/>
          <w:lang w:val="el-GR"/>
        </w:rPr>
        <w:t>Εφαρμοστέο Δίκαιο</w:t>
      </w:r>
    </w:p>
    <w:p w14:paraId="57D2B029"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Η Σύμβαση και κάθε </w:t>
      </w:r>
      <w:proofErr w:type="spellStart"/>
      <w:r w:rsidRPr="00096F9B">
        <w:rPr>
          <w:sz w:val="21"/>
          <w:szCs w:val="21"/>
          <w:lang w:val="el-GR"/>
        </w:rPr>
        <w:t>εξωσυμβατική</w:t>
      </w:r>
      <w:proofErr w:type="spellEnd"/>
      <w:r w:rsidRPr="00096F9B">
        <w:rPr>
          <w:sz w:val="21"/>
          <w:szCs w:val="21"/>
          <w:lang w:val="el-GR"/>
        </w:rPr>
        <w:t xml:space="preserve"> υποχρέωση ή ζήτημα που υπόκειται, προκύπτει από, ή σχετίζεται με τη Σύμβαση </w:t>
      </w:r>
      <w:proofErr w:type="spellStart"/>
      <w:r w:rsidRPr="00096F9B">
        <w:rPr>
          <w:sz w:val="21"/>
          <w:szCs w:val="21"/>
          <w:lang w:val="el-GR"/>
        </w:rPr>
        <w:t>διέπεται</w:t>
      </w:r>
      <w:proofErr w:type="spellEnd"/>
      <w:r w:rsidRPr="00096F9B">
        <w:rPr>
          <w:sz w:val="21"/>
          <w:szCs w:val="21"/>
          <w:lang w:val="el-GR"/>
        </w:rPr>
        <w:t xml:space="preserve"> από και ερμηνεύεται αποκλειστικά σύμφωνα με </w:t>
      </w:r>
      <w:r>
        <w:rPr>
          <w:sz w:val="21"/>
          <w:szCs w:val="21"/>
          <w:lang w:val="el-GR"/>
        </w:rPr>
        <w:t>το ελληνικό δίκαιο</w:t>
      </w:r>
      <w:r w:rsidRPr="00096F9B">
        <w:rPr>
          <w:sz w:val="21"/>
          <w:szCs w:val="21"/>
          <w:lang w:val="el-GR"/>
        </w:rPr>
        <w:t xml:space="preserve">. </w:t>
      </w:r>
    </w:p>
    <w:p w14:paraId="48BCF660"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 xml:space="preserve">(θ) Δικαιοδοσία </w:t>
      </w:r>
    </w:p>
    <w:p w14:paraId="1444A6C8" w14:textId="77777777"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Τα πολιτικά δικαστήρια της Αθήνας στην Ελλάδα έχουν αποκλειστική διεθνή δικαιοδοσία αναφορικά με οποιαδήποτε αξίωση, διαφορά ή διένεξη που αφορά στη Σύμβαση και κάθε θέμα που υπόκειται, προκύπτει από, βασίζεται ή σχετίζεται με τη Σύμβαση. </w:t>
      </w:r>
    </w:p>
    <w:p w14:paraId="28BEFB55" w14:textId="57A41C62" w:rsidR="00A76092" w:rsidRPr="00096F9B" w:rsidRDefault="00A76092" w:rsidP="00A76092">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t xml:space="preserve">Τα μέρη παραιτούνται ρητώς και αμετακλήτως από κάθε τυχόν δικαίωμα τους να αντιταχθούν στην </w:t>
      </w:r>
      <w:proofErr w:type="spellStart"/>
      <w:r w:rsidRPr="00096F9B">
        <w:rPr>
          <w:sz w:val="21"/>
          <w:szCs w:val="21"/>
          <w:lang w:val="el-GR"/>
        </w:rPr>
        <w:t>εναγωγή</w:t>
      </w:r>
      <w:proofErr w:type="spellEnd"/>
      <w:r w:rsidRPr="00096F9B">
        <w:rPr>
          <w:sz w:val="21"/>
          <w:szCs w:val="21"/>
          <w:lang w:val="el-GR"/>
        </w:rPr>
        <w:t xml:space="preserve"> τους ενώπιον των ανωτέρω δικαστηρίων, να ισχυριστούν ότι η αγωγή έχει ασκηθεί σε ακατάλληλο δικαστήριο και να προβάλουν ένσταση του «</w:t>
      </w:r>
      <w:proofErr w:type="spellStart"/>
      <w:r w:rsidRPr="00096F9B">
        <w:rPr>
          <w:sz w:val="21"/>
          <w:szCs w:val="21"/>
          <w:lang w:val="el-GR"/>
        </w:rPr>
        <w:t>forum</w:t>
      </w:r>
      <w:proofErr w:type="spellEnd"/>
      <w:r w:rsidRPr="00096F9B">
        <w:rPr>
          <w:sz w:val="21"/>
          <w:szCs w:val="21"/>
          <w:lang w:val="el-GR"/>
        </w:rPr>
        <w:t xml:space="preserve"> non </w:t>
      </w:r>
      <w:proofErr w:type="spellStart"/>
      <w:r w:rsidRPr="00096F9B">
        <w:rPr>
          <w:sz w:val="21"/>
          <w:szCs w:val="21"/>
          <w:lang w:val="el-GR"/>
        </w:rPr>
        <w:t>conveniens</w:t>
      </w:r>
      <w:proofErr w:type="spellEnd"/>
      <w:r w:rsidRPr="00096F9B">
        <w:rPr>
          <w:sz w:val="21"/>
          <w:szCs w:val="21"/>
          <w:lang w:val="el-GR"/>
        </w:rPr>
        <w:t>» ή να ισχυριστούν ότι τα εν λόγω δικαστήρια δεν έχουν διεθνή δικαιοδοσία.</w:t>
      </w:r>
    </w:p>
    <w:p w14:paraId="41BCB9F4" w14:textId="77777777" w:rsidR="00A76092" w:rsidRPr="00096F9B" w:rsidRDefault="00A76092" w:rsidP="00A76092">
      <w:pPr>
        <w:pStyle w:val="ListParagraph"/>
        <w:tabs>
          <w:tab w:val="left" w:pos="645"/>
        </w:tabs>
        <w:kinsoku w:val="0"/>
        <w:overflowPunct w:val="0"/>
        <w:spacing w:before="101" w:line="268" w:lineRule="auto"/>
        <w:ind w:left="301" w:right="291"/>
        <w:rPr>
          <w:b/>
          <w:bCs/>
          <w:sz w:val="21"/>
          <w:szCs w:val="21"/>
          <w:lang w:val="el-GR"/>
        </w:rPr>
      </w:pPr>
      <w:r w:rsidRPr="00096F9B">
        <w:rPr>
          <w:b/>
          <w:bCs/>
          <w:sz w:val="21"/>
          <w:szCs w:val="21"/>
          <w:lang w:val="el-GR"/>
        </w:rPr>
        <w:t>(ι) Λοιπά Θέματα</w:t>
      </w:r>
    </w:p>
    <w:p w14:paraId="0036A9D3" w14:textId="77777777" w:rsidR="00A76092" w:rsidRPr="00096F9B" w:rsidRDefault="00A76092" w:rsidP="00A76092">
      <w:pPr>
        <w:pStyle w:val="ListParagraph"/>
        <w:tabs>
          <w:tab w:val="left" w:pos="645"/>
        </w:tabs>
        <w:kinsoku w:val="0"/>
        <w:overflowPunct w:val="0"/>
        <w:spacing w:before="101" w:line="268" w:lineRule="auto"/>
        <w:ind w:left="301" w:right="291"/>
        <w:rPr>
          <w:i/>
          <w:iCs/>
          <w:sz w:val="21"/>
          <w:szCs w:val="21"/>
          <w:u w:val="single"/>
          <w:lang w:val="el-GR"/>
        </w:rPr>
      </w:pPr>
      <w:r w:rsidRPr="00096F9B">
        <w:rPr>
          <w:i/>
          <w:iCs/>
          <w:sz w:val="21"/>
          <w:szCs w:val="21"/>
          <w:u w:val="single"/>
          <w:lang w:val="el-GR"/>
        </w:rPr>
        <w:t>Συνολική Συμφωνία</w:t>
      </w:r>
    </w:p>
    <w:p w14:paraId="4C1DB182" w14:textId="77777777" w:rsidR="00A76092" w:rsidRPr="00096F9B" w:rsidRDefault="00A76092" w:rsidP="009F6393">
      <w:pPr>
        <w:pStyle w:val="ListParagraph"/>
        <w:tabs>
          <w:tab w:val="left" w:pos="645"/>
        </w:tabs>
        <w:kinsoku w:val="0"/>
        <w:overflowPunct w:val="0"/>
        <w:spacing w:before="101" w:line="268" w:lineRule="auto"/>
        <w:ind w:left="301" w:right="291"/>
        <w:rPr>
          <w:sz w:val="21"/>
          <w:szCs w:val="21"/>
          <w:lang w:val="el-GR"/>
        </w:rPr>
      </w:pPr>
      <w:r w:rsidRPr="00096F9B">
        <w:rPr>
          <w:sz w:val="21"/>
          <w:szCs w:val="21"/>
          <w:lang w:val="el-GR"/>
        </w:rPr>
        <w:lastRenderedPageBreak/>
        <w:t xml:space="preserve">Εκτός εάν ρητώς προβλέπεται διαφορετικά στη Σύμβαση, η Σύμβαση αποτελεί τη συνολική συμφωνία μεταξύ του </w:t>
      </w:r>
      <w:r>
        <w:rPr>
          <w:sz w:val="21"/>
          <w:szCs w:val="21"/>
          <w:lang w:val="el-GR"/>
        </w:rPr>
        <w:t xml:space="preserve">Υπερταμείου </w:t>
      </w:r>
      <w:r w:rsidRPr="00096F9B">
        <w:rPr>
          <w:sz w:val="21"/>
          <w:szCs w:val="21"/>
          <w:lang w:val="el-GR"/>
        </w:rPr>
        <w:t xml:space="preserve">και του Συμβούλου και θα αντικαθιστά οποιεσδήποτε προηγούμενες συμφωνίες, συνεννοήσεις ή/και διαβεβαιώσεις σχετικά με την ανάθεση (εκτός από τυχόν σχετικές συμφωνίες εμπιστευτικότητας που έχουν παραδοθεί προηγουμένως) ως δύναται να τροποποιηθούν ή να συμπληρωθούν με διατάξεις της Σύμβασης. </w:t>
      </w:r>
    </w:p>
    <w:p w14:paraId="2A2FA85D" w14:textId="77777777" w:rsidR="00A76092" w:rsidRPr="00096F9B" w:rsidRDefault="00A76092" w:rsidP="00A76092">
      <w:pPr>
        <w:pStyle w:val="ListParagraph"/>
        <w:tabs>
          <w:tab w:val="left" w:pos="645"/>
        </w:tabs>
        <w:kinsoku w:val="0"/>
        <w:overflowPunct w:val="0"/>
        <w:spacing w:before="101" w:line="268" w:lineRule="auto"/>
        <w:ind w:left="301" w:right="291"/>
        <w:rPr>
          <w:i/>
          <w:iCs/>
          <w:sz w:val="21"/>
          <w:szCs w:val="21"/>
          <w:u w:val="single"/>
          <w:lang w:val="el-GR"/>
        </w:rPr>
      </w:pPr>
      <w:r w:rsidRPr="00096F9B">
        <w:rPr>
          <w:i/>
          <w:iCs/>
          <w:sz w:val="21"/>
          <w:szCs w:val="21"/>
          <w:u w:val="single"/>
          <w:lang w:val="el-GR"/>
        </w:rPr>
        <w:t>Ισχύς των όρων της Σύμβασης</w:t>
      </w:r>
    </w:p>
    <w:p w14:paraId="035D4462" w14:textId="64D368BE" w:rsidR="003B6835" w:rsidRDefault="00A76092" w:rsidP="003B6835">
      <w:pPr>
        <w:spacing w:line="300" w:lineRule="atLeast"/>
        <w:ind w:left="360"/>
        <w:jc w:val="both"/>
        <w:rPr>
          <w:sz w:val="21"/>
          <w:szCs w:val="21"/>
          <w:lang w:val="el-GR"/>
        </w:rPr>
      </w:pPr>
      <w:r w:rsidRPr="00096F9B">
        <w:rPr>
          <w:sz w:val="21"/>
          <w:szCs w:val="21"/>
          <w:lang w:val="el-GR"/>
        </w:rPr>
        <w:t xml:space="preserve">Εάν οποιαδήποτε διάταξη της Σύμβασης κριθεί άκυρη εν </w:t>
      </w:r>
      <w:proofErr w:type="spellStart"/>
      <w:r w:rsidRPr="00096F9B">
        <w:rPr>
          <w:sz w:val="21"/>
          <w:szCs w:val="21"/>
          <w:lang w:val="el-GR"/>
        </w:rPr>
        <w:t>όλω</w:t>
      </w:r>
      <w:proofErr w:type="spellEnd"/>
      <w:r w:rsidRPr="00096F9B">
        <w:rPr>
          <w:sz w:val="21"/>
          <w:szCs w:val="21"/>
          <w:lang w:val="el-GR"/>
        </w:rPr>
        <w:t xml:space="preserve"> ή εν μέρει, η διάταξη αυτή θα θεωρείται ότι δεν αποτελεί μέρος της Σύμβασης. Σε κάθε περίπτωση, το κύρος της υπόλοιπης Σύμβασης δεν επηρεάζεται, εκτός εάν η εν λόγω ακυρότητα επηρεάζει ή μεταβάλλει ουσιαστικά το δικαιοπρακτικό θεμέλιο της Σύμβασης, όπως προβλέπεται από το εφαρμοστέο δίκαιο.</w:t>
      </w:r>
    </w:p>
    <w:p w14:paraId="63E1D0E6" w14:textId="77777777" w:rsidR="003B6835" w:rsidRPr="008D74F6" w:rsidRDefault="003B6835" w:rsidP="008D74F6">
      <w:pPr>
        <w:spacing w:line="300" w:lineRule="atLeast"/>
        <w:ind w:left="360"/>
        <w:jc w:val="both"/>
        <w:rPr>
          <w:rFonts w:ascii="Trebuchet MS" w:hAnsi="Trebuchet MS" w:cs="Calibri Light"/>
          <w:b/>
          <w:bCs/>
          <w:sz w:val="20"/>
          <w:szCs w:val="20"/>
          <w:lang w:val="el-GR"/>
        </w:rPr>
      </w:pPr>
    </w:p>
    <w:p w14:paraId="4C7295A7" w14:textId="77777777" w:rsidR="003B6835" w:rsidRPr="007844E7" w:rsidRDefault="003B6835">
      <w:pPr>
        <w:widowControl/>
        <w:autoSpaceDE/>
        <w:autoSpaceDN/>
        <w:adjustRightInd/>
        <w:spacing w:after="160" w:line="259" w:lineRule="auto"/>
        <w:rPr>
          <w:rFonts w:ascii="Trebuchet MS" w:hAnsi="Trebuchet MS" w:cs="Calibri Light"/>
          <w:sz w:val="20"/>
          <w:szCs w:val="20"/>
          <w:lang w:val="el-GR"/>
        </w:rPr>
      </w:pPr>
      <w:r w:rsidRPr="007844E7">
        <w:rPr>
          <w:rFonts w:ascii="Trebuchet MS" w:hAnsi="Trebuchet MS" w:cs="Calibri Light"/>
          <w:sz w:val="20"/>
          <w:szCs w:val="20"/>
          <w:lang w:val="el-GR"/>
        </w:rPr>
        <w:br w:type="page"/>
      </w:r>
    </w:p>
    <w:p w14:paraId="6D6B7631" w14:textId="77777777" w:rsidR="00F83E2C" w:rsidRPr="00A76092" w:rsidRDefault="00F83E2C" w:rsidP="008D74F6">
      <w:pPr>
        <w:pStyle w:val="ListParagraph"/>
        <w:tabs>
          <w:tab w:val="left" w:pos="645"/>
        </w:tabs>
        <w:kinsoku w:val="0"/>
        <w:overflowPunct w:val="0"/>
        <w:spacing w:before="101" w:line="268" w:lineRule="auto"/>
        <w:ind w:left="301" w:right="291" w:firstLine="0"/>
        <w:rPr>
          <w:b/>
          <w:bCs/>
          <w:sz w:val="21"/>
          <w:szCs w:val="21"/>
          <w:lang w:val="el-GR"/>
        </w:rPr>
      </w:pPr>
    </w:p>
    <w:p w14:paraId="5CAE0D9B" w14:textId="26223CC6" w:rsidR="000A5859" w:rsidRDefault="000A5859" w:rsidP="000A5859">
      <w:pPr>
        <w:pStyle w:val="ListParagraph"/>
        <w:tabs>
          <w:tab w:val="left" w:pos="645"/>
        </w:tabs>
        <w:kinsoku w:val="0"/>
        <w:overflowPunct w:val="0"/>
        <w:spacing w:before="101" w:line="268" w:lineRule="auto"/>
        <w:ind w:left="301" w:right="291" w:firstLine="0"/>
        <w:jc w:val="center"/>
        <w:rPr>
          <w:b/>
          <w:bCs/>
          <w:sz w:val="21"/>
          <w:szCs w:val="21"/>
          <w:lang w:val="el-GR"/>
        </w:rPr>
      </w:pPr>
      <w:r>
        <w:rPr>
          <w:b/>
          <w:bCs/>
          <w:sz w:val="21"/>
          <w:szCs w:val="21"/>
          <w:lang w:val="el-GR"/>
        </w:rPr>
        <w:t>ΠΑΡΑΡΤΗΜΑ</w:t>
      </w:r>
      <w:r w:rsidRPr="008D74F6">
        <w:rPr>
          <w:b/>
          <w:bCs/>
          <w:sz w:val="21"/>
          <w:szCs w:val="21"/>
          <w:lang w:val="el-GR"/>
        </w:rPr>
        <w:t xml:space="preserve"> </w:t>
      </w:r>
      <w:r>
        <w:rPr>
          <w:b/>
          <w:bCs/>
          <w:sz w:val="21"/>
          <w:szCs w:val="21"/>
          <w:lang w:val="el-GR"/>
        </w:rPr>
        <w:t>ΙΙ</w:t>
      </w:r>
    </w:p>
    <w:p w14:paraId="1D701E2C" w14:textId="77777777" w:rsidR="000A5859" w:rsidRDefault="000A5859" w:rsidP="000A5859">
      <w:pPr>
        <w:pStyle w:val="ListParagraph"/>
        <w:tabs>
          <w:tab w:val="left" w:pos="645"/>
        </w:tabs>
        <w:kinsoku w:val="0"/>
        <w:overflowPunct w:val="0"/>
        <w:spacing w:before="101" w:line="268" w:lineRule="auto"/>
        <w:ind w:left="301" w:right="291" w:firstLine="0"/>
        <w:jc w:val="center"/>
        <w:rPr>
          <w:b/>
          <w:bCs/>
          <w:sz w:val="21"/>
          <w:szCs w:val="21"/>
          <w:lang w:val="el-GR"/>
        </w:rPr>
      </w:pPr>
    </w:p>
    <w:p w14:paraId="07781C9D" w14:textId="23966C8C" w:rsidR="002E7688" w:rsidRPr="002E7688" w:rsidRDefault="00274B86" w:rsidP="008D74F6">
      <w:pPr>
        <w:pStyle w:val="ListParagraph"/>
        <w:tabs>
          <w:tab w:val="left" w:pos="645"/>
        </w:tabs>
        <w:kinsoku w:val="0"/>
        <w:overflowPunct w:val="0"/>
        <w:spacing w:before="101" w:line="268" w:lineRule="auto"/>
        <w:ind w:left="301" w:right="291"/>
        <w:jc w:val="center"/>
        <w:rPr>
          <w:b/>
          <w:bCs/>
          <w:sz w:val="21"/>
          <w:szCs w:val="21"/>
          <w:lang w:val="el-GR"/>
        </w:rPr>
      </w:pPr>
      <w:r>
        <w:rPr>
          <w:b/>
          <w:bCs/>
          <w:sz w:val="21"/>
          <w:szCs w:val="21"/>
          <w:lang w:val="el-GR"/>
        </w:rPr>
        <w:t xml:space="preserve">ΥΠΟΔΕΙΓΜΑ </w:t>
      </w:r>
      <w:r w:rsidR="002E7688" w:rsidRPr="002E7688">
        <w:rPr>
          <w:b/>
          <w:bCs/>
          <w:sz w:val="21"/>
          <w:szCs w:val="21"/>
          <w:lang w:val="el-GR"/>
        </w:rPr>
        <w:t>ΥΠΕΥΘΥΝΗ</w:t>
      </w:r>
      <w:r w:rsidR="00906EA1">
        <w:rPr>
          <w:b/>
          <w:bCs/>
          <w:sz w:val="21"/>
          <w:szCs w:val="21"/>
          <w:lang w:val="el-GR"/>
        </w:rPr>
        <w:t>Σ</w:t>
      </w:r>
      <w:r w:rsidR="002E7688" w:rsidRPr="002E7688">
        <w:rPr>
          <w:b/>
          <w:bCs/>
          <w:sz w:val="21"/>
          <w:szCs w:val="21"/>
          <w:lang w:val="el-GR"/>
        </w:rPr>
        <w:t xml:space="preserve"> ΔΗΛΩΣΗ</w:t>
      </w:r>
      <w:r w:rsidR="00906EA1">
        <w:rPr>
          <w:b/>
          <w:bCs/>
          <w:sz w:val="21"/>
          <w:szCs w:val="21"/>
          <w:lang w:val="el-GR"/>
        </w:rPr>
        <w:t>Σ</w:t>
      </w:r>
    </w:p>
    <w:p w14:paraId="25EE7007" w14:textId="77777777" w:rsidR="002E7688" w:rsidRPr="002E7688" w:rsidRDefault="002E7688" w:rsidP="002E7688">
      <w:pPr>
        <w:pStyle w:val="ListParagraph"/>
        <w:tabs>
          <w:tab w:val="left" w:pos="645"/>
        </w:tabs>
        <w:kinsoku w:val="0"/>
        <w:overflowPunct w:val="0"/>
        <w:spacing w:before="101" w:line="268" w:lineRule="auto"/>
        <w:ind w:left="301" w:right="291"/>
        <w:rPr>
          <w:b/>
          <w:bCs/>
          <w:sz w:val="21"/>
          <w:szCs w:val="21"/>
          <w:lang w:val="el-GR"/>
        </w:rPr>
      </w:pPr>
    </w:p>
    <w:p w14:paraId="474C90D6" w14:textId="5698F7F3" w:rsidR="002E7688" w:rsidRPr="008D74F6" w:rsidRDefault="002E7688" w:rsidP="008D74F6">
      <w:pPr>
        <w:pStyle w:val="ListParagraph"/>
        <w:tabs>
          <w:tab w:val="left" w:pos="645"/>
        </w:tabs>
        <w:kinsoku w:val="0"/>
        <w:overflowPunct w:val="0"/>
        <w:spacing w:before="101" w:line="268" w:lineRule="auto"/>
        <w:ind w:left="301" w:right="291"/>
        <w:rPr>
          <w:sz w:val="21"/>
          <w:szCs w:val="21"/>
          <w:lang w:val="el-GR"/>
        </w:rPr>
      </w:pPr>
      <w:r w:rsidRPr="008D74F6">
        <w:rPr>
          <w:sz w:val="21"/>
          <w:szCs w:val="21"/>
          <w:lang w:val="el-GR"/>
        </w:rPr>
        <w:t>Ο/Η κάτωθι υπογράφων/</w:t>
      </w:r>
      <w:proofErr w:type="spellStart"/>
      <w:r w:rsidRPr="008D74F6">
        <w:rPr>
          <w:sz w:val="21"/>
          <w:szCs w:val="21"/>
          <w:lang w:val="el-GR"/>
        </w:rPr>
        <w:t>ουσα</w:t>
      </w:r>
      <w:proofErr w:type="spellEnd"/>
      <w:r w:rsidRPr="008D74F6">
        <w:rPr>
          <w:sz w:val="21"/>
          <w:szCs w:val="21"/>
          <w:lang w:val="el-GR"/>
        </w:rPr>
        <w:t xml:space="preserve"> [●] [</w:t>
      </w:r>
      <w:r w:rsidRPr="008D74F6">
        <w:rPr>
          <w:i/>
          <w:iCs/>
          <w:sz w:val="21"/>
          <w:szCs w:val="21"/>
          <w:lang w:val="el-GR"/>
        </w:rPr>
        <w:t xml:space="preserve">συμπληρώνεται το ονοματεπώνυμο του/της υπογράφοντος/- </w:t>
      </w:r>
      <w:proofErr w:type="spellStart"/>
      <w:r w:rsidRPr="008D74F6">
        <w:rPr>
          <w:i/>
          <w:iCs/>
          <w:sz w:val="21"/>
          <w:szCs w:val="21"/>
          <w:lang w:val="el-GR"/>
        </w:rPr>
        <w:t>ουσας</w:t>
      </w:r>
      <w:proofErr w:type="spellEnd"/>
      <w:r w:rsidRPr="008D74F6">
        <w:rPr>
          <w:i/>
          <w:iCs/>
          <w:sz w:val="21"/>
          <w:szCs w:val="21"/>
          <w:lang w:val="el-GR"/>
        </w:rPr>
        <w:t xml:space="preserve"> το παρόν έντυπο</w:t>
      </w:r>
      <w:r w:rsidRPr="008D74F6">
        <w:rPr>
          <w:sz w:val="21"/>
          <w:szCs w:val="21"/>
          <w:lang w:val="el-GR"/>
        </w:rPr>
        <w:t>] του</w:t>
      </w:r>
      <w:r w:rsidRPr="008D74F6">
        <w:rPr>
          <w:sz w:val="21"/>
          <w:szCs w:val="21"/>
          <w:lang w:val="el-GR"/>
        </w:rPr>
        <w:tab/>
      </w:r>
      <w:bookmarkStart w:id="12" w:name="_Hlk131177795"/>
      <w:r w:rsidRPr="008D74F6">
        <w:rPr>
          <w:sz w:val="21"/>
          <w:szCs w:val="21"/>
          <w:lang w:val="el-GR"/>
        </w:rPr>
        <w:t>[●]</w:t>
      </w:r>
      <w:bookmarkEnd w:id="12"/>
      <w:r w:rsidRPr="008D74F6">
        <w:rPr>
          <w:sz w:val="21"/>
          <w:szCs w:val="21"/>
          <w:lang w:val="el-GR"/>
        </w:rPr>
        <w:t xml:space="preserve"> [</w:t>
      </w:r>
      <w:r w:rsidRPr="008D74F6">
        <w:rPr>
          <w:i/>
          <w:iCs/>
          <w:sz w:val="21"/>
          <w:szCs w:val="21"/>
          <w:lang w:val="el-GR"/>
        </w:rPr>
        <w:t>όνομα και επώνυμο πατρός</w:t>
      </w:r>
      <w:r w:rsidRPr="008D74F6">
        <w:rPr>
          <w:sz w:val="21"/>
          <w:szCs w:val="21"/>
          <w:lang w:val="el-GR"/>
        </w:rPr>
        <w:t>] και της [●] (</w:t>
      </w:r>
      <w:r w:rsidRPr="008D74F6">
        <w:rPr>
          <w:i/>
          <w:iCs/>
          <w:sz w:val="21"/>
          <w:szCs w:val="21"/>
          <w:lang w:val="el-GR"/>
        </w:rPr>
        <w:t>όνομα και επώνυμο μητρός</w:t>
      </w:r>
      <w:r w:rsidRPr="008D74F6">
        <w:rPr>
          <w:sz w:val="21"/>
          <w:szCs w:val="21"/>
          <w:lang w:val="el-GR"/>
        </w:rPr>
        <w:t xml:space="preserve">), κάτοχος του δελτίου αστυνομικής ταυτότητας / διαβατηρίου υπ’ </w:t>
      </w:r>
      <w:proofErr w:type="spellStart"/>
      <w:r w:rsidRPr="008D74F6">
        <w:rPr>
          <w:sz w:val="21"/>
          <w:szCs w:val="21"/>
          <w:lang w:val="el-GR"/>
        </w:rPr>
        <w:t>αριθμ</w:t>
      </w:r>
      <w:proofErr w:type="spellEnd"/>
      <w:r w:rsidRPr="008D74F6">
        <w:rPr>
          <w:sz w:val="21"/>
          <w:szCs w:val="21"/>
          <w:lang w:val="el-GR"/>
        </w:rPr>
        <w:t>. [●] που εκδόθηκε από [●] [</w:t>
      </w:r>
      <w:proofErr w:type="spellStart"/>
      <w:r w:rsidRPr="008D74F6">
        <w:rPr>
          <w:i/>
          <w:iCs/>
          <w:sz w:val="21"/>
          <w:szCs w:val="21"/>
          <w:lang w:val="el-GR"/>
        </w:rPr>
        <w:t>εκδούσα</w:t>
      </w:r>
      <w:proofErr w:type="spellEnd"/>
      <w:r w:rsidRPr="008D74F6">
        <w:rPr>
          <w:i/>
          <w:iCs/>
          <w:sz w:val="21"/>
          <w:szCs w:val="21"/>
          <w:lang w:val="el-GR"/>
        </w:rPr>
        <w:t xml:space="preserve"> αρχή</w:t>
      </w:r>
      <w:r w:rsidRPr="008D74F6">
        <w:rPr>
          <w:sz w:val="21"/>
          <w:szCs w:val="21"/>
          <w:lang w:val="el-GR"/>
        </w:rPr>
        <w:t>] στις [●] [</w:t>
      </w:r>
      <w:r w:rsidRPr="008D74F6">
        <w:rPr>
          <w:i/>
          <w:sz w:val="21"/>
          <w:szCs w:val="21"/>
          <w:lang w:val="el-GR"/>
        </w:rPr>
        <w:t>ημερομηνία έκδοσης</w:t>
      </w:r>
      <w:r w:rsidRPr="008D74F6">
        <w:rPr>
          <w:sz w:val="21"/>
          <w:szCs w:val="21"/>
          <w:lang w:val="el-GR"/>
        </w:rPr>
        <w:t>], κάτοικος [●] [</w:t>
      </w:r>
      <w:r w:rsidRPr="008D74F6">
        <w:rPr>
          <w:i/>
          <w:iCs/>
          <w:sz w:val="21"/>
          <w:szCs w:val="21"/>
          <w:lang w:val="el-GR"/>
        </w:rPr>
        <w:t>χώρα-πόλη-οδός-ΤΚ</w:t>
      </w:r>
      <w:r w:rsidRPr="008D74F6">
        <w:rPr>
          <w:sz w:val="21"/>
          <w:szCs w:val="21"/>
          <w:lang w:val="el-GR"/>
        </w:rPr>
        <w:t xml:space="preserve">], </w:t>
      </w:r>
      <w:r w:rsidRPr="008D74F6">
        <w:rPr>
          <w:i/>
          <w:iCs/>
          <w:sz w:val="21"/>
          <w:szCs w:val="21"/>
          <w:lang w:val="el-GR"/>
        </w:rPr>
        <w:t xml:space="preserve">[σε περίπτωση που ο υπογράφων ενεργεί ως νόμιμος εκπρόσωπος νομικού προσώπου:] </w:t>
      </w:r>
      <w:r w:rsidRPr="008D74F6">
        <w:rPr>
          <w:sz w:val="21"/>
          <w:szCs w:val="21"/>
          <w:lang w:val="el-GR"/>
        </w:rPr>
        <w:t>υπό την ιδιότητά μου ως νόμιμος εκπρόσωπος του/της [●] [</w:t>
      </w:r>
      <w:r w:rsidRPr="008D74F6">
        <w:rPr>
          <w:i/>
          <w:iCs/>
          <w:sz w:val="21"/>
          <w:szCs w:val="21"/>
          <w:lang w:val="el-GR"/>
        </w:rPr>
        <w:t>επωνυμία νομικού προσώπου</w:t>
      </w:r>
      <w:r w:rsidRPr="008D74F6">
        <w:rPr>
          <w:sz w:val="21"/>
          <w:szCs w:val="21"/>
          <w:lang w:val="el-GR"/>
        </w:rPr>
        <w:t>] που εδρεύει [●] [</w:t>
      </w:r>
      <w:r w:rsidRPr="008D74F6">
        <w:rPr>
          <w:i/>
          <w:iCs/>
          <w:sz w:val="21"/>
          <w:szCs w:val="21"/>
          <w:lang w:val="el-GR"/>
        </w:rPr>
        <w:t>πλήρης διεύθυνση έδρας νομικού προσώπου</w:t>
      </w:r>
      <w:r w:rsidRPr="008D74F6">
        <w:rPr>
          <w:sz w:val="21"/>
          <w:szCs w:val="21"/>
          <w:lang w:val="el-GR"/>
        </w:rPr>
        <w:t>] (εφεξής ο «</w:t>
      </w:r>
      <w:r w:rsidRPr="002D48DF">
        <w:rPr>
          <w:b/>
          <w:bCs/>
          <w:sz w:val="21"/>
          <w:szCs w:val="21"/>
          <w:lang w:val="el-GR"/>
        </w:rPr>
        <w:t>Ενδιαφερόμενος</w:t>
      </w:r>
      <w:r w:rsidRPr="008D74F6">
        <w:rPr>
          <w:sz w:val="21"/>
          <w:szCs w:val="21"/>
          <w:lang w:val="el-GR"/>
        </w:rPr>
        <w:t xml:space="preserve">»), έχοντας πλήρη επίγνωση των συνεπειών που ορίζονται στον Ν. 1599/1986 περί ψευδών υπευθύνων δηλώσεων,  δηλώνω υπεύθυνα, σχετικά με την υποβολή προσφοράς στον διαγωνισμό που διενεργείται από την εταιρεία </w:t>
      </w:r>
      <w:r>
        <w:rPr>
          <w:sz w:val="21"/>
          <w:szCs w:val="21"/>
          <w:lang w:val="el-GR"/>
        </w:rPr>
        <w:t>ΕΛΛΗΝΙΚΗ ΕΤΑΙΡΕΙΑ ΣΥΜΜΕΤΟΧΩΝ ΚΑΙ ΠΕΡΙΟΥΣΙΑΣ</w:t>
      </w:r>
      <w:r w:rsidRPr="008D74F6">
        <w:rPr>
          <w:sz w:val="21"/>
          <w:szCs w:val="21"/>
          <w:lang w:val="el-GR"/>
        </w:rPr>
        <w:t xml:space="preserve"> Α.Ε. («</w:t>
      </w:r>
      <w:r w:rsidRPr="008D74F6">
        <w:rPr>
          <w:b/>
          <w:bCs/>
          <w:sz w:val="21"/>
          <w:szCs w:val="21"/>
          <w:lang w:val="el-GR"/>
        </w:rPr>
        <w:t>Υπερταμείο</w:t>
      </w:r>
      <w:r w:rsidRPr="008D74F6">
        <w:rPr>
          <w:sz w:val="21"/>
          <w:szCs w:val="21"/>
          <w:lang w:val="el-GR"/>
        </w:rPr>
        <w:t>») δυνάμει της από [●]202</w:t>
      </w:r>
      <w:r>
        <w:rPr>
          <w:sz w:val="21"/>
          <w:szCs w:val="21"/>
          <w:lang w:val="el-GR"/>
        </w:rPr>
        <w:t>5</w:t>
      </w:r>
      <w:r w:rsidRPr="008D74F6">
        <w:rPr>
          <w:sz w:val="21"/>
          <w:szCs w:val="21"/>
          <w:lang w:val="el-GR"/>
        </w:rPr>
        <w:t xml:space="preserve"> Πρόσκλησης </w:t>
      </w:r>
      <w:r w:rsidR="0062482A" w:rsidRPr="0062482A">
        <w:rPr>
          <w:sz w:val="21"/>
          <w:szCs w:val="21"/>
          <w:lang w:val="el-GR"/>
        </w:rPr>
        <w:t>υποβολής προσφορών για την παροχή υπηρεσιών Νομικού Συμβούλου προς το Υπερταμείο σε σχέση με την αξιοποίηση πλειοψηφικού ποσοστού μετοχών στην εταιρία ΕΛΛΗΝΙΚΕΣ ΑΛΥΚΕΣ Α.Ε.</w:t>
      </w:r>
      <w:r w:rsidRPr="008D74F6">
        <w:rPr>
          <w:sz w:val="21"/>
          <w:szCs w:val="21"/>
          <w:lang w:val="el-GR"/>
        </w:rPr>
        <w:t xml:space="preserve"> (εφεξής η «</w:t>
      </w:r>
      <w:r w:rsidRPr="0062482A">
        <w:rPr>
          <w:b/>
          <w:bCs/>
          <w:sz w:val="21"/>
          <w:szCs w:val="21"/>
          <w:lang w:val="el-GR"/>
        </w:rPr>
        <w:t>Πρόσκληση</w:t>
      </w:r>
      <w:r w:rsidRPr="008D74F6">
        <w:rPr>
          <w:sz w:val="21"/>
          <w:szCs w:val="21"/>
          <w:lang w:val="el-GR"/>
        </w:rPr>
        <w:t xml:space="preserve">») ότι: </w:t>
      </w:r>
    </w:p>
    <w:p w14:paraId="2B224E16" w14:textId="616B362D" w:rsidR="00257B46" w:rsidRDefault="002E7688" w:rsidP="002D48DF">
      <w:pPr>
        <w:pStyle w:val="ListParagraph"/>
        <w:tabs>
          <w:tab w:val="left" w:pos="645"/>
        </w:tabs>
        <w:kinsoku w:val="0"/>
        <w:overflowPunct w:val="0"/>
        <w:spacing w:before="101" w:line="268" w:lineRule="auto"/>
        <w:ind w:left="301" w:right="291"/>
        <w:rPr>
          <w:sz w:val="21"/>
          <w:szCs w:val="21"/>
          <w:lang w:val="el-GR"/>
        </w:rPr>
      </w:pPr>
      <w:r w:rsidRPr="008D74F6">
        <w:rPr>
          <w:sz w:val="21"/>
          <w:szCs w:val="21"/>
          <w:lang w:val="el-GR"/>
        </w:rPr>
        <w:t xml:space="preserve">1. </w:t>
      </w:r>
      <w:r w:rsidR="000765C9">
        <w:rPr>
          <w:i/>
          <w:iCs/>
          <w:sz w:val="21"/>
          <w:szCs w:val="21"/>
          <w:lang w:val="el-GR"/>
        </w:rPr>
        <w:t>[Αναφορικά με τον Φάκελο Α</w:t>
      </w:r>
      <w:r w:rsidR="00122426" w:rsidRPr="00122426">
        <w:rPr>
          <w:i/>
          <w:iCs/>
          <w:sz w:val="21"/>
          <w:szCs w:val="21"/>
          <w:lang w:val="el-GR"/>
        </w:rPr>
        <w:t xml:space="preserve"> </w:t>
      </w:r>
      <w:r w:rsidR="00122426">
        <w:rPr>
          <w:i/>
          <w:iCs/>
          <w:sz w:val="21"/>
          <w:szCs w:val="21"/>
          <w:lang w:val="el-GR"/>
        </w:rPr>
        <w:t>της Προσφοράς</w:t>
      </w:r>
      <w:r w:rsidR="00E846EA">
        <w:rPr>
          <w:i/>
          <w:iCs/>
          <w:sz w:val="21"/>
          <w:szCs w:val="21"/>
          <w:lang w:val="el-GR"/>
        </w:rPr>
        <w:t>:</w:t>
      </w:r>
      <w:r w:rsidR="000765C9">
        <w:rPr>
          <w:i/>
          <w:iCs/>
          <w:sz w:val="21"/>
          <w:szCs w:val="21"/>
          <w:lang w:val="el-GR"/>
        </w:rPr>
        <w:t xml:space="preserve">] </w:t>
      </w:r>
      <w:r w:rsidR="002D48DF" w:rsidRPr="002D48DF">
        <w:rPr>
          <w:sz w:val="21"/>
          <w:szCs w:val="21"/>
          <w:lang w:val="en-US"/>
        </w:rPr>
        <w:t>E</w:t>
      </w:r>
      <w:proofErr w:type="spellStart"/>
      <w:r w:rsidR="002D48DF" w:rsidRPr="002D48DF">
        <w:rPr>
          <w:sz w:val="21"/>
          <w:szCs w:val="21"/>
          <w:lang w:val="el-GR"/>
        </w:rPr>
        <w:t>γώ</w:t>
      </w:r>
      <w:proofErr w:type="spellEnd"/>
      <w:r w:rsidR="002D48DF" w:rsidRPr="002D48DF">
        <w:rPr>
          <w:sz w:val="21"/>
          <w:szCs w:val="21"/>
          <w:lang w:val="el-GR"/>
        </w:rPr>
        <w:t xml:space="preserve"> ο/η ίδιος/-α / ο Ενδιαφερόμενος</w:t>
      </w:r>
      <w:r w:rsidR="00E0346B">
        <w:rPr>
          <w:sz w:val="21"/>
          <w:szCs w:val="21"/>
          <w:lang w:val="el-GR"/>
        </w:rPr>
        <w:t>:</w:t>
      </w:r>
      <w:r w:rsidR="002D48DF">
        <w:rPr>
          <w:sz w:val="21"/>
          <w:szCs w:val="21"/>
          <w:lang w:val="el-GR"/>
        </w:rPr>
        <w:t xml:space="preserve"> </w:t>
      </w:r>
    </w:p>
    <w:p w14:paraId="066C3606" w14:textId="3C1F5DB8" w:rsidR="00257B46" w:rsidRPr="00257B46" w:rsidRDefault="00257B46" w:rsidP="00257B46">
      <w:pPr>
        <w:pStyle w:val="ListParagraph"/>
        <w:numPr>
          <w:ilvl w:val="0"/>
          <w:numId w:val="3"/>
        </w:numPr>
        <w:tabs>
          <w:tab w:val="left" w:pos="645"/>
        </w:tabs>
        <w:spacing w:before="101" w:line="268" w:lineRule="auto"/>
        <w:ind w:right="291"/>
        <w:rPr>
          <w:sz w:val="21"/>
          <w:szCs w:val="21"/>
          <w:lang w:val="el-GR"/>
        </w:rPr>
      </w:pPr>
      <w:r w:rsidRPr="00257B46">
        <w:rPr>
          <w:sz w:val="21"/>
          <w:szCs w:val="21"/>
          <w:lang w:val="el-GR"/>
        </w:rPr>
        <w:t>Πληρ</w:t>
      </w:r>
      <w:r w:rsidR="009E6D5E">
        <w:rPr>
          <w:sz w:val="21"/>
          <w:szCs w:val="21"/>
          <w:lang w:val="el-GR"/>
        </w:rPr>
        <w:t>ώ/-</w:t>
      </w:r>
      <w:proofErr w:type="spellStart"/>
      <w:r w:rsidRPr="00257B46">
        <w:rPr>
          <w:sz w:val="21"/>
          <w:szCs w:val="21"/>
          <w:lang w:val="el-GR"/>
        </w:rPr>
        <w:t>οί</w:t>
      </w:r>
      <w:proofErr w:type="spellEnd"/>
      <w:r w:rsidRPr="00257B46">
        <w:rPr>
          <w:sz w:val="21"/>
          <w:szCs w:val="21"/>
          <w:lang w:val="el-GR"/>
        </w:rPr>
        <w:t xml:space="preserve"> τις προϋποθέσεις συμμετοχής της Πρόσκλησης.</w:t>
      </w:r>
    </w:p>
    <w:p w14:paraId="00614AC5" w14:textId="31E27E84" w:rsidR="00257B46" w:rsidRPr="00257B46" w:rsidRDefault="009E6D5E" w:rsidP="00257B46">
      <w:pPr>
        <w:pStyle w:val="ListParagraph"/>
        <w:numPr>
          <w:ilvl w:val="0"/>
          <w:numId w:val="3"/>
        </w:numPr>
        <w:tabs>
          <w:tab w:val="left" w:pos="645"/>
        </w:tabs>
        <w:spacing w:before="101" w:line="268" w:lineRule="auto"/>
        <w:ind w:right="291"/>
        <w:rPr>
          <w:sz w:val="21"/>
          <w:szCs w:val="21"/>
          <w:lang w:val="el-GR"/>
        </w:rPr>
      </w:pPr>
      <w:r>
        <w:rPr>
          <w:sz w:val="21"/>
          <w:szCs w:val="21"/>
          <w:lang w:val="el-GR"/>
        </w:rPr>
        <w:t>Αναγνωρί</w:t>
      </w:r>
      <w:r w:rsidR="00E0346B">
        <w:rPr>
          <w:sz w:val="21"/>
          <w:szCs w:val="21"/>
          <w:lang w:val="el-GR"/>
        </w:rPr>
        <w:t>ζω/-ει και αποδέχομαι/-</w:t>
      </w:r>
      <w:proofErr w:type="spellStart"/>
      <w:r w:rsidR="00E0346B">
        <w:rPr>
          <w:sz w:val="21"/>
          <w:szCs w:val="21"/>
          <w:lang w:val="el-GR"/>
        </w:rPr>
        <w:t>ται</w:t>
      </w:r>
      <w:proofErr w:type="spellEnd"/>
      <w:r w:rsidR="00E0346B">
        <w:rPr>
          <w:sz w:val="21"/>
          <w:szCs w:val="21"/>
          <w:lang w:val="el-GR"/>
        </w:rPr>
        <w:t xml:space="preserve"> ότι ο</w:t>
      </w:r>
      <w:r w:rsidR="00257B46" w:rsidRPr="00257B46">
        <w:rPr>
          <w:sz w:val="21"/>
          <w:szCs w:val="21"/>
          <w:lang w:val="el-GR"/>
        </w:rPr>
        <w:t xml:space="preserve"> Διαγωνισμός διενεργείται αποκλειστικά και μόνο σύμφωνα με τους όρους και τις προϋποθέσεις της Πρόσκλησης.</w:t>
      </w:r>
    </w:p>
    <w:p w14:paraId="2F7E0FB8" w14:textId="45F6EBF1" w:rsidR="00257B46" w:rsidRPr="00257B46" w:rsidRDefault="00E266C4" w:rsidP="00257B46">
      <w:pPr>
        <w:pStyle w:val="ListParagraph"/>
        <w:numPr>
          <w:ilvl w:val="0"/>
          <w:numId w:val="3"/>
        </w:numPr>
        <w:tabs>
          <w:tab w:val="left" w:pos="645"/>
        </w:tabs>
        <w:spacing w:before="101" w:line="268" w:lineRule="auto"/>
        <w:ind w:right="291"/>
        <w:rPr>
          <w:sz w:val="21"/>
          <w:szCs w:val="21"/>
          <w:lang w:val="el-GR"/>
        </w:rPr>
      </w:pPr>
      <w:r>
        <w:rPr>
          <w:sz w:val="21"/>
          <w:szCs w:val="21"/>
          <w:lang w:val="el-GR"/>
        </w:rPr>
        <w:t>Εγγυώμαι/-</w:t>
      </w:r>
      <w:proofErr w:type="spellStart"/>
      <w:r w:rsidR="00257B46" w:rsidRPr="00257B46">
        <w:rPr>
          <w:sz w:val="21"/>
          <w:szCs w:val="21"/>
          <w:lang w:val="el-GR"/>
        </w:rPr>
        <w:t>άται</w:t>
      </w:r>
      <w:proofErr w:type="spellEnd"/>
      <w:r w:rsidR="00257B46" w:rsidRPr="00257B46">
        <w:rPr>
          <w:sz w:val="21"/>
          <w:szCs w:val="21"/>
          <w:lang w:val="el-GR"/>
        </w:rPr>
        <w:t xml:space="preserve"> πλήρως και χωρίς καμία επιφύλαξη την ακρίβεια της οικονομικής προσφοράς </w:t>
      </w:r>
      <w:r>
        <w:rPr>
          <w:sz w:val="21"/>
          <w:szCs w:val="21"/>
          <w:lang w:val="el-GR"/>
        </w:rPr>
        <w:t>μου/</w:t>
      </w:r>
      <w:r w:rsidR="00257B46" w:rsidRPr="00257B46">
        <w:rPr>
          <w:sz w:val="21"/>
          <w:szCs w:val="21"/>
          <w:lang w:val="el-GR"/>
        </w:rPr>
        <w:t>του.</w:t>
      </w:r>
    </w:p>
    <w:p w14:paraId="122DDE38" w14:textId="18ABA844" w:rsidR="00257B46" w:rsidRDefault="001261A0" w:rsidP="00257B46">
      <w:pPr>
        <w:pStyle w:val="ListParagraph"/>
        <w:numPr>
          <w:ilvl w:val="0"/>
          <w:numId w:val="3"/>
        </w:numPr>
        <w:tabs>
          <w:tab w:val="left" w:pos="645"/>
        </w:tabs>
        <w:spacing w:before="101" w:line="268" w:lineRule="auto"/>
        <w:ind w:right="291"/>
        <w:rPr>
          <w:sz w:val="21"/>
          <w:szCs w:val="21"/>
          <w:lang w:val="el-GR"/>
        </w:rPr>
      </w:pPr>
      <w:r>
        <w:rPr>
          <w:sz w:val="21"/>
          <w:szCs w:val="21"/>
          <w:lang w:val="el-GR"/>
        </w:rPr>
        <w:t>Αναγνωρίζω/-ει και αποδέχομαι/-</w:t>
      </w:r>
      <w:proofErr w:type="spellStart"/>
      <w:r>
        <w:rPr>
          <w:sz w:val="21"/>
          <w:szCs w:val="21"/>
          <w:lang w:val="el-GR"/>
        </w:rPr>
        <w:t>ται</w:t>
      </w:r>
      <w:proofErr w:type="spellEnd"/>
      <w:r>
        <w:rPr>
          <w:sz w:val="21"/>
          <w:szCs w:val="21"/>
          <w:lang w:val="el-GR"/>
        </w:rPr>
        <w:t xml:space="preserve"> ότι η</w:t>
      </w:r>
      <w:r w:rsidR="00257B46" w:rsidRPr="00257B46">
        <w:rPr>
          <w:sz w:val="21"/>
          <w:szCs w:val="21"/>
          <w:lang w:val="el-GR"/>
        </w:rPr>
        <w:t xml:space="preserve"> υποβαλλόμενη Προσφορά δεσμεύει τον </w:t>
      </w:r>
      <w:r w:rsidR="00634348">
        <w:rPr>
          <w:sz w:val="21"/>
          <w:szCs w:val="21"/>
          <w:lang w:val="el-GR"/>
        </w:rPr>
        <w:t>Ενδιαφερόμενο</w:t>
      </w:r>
      <w:r w:rsidR="00257B46" w:rsidRPr="00257B46">
        <w:rPr>
          <w:sz w:val="21"/>
          <w:szCs w:val="21"/>
          <w:lang w:val="el-GR"/>
        </w:rPr>
        <w:t xml:space="preserve"> για διάστημα έξι μηνών από την ημερομηνία του Διαγωνισμού, μέσα στο οποίο το Υπερταμείο μπορεί να τον καλέσει εγγράφως για την κατάρτιση σύμβασης, και ο </w:t>
      </w:r>
      <w:r w:rsidR="00634348">
        <w:rPr>
          <w:sz w:val="21"/>
          <w:szCs w:val="21"/>
          <w:lang w:val="el-GR"/>
        </w:rPr>
        <w:t>Ενδιαφερόμενος</w:t>
      </w:r>
      <w:r w:rsidR="00257B46" w:rsidRPr="00257B46">
        <w:rPr>
          <w:sz w:val="21"/>
          <w:szCs w:val="21"/>
          <w:lang w:val="el-GR"/>
        </w:rPr>
        <w:t xml:space="preserve"> θα είναι υποχρεωμένος να προσέλθει.</w:t>
      </w:r>
    </w:p>
    <w:p w14:paraId="6D9EC699" w14:textId="2C06DB04" w:rsidR="0019692F" w:rsidRPr="00A10207" w:rsidRDefault="005E169C" w:rsidP="00257B46">
      <w:pPr>
        <w:pStyle w:val="ListParagraph"/>
        <w:numPr>
          <w:ilvl w:val="0"/>
          <w:numId w:val="3"/>
        </w:numPr>
        <w:tabs>
          <w:tab w:val="left" w:pos="645"/>
        </w:tabs>
        <w:spacing w:before="101" w:line="268" w:lineRule="auto"/>
        <w:ind w:right="291"/>
        <w:rPr>
          <w:sz w:val="21"/>
          <w:szCs w:val="21"/>
          <w:lang w:val="el-GR"/>
        </w:rPr>
      </w:pPr>
      <w:r>
        <w:rPr>
          <w:sz w:val="21"/>
          <w:szCs w:val="21"/>
          <w:lang w:val="el-GR"/>
        </w:rPr>
        <w:t>Δ</w:t>
      </w:r>
      <w:r w:rsidR="0019692F" w:rsidRPr="00257B46">
        <w:rPr>
          <w:sz w:val="21"/>
          <w:szCs w:val="21"/>
          <w:lang w:val="el-GR"/>
        </w:rPr>
        <w:t>ιαθέτ</w:t>
      </w:r>
      <w:r>
        <w:rPr>
          <w:sz w:val="21"/>
          <w:szCs w:val="21"/>
          <w:lang w:val="el-GR"/>
        </w:rPr>
        <w:t>ω/-</w:t>
      </w:r>
      <w:r w:rsidR="0019692F" w:rsidRPr="00257B46">
        <w:rPr>
          <w:sz w:val="21"/>
          <w:szCs w:val="21"/>
          <w:lang w:val="el-GR"/>
        </w:rPr>
        <w:t xml:space="preserve">ει φορολογική και ασφαλιστική ενημερότητα και δεν συντρέχουν στο πρόσωπό </w:t>
      </w:r>
      <w:r w:rsidR="00376466">
        <w:rPr>
          <w:sz w:val="21"/>
          <w:szCs w:val="21"/>
          <w:lang w:val="el-GR"/>
        </w:rPr>
        <w:t>μου/</w:t>
      </w:r>
      <w:r w:rsidR="0019692F" w:rsidRPr="00257B46">
        <w:rPr>
          <w:sz w:val="21"/>
          <w:szCs w:val="21"/>
          <w:lang w:val="el-GR"/>
        </w:rPr>
        <w:t xml:space="preserve">του καθώς και σε σχέση με τα πρόσωπα που ορίζονται από τη νομοθεσία </w:t>
      </w:r>
      <w:r w:rsidR="0019692F" w:rsidRPr="00A10207">
        <w:rPr>
          <w:sz w:val="21"/>
          <w:szCs w:val="21"/>
          <w:lang w:val="el-GR"/>
        </w:rPr>
        <w:t>οι λόγοι αποκλεισμού του άρθρου 57 της Οδηγίας 2014/24</w:t>
      </w:r>
      <w:r w:rsidR="00376466" w:rsidRPr="00A10207">
        <w:rPr>
          <w:sz w:val="21"/>
          <w:szCs w:val="21"/>
          <w:lang w:val="el-GR"/>
        </w:rPr>
        <w:t>.</w:t>
      </w:r>
    </w:p>
    <w:p w14:paraId="5F5D48D8" w14:textId="0C3E6350" w:rsidR="002E7688" w:rsidRDefault="00376466" w:rsidP="00E162C4">
      <w:pPr>
        <w:pStyle w:val="ListParagraph"/>
        <w:tabs>
          <w:tab w:val="left" w:pos="645"/>
        </w:tabs>
        <w:kinsoku w:val="0"/>
        <w:overflowPunct w:val="0"/>
        <w:spacing w:before="101" w:line="268" w:lineRule="auto"/>
        <w:ind w:left="301" w:right="291"/>
        <w:rPr>
          <w:sz w:val="21"/>
          <w:szCs w:val="21"/>
          <w:lang w:val="el-GR"/>
        </w:rPr>
      </w:pPr>
      <w:r>
        <w:rPr>
          <w:sz w:val="21"/>
          <w:szCs w:val="21"/>
          <w:lang w:val="el-GR"/>
        </w:rPr>
        <w:t xml:space="preserve">2. </w:t>
      </w:r>
      <w:r w:rsidR="00E846EA">
        <w:rPr>
          <w:i/>
          <w:iCs/>
          <w:sz w:val="21"/>
          <w:szCs w:val="21"/>
          <w:lang w:val="el-GR"/>
        </w:rPr>
        <w:t>[Αναφορικά με τον Φάκελο ΣΤ</w:t>
      </w:r>
      <w:r w:rsidR="00122426">
        <w:rPr>
          <w:i/>
          <w:iCs/>
          <w:sz w:val="21"/>
          <w:szCs w:val="21"/>
          <w:lang w:val="el-GR"/>
        </w:rPr>
        <w:t xml:space="preserve"> της Προσφοράς</w:t>
      </w:r>
      <w:r w:rsidR="00E846EA">
        <w:rPr>
          <w:i/>
          <w:iCs/>
          <w:sz w:val="21"/>
          <w:szCs w:val="21"/>
          <w:lang w:val="el-GR"/>
        </w:rPr>
        <w:t xml:space="preserve">:] </w:t>
      </w:r>
      <w:r w:rsidR="002E7688" w:rsidRPr="008D74F6">
        <w:rPr>
          <w:sz w:val="21"/>
          <w:szCs w:val="21"/>
          <w:lang w:val="en-US"/>
        </w:rPr>
        <w:t>E</w:t>
      </w:r>
      <w:proofErr w:type="spellStart"/>
      <w:r w:rsidR="002E7688" w:rsidRPr="008D74F6">
        <w:rPr>
          <w:sz w:val="21"/>
          <w:szCs w:val="21"/>
          <w:lang w:val="el-GR"/>
        </w:rPr>
        <w:t>γώ</w:t>
      </w:r>
      <w:proofErr w:type="spellEnd"/>
      <w:r w:rsidR="002E7688" w:rsidRPr="008D74F6">
        <w:rPr>
          <w:sz w:val="21"/>
          <w:szCs w:val="21"/>
          <w:lang w:val="el-GR"/>
        </w:rPr>
        <w:t xml:space="preserve"> ο/η ίδιος/-α / ο Ενδιαφερόμενος </w:t>
      </w:r>
      <w:r w:rsidR="00B07778">
        <w:rPr>
          <w:sz w:val="21"/>
          <w:szCs w:val="21"/>
          <w:lang w:val="el-GR"/>
        </w:rPr>
        <w:t xml:space="preserve">/ </w:t>
      </w:r>
      <w:r w:rsidR="002E7688" w:rsidRPr="00440C17">
        <w:rPr>
          <w:sz w:val="21"/>
          <w:szCs w:val="21"/>
          <w:lang w:val="el-GR"/>
        </w:rPr>
        <w:t>μέλ</w:t>
      </w:r>
      <w:r w:rsidR="00B07778" w:rsidRPr="00440C17">
        <w:rPr>
          <w:sz w:val="21"/>
          <w:szCs w:val="21"/>
          <w:lang w:val="el-GR"/>
        </w:rPr>
        <w:t>ος</w:t>
      </w:r>
      <w:r w:rsidR="002E7688" w:rsidRPr="00440C17">
        <w:rPr>
          <w:sz w:val="21"/>
          <w:szCs w:val="21"/>
          <w:lang w:val="el-GR"/>
        </w:rPr>
        <w:t xml:space="preserve"> της ομάδας έργου του Ενδιαφερομένου</w:t>
      </w:r>
      <w:r w:rsidR="002E7688" w:rsidRPr="008735D4">
        <w:rPr>
          <w:sz w:val="21"/>
          <w:szCs w:val="21"/>
          <w:lang w:val="el-GR"/>
        </w:rPr>
        <w:t>: (</w:t>
      </w:r>
      <w:r w:rsidR="002E7688" w:rsidRPr="008D74F6">
        <w:rPr>
          <w:sz w:val="21"/>
          <w:szCs w:val="21"/>
          <w:lang w:val="el-GR"/>
        </w:rPr>
        <w:t>α) δεν τελώ/τελ</w:t>
      </w:r>
      <w:r w:rsidR="00E6129C">
        <w:rPr>
          <w:sz w:val="21"/>
          <w:szCs w:val="21"/>
          <w:lang w:val="el-GR"/>
        </w:rPr>
        <w:t>εί</w:t>
      </w:r>
      <w:r w:rsidR="002E7688" w:rsidRPr="008D74F6">
        <w:rPr>
          <w:sz w:val="21"/>
          <w:szCs w:val="21"/>
          <w:lang w:val="el-GR"/>
        </w:rPr>
        <w:t xml:space="preserve"> σε κατάσταση σύγκρουσης συμφερόντων αναφορικά με τις Υπηρεσίες και το Έργο, (β) δεν έχω/έχ</w:t>
      </w:r>
      <w:r w:rsidR="00E6129C">
        <w:rPr>
          <w:sz w:val="21"/>
          <w:szCs w:val="21"/>
          <w:lang w:val="el-GR"/>
        </w:rPr>
        <w:t>ει</w:t>
      </w:r>
      <w:r w:rsidR="002E7688" w:rsidRPr="008D74F6">
        <w:rPr>
          <w:sz w:val="21"/>
          <w:szCs w:val="21"/>
          <w:lang w:val="el-GR"/>
        </w:rPr>
        <w:t xml:space="preserve"> καμία </w:t>
      </w:r>
      <w:r w:rsidR="00DC31DF" w:rsidRPr="00DC31DF">
        <w:rPr>
          <w:sz w:val="21"/>
          <w:szCs w:val="21"/>
          <w:lang w:val="el-GR"/>
        </w:rPr>
        <w:t xml:space="preserve">επαγγελματική </w:t>
      </w:r>
      <w:r w:rsidR="002E7688" w:rsidRPr="008D74F6">
        <w:rPr>
          <w:sz w:val="21"/>
          <w:szCs w:val="21"/>
          <w:lang w:val="el-GR"/>
        </w:rPr>
        <w:t xml:space="preserve">σχέση </w:t>
      </w:r>
      <w:r w:rsidR="00DC31DF">
        <w:rPr>
          <w:sz w:val="21"/>
          <w:szCs w:val="21"/>
          <w:lang w:val="el-GR"/>
        </w:rPr>
        <w:t>και δεν παρέχω</w:t>
      </w:r>
      <w:r w:rsidR="00D87300">
        <w:rPr>
          <w:sz w:val="21"/>
          <w:szCs w:val="21"/>
          <w:lang w:val="el-GR"/>
        </w:rPr>
        <w:t>/-</w:t>
      </w:r>
      <w:proofErr w:type="spellStart"/>
      <w:r w:rsidR="00D87300">
        <w:rPr>
          <w:sz w:val="21"/>
          <w:szCs w:val="21"/>
          <w:lang w:val="el-GR"/>
        </w:rPr>
        <w:t>χει</w:t>
      </w:r>
      <w:proofErr w:type="spellEnd"/>
      <w:r w:rsidR="00DC31DF">
        <w:rPr>
          <w:sz w:val="21"/>
          <w:szCs w:val="21"/>
          <w:lang w:val="el-GR"/>
        </w:rPr>
        <w:t xml:space="preserve"> υπηρεσίες</w:t>
      </w:r>
      <w:r w:rsidR="00E31A54">
        <w:rPr>
          <w:sz w:val="21"/>
          <w:szCs w:val="21"/>
          <w:lang w:val="el-GR"/>
        </w:rPr>
        <w:t xml:space="preserve"> προς τρίτους,</w:t>
      </w:r>
      <w:r w:rsidR="00831665">
        <w:rPr>
          <w:sz w:val="21"/>
          <w:szCs w:val="21"/>
          <w:lang w:val="el-GR"/>
        </w:rPr>
        <w:t xml:space="preserve"> τέτοιες</w:t>
      </w:r>
      <w:r w:rsidR="002E7688" w:rsidRPr="008D74F6">
        <w:rPr>
          <w:sz w:val="21"/>
          <w:szCs w:val="21"/>
          <w:lang w:val="el-GR"/>
        </w:rPr>
        <w:t xml:space="preserve"> που </w:t>
      </w:r>
      <w:r w:rsidR="00831665">
        <w:rPr>
          <w:sz w:val="21"/>
          <w:szCs w:val="21"/>
          <w:lang w:val="el-GR"/>
        </w:rPr>
        <w:t xml:space="preserve">συνιστούν ή ενδέχεται να </w:t>
      </w:r>
      <w:r w:rsidR="004C0C96" w:rsidRPr="00DC31DF">
        <w:rPr>
          <w:sz w:val="21"/>
          <w:szCs w:val="21"/>
          <w:lang w:val="el-GR"/>
        </w:rPr>
        <w:t xml:space="preserve">συνιστούν σύγκρουση συμφερόντων </w:t>
      </w:r>
      <w:r w:rsidR="002E7688" w:rsidRPr="008D74F6">
        <w:rPr>
          <w:sz w:val="21"/>
          <w:szCs w:val="21"/>
          <w:lang w:val="el-GR"/>
        </w:rPr>
        <w:t>με τις Υπηρεσίες ή/και τη Συναλλαγή</w:t>
      </w:r>
      <w:r w:rsidR="00546999">
        <w:rPr>
          <w:sz w:val="21"/>
          <w:szCs w:val="21"/>
          <w:lang w:val="el-GR"/>
        </w:rPr>
        <w:t>.</w:t>
      </w:r>
      <w:r w:rsidR="002E7688" w:rsidRPr="008D74F6">
        <w:rPr>
          <w:sz w:val="21"/>
          <w:szCs w:val="21"/>
          <w:lang w:val="el-GR"/>
        </w:rPr>
        <w:t xml:space="preserve"> </w:t>
      </w:r>
      <w:r w:rsidR="00E162C4" w:rsidRPr="00E162C4">
        <w:rPr>
          <w:sz w:val="21"/>
          <w:szCs w:val="21"/>
          <w:lang w:val="el-GR"/>
        </w:rPr>
        <w:t xml:space="preserve">Η παρούσα δήλωση και η υποχρέωση για την απουσία σύγκρουσης συμφερόντων θα ισχύει καθ' όλη τη διάρκεια </w:t>
      </w:r>
      <w:r w:rsidR="00E162C4">
        <w:rPr>
          <w:sz w:val="21"/>
          <w:szCs w:val="21"/>
          <w:lang w:val="el-GR"/>
        </w:rPr>
        <w:t>του Διαγωνισμού</w:t>
      </w:r>
      <w:r w:rsidR="00E162C4" w:rsidRPr="00E162C4">
        <w:rPr>
          <w:sz w:val="21"/>
          <w:szCs w:val="21"/>
          <w:lang w:val="el-GR"/>
        </w:rPr>
        <w:t xml:space="preserve"> και, εφόσον ανακηρυχθώ / ο Ενδιαφερόμενος ανακηρυχθεί Προτιμητέος </w:t>
      </w:r>
      <w:r w:rsidR="00E162C4" w:rsidRPr="00E162C4">
        <w:rPr>
          <w:sz w:val="21"/>
          <w:szCs w:val="21"/>
          <w:lang w:val="el-GR"/>
        </w:rPr>
        <w:lastRenderedPageBreak/>
        <w:t>Ανάδοχος, καθ’ όλη τη διάρκεια της Σύμβασης που θα συναφθεί με το Υπερταμείο.</w:t>
      </w:r>
    </w:p>
    <w:p w14:paraId="58C18662" w14:textId="360A9D11" w:rsidR="006B12FF" w:rsidRDefault="006B12FF" w:rsidP="007248C0">
      <w:pPr>
        <w:pStyle w:val="ListParagraph"/>
        <w:tabs>
          <w:tab w:val="left" w:pos="645"/>
        </w:tabs>
        <w:kinsoku w:val="0"/>
        <w:overflowPunct w:val="0"/>
        <w:spacing w:before="101" w:line="268" w:lineRule="auto"/>
        <w:ind w:left="301" w:right="291"/>
        <w:rPr>
          <w:sz w:val="21"/>
          <w:szCs w:val="21"/>
          <w:lang w:val="el-GR"/>
        </w:rPr>
      </w:pPr>
      <w:r>
        <w:rPr>
          <w:sz w:val="21"/>
          <w:szCs w:val="21"/>
          <w:lang w:val="el-GR"/>
        </w:rPr>
        <w:t>3</w:t>
      </w:r>
      <w:r w:rsidR="002E7688" w:rsidRPr="008D74F6">
        <w:rPr>
          <w:sz w:val="21"/>
          <w:szCs w:val="21"/>
          <w:lang w:val="el-GR"/>
        </w:rPr>
        <w:t xml:space="preserve">. </w:t>
      </w:r>
      <w:r w:rsidR="00443FFC">
        <w:rPr>
          <w:i/>
          <w:iCs/>
          <w:sz w:val="21"/>
          <w:szCs w:val="21"/>
          <w:lang w:val="el-GR"/>
        </w:rPr>
        <w:t>[Αναφορικά με τον Φάκελο Ζ</w:t>
      </w:r>
      <w:r w:rsidR="00122426">
        <w:rPr>
          <w:i/>
          <w:iCs/>
          <w:sz w:val="21"/>
          <w:szCs w:val="21"/>
          <w:lang w:val="el-GR"/>
        </w:rPr>
        <w:t xml:space="preserve"> της Προσφοράς</w:t>
      </w:r>
      <w:r w:rsidR="00443FFC">
        <w:rPr>
          <w:i/>
          <w:iCs/>
          <w:sz w:val="21"/>
          <w:szCs w:val="21"/>
          <w:lang w:val="el-GR"/>
        </w:rPr>
        <w:t xml:space="preserve">:] </w:t>
      </w:r>
      <w:r w:rsidR="00640086">
        <w:rPr>
          <w:sz w:val="21"/>
          <w:szCs w:val="21"/>
          <w:lang w:val="el-GR"/>
        </w:rPr>
        <w:t>Σ</w:t>
      </w:r>
      <w:r w:rsidR="00640086" w:rsidRPr="006B12FF">
        <w:rPr>
          <w:sz w:val="21"/>
          <w:szCs w:val="21"/>
          <w:lang w:val="el-GR"/>
        </w:rPr>
        <w:t>ύμφωνα με τα βιβλία και στοιχεία του</w:t>
      </w:r>
      <w:r w:rsidR="00640086">
        <w:rPr>
          <w:sz w:val="21"/>
          <w:szCs w:val="21"/>
          <w:lang w:val="el-GR"/>
        </w:rPr>
        <w:t xml:space="preserve"> Ενδιαφερομένου</w:t>
      </w:r>
      <w:r w:rsidR="00532F83">
        <w:rPr>
          <w:sz w:val="21"/>
          <w:szCs w:val="21"/>
          <w:lang w:val="el-GR"/>
        </w:rPr>
        <w:t xml:space="preserve">, </w:t>
      </w:r>
      <w:r w:rsidR="00532F83" w:rsidRPr="006B12FF">
        <w:rPr>
          <w:sz w:val="21"/>
          <w:szCs w:val="21"/>
          <w:lang w:val="el-GR"/>
        </w:rPr>
        <w:t>ο μέσος ετήσιος κύκλος εργασιών</w:t>
      </w:r>
      <w:r w:rsidR="00532F83">
        <w:rPr>
          <w:sz w:val="21"/>
          <w:szCs w:val="21"/>
          <w:lang w:val="el-GR"/>
        </w:rPr>
        <w:t xml:space="preserve"> του Ενδιαφερομένου </w:t>
      </w:r>
      <w:r w:rsidR="0071203E">
        <w:rPr>
          <w:sz w:val="21"/>
          <w:szCs w:val="21"/>
          <w:lang w:val="el-GR"/>
        </w:rPr>
        <w:t>κατά τα τρία</w:t>
      </w:r>
      <w:r w:rsidRPr="006B12FF">
        <w:rPr>
          <w:sz w:val="21"/>
          <w:szCs w:val="21"/>
          <w:lang w:val="el-GR"/>
        </w:rPr>
        <w:t xml:space="preserve"> (3) τελευταί</w:t>
      </w:r>
      <w:r w:rsidR="0071203E">
        <w:rPr>
          <w:sz w:val="21"/>
          <w:szCs w:val="21"/>
          <w:lang w:val="el-GR"/>
        </w:rPr>
        <w:t>α</w:t>
      </w:r>
      <w:r w:rsidRPr="006B12FF">
        <w:rPr>
          <w:sz w:val="21"/>
          <w:szCs w:val="21"/>
          <w:lang w:val="el-GR"/>
        </w:rPr>
        <w:t xml:space="preserve"> οικονομικ</w:t>
      </w:r>
      <w:r w:rsidR="0071203E">
        <w:rPr>
          <w:sz w:val="21"/>
          <w:szCs w:val="21"/>
          <w:lang w:val="el-GR"/>
        </w:rPr>
        <w:t>ά</w:t>
      </w:r>
      <w:r w:rsidRPr="006B12FF">
        <w:rPr>
          <w:sz w:val="21"/>
          <w:szCs w:val="21"/>
          <w:lang w:val="el-GR"/>
        </w:rPr>
        <w:t xml:space="preserve"> </w:t>
      </w:r>
      <w:r w:rsidR="0071203E">
        <w:rPr>
          <w:sz w:val="21"/>
          <w:szCs w:val="21"/>
          <w:lang w:val="el-GR"/>
        </w:rPr>
        <w:t>έτη</w:t>
      </w:r>
      <w:r w:rsidRPr="006B12FF">
        <w:rPr>
          <w:sz w:val="21"/>
          <w:szCs w:val="21"/>
          <w:lang w:val="el-GR"/>
        </w:rPr>
        <w:t xml:space="preserve"> ήταν τουλάχιστον διπλάσιος του συνολικού προϋπολογισμού της Σύμβασης</w:t>
      </w:r>
      <w:r w:rsidR="00A455ED">
        <w:rPr>
          <w:sz w:val="21"/>
          <w:szCs w:val="21"/>
          <w:lang w:val="el-GR"/>
        </w:rPr>
        <w:t xml:space="preserve"> (€</w:t>
      </w:r>
      <w:r w:rsidR="00F23B87">
        <w:rPr>
          <w:sz w:val="21"/>
          <w:szCs w:val="21"/>
          <w:lang w:val="el-GR"/>
        </w:rPr>
        <w:t>9</w:t>
      </w:r>
      <w:r w:rsidR="00A455ED">
        <w:rPr>
          <w:sz w:val="21"/>
          <w:szCs w:val="21"/>
          <w:lang w:val="el-GR"/>
        </w:rPr>
        <w:t>0.000</w:t>
      </w:r>
      <w:r w:rsidR="007248C0">
        <w:rPr>
          <w:sz w:val="21"/>
          <w:szCs w:val="21"/>
          <w:lang w:val="el-GR"/>
        </w:rPr>
        <w:t xml:space="preserve">,00 </w:t>
      </w:r>
      <w:r w:rsidR="007248C0" w:rsidRPr="007248C0">
        <w:rPr>
          <w:sz w:val="21"/>
          <w:szCs w:val="21"/>
          <w:lang w:val="el-GR"/>
        </w:rPr>
        <w:t>μη συμπεριλαμβανομένου ΦΠΑ</w:t>
      </w:r>
      <w:r w:rsidR="00A455ED">
        <w:rPr>
          <w:sz w:val="21"/>
          <w:szCs w:val="21"/>
          <w:lang w:val="el-GR"/>
        </w:rPr>
        <w:t>)</w:t>
      </w:r>
      <w:r w:rsidR="0071203E">
        <w:rPr>
          <w:sz w:val="21"/>
          <w:szCs w:val="21"/>
          <w:lang w:val="el-GR"/>
        </w:rPr>
        <w:t>.</w:t>
      </w:r>
    </w:p>
    <w:p w14:paraId="18C05DEA" w14:textId="1F4D8ADE" w:rsidR="002E7688" w:rsidRDefault="00A455ED" w:rsidP="002E7688">
      <w:pPr>
        <w:pStyle w:val="ListParagraph"/>
        <w:tabs>
          <w:tab w:val="left" w:pos="645"/>
        </w:tabs>
        <w:kinsoku w:val="0"/>
        <w:overflowPunct w:val="0"/>
        <w:spacing w:before="101" w:line="268" w:lineRule="auto"/>
        <w:ind w:left="301" w:right="291"/>
        <w:rPr>
          <w:sz w:val="21"/>
          <w:szCs w:val="21"/>
          <w:lang w:val="el-GR"/>
        </w:rPr>
      </w:pPr>
      <w:r>
        <w:rPr>
          <w:sz w:val="21"/>
          <w:szCs w:val="21"/>
          <w:lang w:val="el-GR"/>
        </w:rPr>
        <w:t xml:space="preserve">4. </w:t>
      </w:r>
      <w:r w:rsidR="00F32D6A">
        <w:rPr>
          <w:i/>
          <w:iCs/>
          <w:sz w:val="21"/>
          <w:szCs w:val="21"/>
          <w:lang w:val="el-GR"/>
        </w:rPr>
        <w:t>[Αναφορικά με τον Φάκελο Η</w:t>
      </w:r>
      <w:r w:rsidR="00122426">
        <w:rPr>
          <w:i/>
          <w:iCs/>
          <w:sz w:val="21"/>
          <w:szCs w:val="21"/>
          <w:lang w:val="el-GR"/>
        </w:rPr>
        <w:t xml:space="preserve"> της Προσφοράς</w:t>
      </w:r>
      <w:r w:rsidR="00F32D6A">
        <w:rPr>
          <w:i/>
          <w:iCs/>
          <w:sz w:val="21"/>
          <w:szCs w:val="21"/>
          <w:lang w:val="el-GR"/>
        </w:rPr>
        <w:t xml:space="preserve">:] </w:t>
      </w:r>
      <w:r w:rsidR="002E7688" w:rsidRPr="008D74F6">
        <w:rPr>
          <w:sz w:val="21"/>
          <w:szCs w:val="21"/>
          <w:lang w:val="el-GR"/>
        </w:rPr>
        <w:t xml:space="preserve">Ο Ενδιαφερόμενος δεν υπόκειται σε κυρώσεις του Οργανισμού Ηνωμένων Εθνών (ΟΗΕ) και/ή περιοριστικά μέτρα της Ευρωπαϊκής Ένωσης (η «ΕΕ») που εφαρμόζονται σύμφωνα με οποιονδήποτε Κανονισμό της ΕΕ βάσει του άρθρου 215 της Συνθήκης για τη Λειτουργία της Ευρωπαϊκής Ένωσης (ΕΕ L 326) ή Απόφαση που εκδόθηκε στο πλαίσιο της Κοινής Εξωτερικής Πολιτικής και Πολιτικής Ασφαλείας της ΕΕ (συμπεριλαμβανομένου του Κανονισμού (ΕΕ) αριθ. 833/2014 του Συμβουλίου της 31ης Ιουλίου 2014 , σχετικά με περιοριστικά μέτρα λόγω ενεργειών της Ρωσίας που αποσταθεροποιούν την κατάσταση στην Ουκρανία, όπως έχει τροποποιηθεί και ισχύει), δεν τελεί, άμεσα ή έμμεσα, υπό τον έλεγχο, είτε μέσω σύμβασης είτε εκ των πραγμάτων (de facto), και δεν ενεργεί εξ ονόματος ή κατ’ εντολή οντότητας που υπόκειται σε τέτοιες κυρώσεις ή περιοριστικά μέτρα.  </w:t>
      </w:r>
    </w:p>
    <w:p w14:paraId="691E4166" w14:textId="7DBD3C85" w:rsidR="002E7688" w:rsidRPr="008D74F6" w:rsidRDefault="00E162C4" w:rsidP="008D74F6">
      <w:pPr>
        <w:pStyle w:val="ListParagraph"/>
        <w:tabs>
          <w:tab w:val="left" w:pos="645"/>
        </w:tabs>
        <w:kinsoku w:val="0"/>
        <w:overflowPunct w:val="0"/>
        <w:spacing w:before="101" w:line="268" w:lineRule="auto"/>
        <w:ind w:left="301" w:right="291"/>
        <w:rPr>
          <w:sz w:val="21"/>
          <w:szCs w:val="21"/>
          <w:lang w:val="el-GR"/>
        </w:rPr>
      </w:pPr>
      <w:r>
        <w:rPr>
          <w:sz w:val="21"/>
          <w:szCs w:val="21"/>
          <w:lang w:val="el-GR"/>
        </w:rPr>
        <w:t>5</w:t>
      </w:r>
      <w:r w:rsidR="002E7688" w:rsidRPr="008D74F6">
        <w:rPr>
          <w:sz w:val="21"/>
          <w:szCs w:val="21"/>
          <w:lang w:val="el-GR"/>
        </w:rPr>
        <w:t>. Όροι με κεφαλαία  που δεν ορίζονται στο παρόν έχουν την έννοια που τους αποδίδεται στην Πρόσκληση.</w:t>
      </w:r>
    </w:p>
    <w:p w14:paraId="48BFCEA8" w14:textId="77777777" w:rsidR="002E7688" w:rsidRPr="008D74F6" w:rsidRDefault="002E7688" w:rsidP="008D74F6">
      <w:pPr>
        <w:pStyle w:val="ListParagraph"/>
        <w:tabs>
          <w:tab w:val="left" w:pos="645"/>
        </w:tabs>
        <w:kinsoku w:val="0"/>
        <w:overflowPunct w:val="0"/>
        <w:spacing w:before="101" w:line="268" w:lineRule="auto"/>
        <w:ind w:left="301" w:right="291"/>
        <w:rPr>
          <w:sz w:val="21"/>
          <w:szCs w:val="21"/>
          <w:lang w:val="el-GR"/>
        </w:rPr>
      </w:pPr>
      <w:r w:rsidRPr="008D74F6">
        <w:rPr>
          <w:sz w:val="21"/>
          <w:szCs w:val="21"/>
          <w:lang w:val="el-GR"/>
        </w:rPr>
        <w:t xml:space="preserve"> </w:t>
      </w:r>
    </w:p>
    <w:p w14:paraId="0167CC64" w14:textId="77777777" w:rsidR="002E7688" w:rsidRPr="008D74F6" w:rsidRDefault="002E7688" w:rsidP="002E7688">
      <w:pPr>
        <w:pStyle w:val="ListParagraph"/>
        <w:tabs>
          <w:tab w:val="left" w:pos="645"/>
        </w:tabs>
        <w:kinsoku w:val="0"/>
        <w:overflowPunct w:val="0"/>
        <w:spacing w:before="101" w:line="268" w:lineRule="auto"/>
        <w:ind w:left="301" w:right="291"/>
        <w:rPr>
          <w:sz w:val="21"/>
          <w:szCs w:val="21"/>
          <w:lang w:val="el-GR"/>
        </w:rPr>
      </w:pPr>
      <w:r w:rsidRPr="008D74F6">
        <w:rPr>
          <w:sz w:val="21"/>
          <w:szCs w:val="21"/>
          <w:lang w:val="el-GR"/>
        </w:rPr>
        <w:t>[</w:t>
      </w:r>
      <w:r w:rsidRPr="008D74F6">
        <w:rPr>
          <w:i/>
          <w:iCs/>
          <w:sz w:val="21"/>
          <w:szCs w:val="21"/>
          <w:lang w:val="el-GR"/>
        </w:rPr>
        <w:t>Τόπος / Ημερομηνία</w:t>
      </w:r>
      <w:r w:rsidRPr="008D74F6">
        <w:rPr>
          <w:sz w:val="21"/>
          <w:szCs w:val="21"/>
          <w:lang w:val="el-GR"/>
        </w:rPr>
        <w:t>]</w:t>
      </w:r>
    </w:p>
    <w:p w14:paraId="0618C524" w14:textId="77777777" w:rsidR="002E7688" w:rsidRPr="008D74F6" w:rsidRDefault="002E7688" w:rsidP="002E7688">
      <w:pPr>
        <w:pStyle w:val="ListParagraph"/>
        <w:tabs>
          <w:tab w:val="left" w:pos="645"/>
        </w:tabs>
        <w:kinsoku w:val="0"/>
        <w:overflowPunct w:val="0"/>
        <w:spacing w:before="101" w:line="268" w:lineRule="auto"/>
        <w:ind w:left="301" w:right="291"/>
        <w:rPr>
          <w:sz w:val="21"/>
          <w:szCs w:val="21"/>
          <w:lang w:val="el-GR"/>
        </w:rPr>
      </w:pPr>
      <w:r w:rsidRPr="008D74F6">
        <w:rPr>
          <w:sz w:val="21"/>
          <w:szCs w:val="21"/>
          <w:lang w:val="el-GR"/>
        </w:rPr>
        <w:t>Ο/Η δηλών/δηλούσα</w:t>
      </w:r>
    </w:p>
    <w:p w14:paraId="4672EC4F" w14:textId="7F4F9B04" w:rsidR="002E7688" w:rsidRDefault="002E7688" w:rsidP="002E7688">
      <w:pPr>
        <w:pStyle w:val="ListParagraph"/>
        <w:tabs>
          <w:tab w:val="left" w:pos="645"/>
        </w:tabs>
        <w:kinsoku w:val="0"/>
        <w:overflowPunct w:val="0"/>
        <w:spacing w:before="101" w:line="268" w:lineRule="auto"/>
        <w:ind w:left="301" w:right="291" w:firstLine="0"/>
        <w:rPr>
          <w:sz w:val="21"/>
          <w:szCs w:val="21"/>
          <w:lang w:val="el-GR"/>
        </w:rPr>
      </w:pPr>
      <w:r w:rsidRPr="008D74F6">
        <w:rPr>
          <w:sz w:val="21"/>
          <w:szCs w:val="21"/>
          <w:lang w:val="el-GR"/>
        </w:rPr>
        <w:t>[</w:t>
      </w:r>
      <w:r w:rsidRPr="008D74F6">
        <w:rPr>
          <w:i/>
          <w:iCs/>
          <w:sz w:val="21"/>
          <w:szCs w:val="21"/>
          <w:lang w:val="el-GR"/>
        </w:rPr>
        <w:t>Πλήρες όνομα - Υπογραφή</w:t>
      </w:r>
      <w:r w:rsidRPr="008D74F6">
        <w:rPr>
          <w:sz w:val="21"/>
          <w:szCs w:val="21"/>
          <w:lang w:val="el-GR"/>
        </w:rPr>
        <w:t>]</w:t>
      </w:r>
    </w:p>
    <w:p w14:paraId="7E54F46D" w14:textId="77777777" w:rsidR="00A83F05" w:rsidRDefault="00A83F05" w:rsidP="002E7688">
      <w:pPr>
        <w:pStyle w:val="ListParagraph"/>
        <w:tabs>
          <w:tab w:val="left" w:pos="645"/>
        </w:tabs>
        <w:kinsoku w:val="0"/>
        <w:overflowPunct w:val="0"/>
        <w:spacing w:before="101" w:line="268" w:lineRule="auto"/>
        <w:ind w:left="301" w:right="291" w:firstLine="0"/>
        <w:rPr>
          <w:sz w:val="21"/>
          <w:szCs w:val="21"/>
          <w:lang w:val="el-GR"/>
        </w:rPr>
      </w:pPr>
    </w:p>
    <w:p w14:paraId="69A93A3C" w14:textId="77777777" w:rsidR="00A83F05" w:rsidRPr="008D74F6" w:rsidRDefault="00A83F05" w:rsidP="008D74F6">
      <w:pPr>
        <w:pStyle w:val="ListParagraph"/>
        <w:tabs>
          <w:tab w:val="left" w:pos="645"/>
        </w:tabs>
        <w:kinsoku w:val="0"/>
        <w:overflowPunct w:val="0"/>
        <w:spacing w:before="101" w:line="268" w:lineRule="auto"/>
        <w:ind w:left="301" w:right="291" w:firstLine="0"/>
        <w:jc w:val="center"/>
        <w:rPr>
          <w:sz w:val="21"/>
          <w:szCs w:val="21"/>
          <w:lang w:val="el-GR"/>
        </w:rPr>
      </w:pPr>
    </w:p>
    <w:sectPr w:rsidR="00A83F05" w:rsidRPr="008D74F6">
      <w:headerReference w:type="even" r:id="rId14"/>
      <w:headerReference w:type="default" r:id="rId15"/>
      <w:footerReference w:type="even" r:id="rId16"/>
      <w:footerReference w:type="default" r:id="rId17"/>
      <w:headerReference w:type="first" r:id="rId18"/>
      <w:footerReference w:type="first" r:id="rId19"/>
      <w:pgSz w:w="12240" w:h="15840"/>
      <w:pgMar w:top="1500" w:right="1300" w:bottom="1060" w:left="1280" w:header="0" w:footer="8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DF02D" w14:textId="77777777" w:rsidR="00F703CE" w:rsidRDefault="00F703CE">
      <w:r>
        <w:separator/>
      </w:r>
    </w:p>
  </w:endnote>
  <w:endnote w:type="continuationSeparator" w:id="0">
    <w:p w14:paraId="4E55A8ED" w14:textId="77777777" w:rsidR="00F703CE" w:rsidRDefault="00F7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91A2" w14:textId="77777777" w:rsidR="00EF2F39" w:rsidRDefault="00EF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B0BC" w14:textId="172922B8" w:rsidR="00332742" w:rsidRDefault="001216E0">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8240" behindDoc="1" locked="0" layoutInCell="0" allowOverlap="1" wp14:anchorId="514E298C" wp14:editId="1E0A95FF">
              <wp:simplePos x="0" y="0"/>
              <wp:positionH relativeFrom="page">
                <wp:posOffset>478155</wp:posOffset>
              </wp:positionH>
              <wp:positionV relativeFrom="page">
                <wp:posOffset>9331325</wp:posOffset>
              </wp:positionV>
              <wp:extent cx="6358255" cy="20320"/>
              <wp:effectExtent l="0" t="0" r="0" b="0"/>
              <wp:wrapNone/>
              <wp:docPr id="20326781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255" cy="20320"/>
                        <a:chOff x="753" y="14695"/>
                        <a:chExt cx="10013" cy="32"/>
                      </a:xfrm>
                    </wpg:grpSpPr>
                    <wps:wsp>
                      <wps:cNvPr id="1285371543" name="Freeform 3"/>
                      <wps:cNvSpPr>
                        <a:spLocks/>
                      </wps:cNvSpPr>
                      <wps:spPr bwMode="auto">
                        <a:xfrm>
                          <a:off x="754" y="14710"/>
                          <a:ext cx="10012" cy="20"/>
                        </a:xfrm>
                        <a:custGeom>
                          <a:avLst/>
                          <a:gdLst>
                            <a:gd name="T0" fmla="*/ 0 w 10012"/>
                            <a:gd name="T1" fmla="*/ 0 h 20"/>
                            <a:gd name="T2" fmla="*/ 10012 w 10012"/>
                            <a:gd name="T3" fmla="*/ 0 h 20"/>
                          </a:gdLst>
                          <a:ahLst/>
                          <a:cxnLst>
                            <a:cxn ang="0">
                              <a:pos x="T0" y="T1"/>
                            </a:cxn>
                            <a:cxn ang="0">
                              <a:pos x="T2" y="T3"/>
                            </a:cxn>
                          </a:cxnLst>
                          <a:rect l="0" t="0" r="r" b="b"/>
                          <a:pathLst>
                            <a:path w="10012" h="20">
                              <a:moveTo>
                                <a:pt x="0" y="0"/>
                              </a:moveTo>
                              <a:lnTo>
                                <a:pt x="10012" y="0"/>
                              </a:lnTo>
                            </a:path>
                          </a:pathLst>
                        </a:custGeom>
                        <a:noFill/>
                        <a:ln w="19684">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8678963" name="Freeform 4"/>
                      <wps:cNvSpPr>
                        <a:spLocks/>
                      </wps:cNvSpPr>
                      <wps:spPr bwMode="auto">
                        <a:xfrm>
                          <a:off x="753" y="14695"/>
                          <a:ext cx="20" cy="20"/>
                        </a:xfrm>
                        <a:custGeom>
                          <a:avLst/>
                          <a:gdLst>
                            <a:gd name="T0" fmla="*/ 4 w 20"/>
                            <a:gd name="T1" fmla="*/ 0 h 20"/>
                            <a:gd name="T2" fmla="*/ 0 w 20"/>
                            <a:gd name="T3" fmla="*/ 0 h 20"/>
                            <a:gd name="T4" fmla="*/ 0 w 20"/>
                            <a:gd name="T5" fmla="*/ 4 h 20"/>
                            <a:gd name="T6" fmla="*/ 4 w 20"/>
                            <a:gd name="T7" fmla="*/ 4 h 20"/>
                            <a:gd name="T8" fmla="*/ 4 w 20"/>
                            <a:gd name="T9" fmla="*/ 0 h 20"/>
                          </a:gdLst>
                          <a:ahLst/>
                          <a:cxnLst>
                            <a:cxn ang="0">
                              <a:pos x="T0" y="T1"/>
                            </a:cxn>
                            <a:cxn ang="0">
                              <a:pos x="T2" y="T3"/>
                            </a:cxn>
                            <a:cxn ang="0">
                              <a:pos x="T4" y="T5"/>
                            </a:cxn>
                            <a:cxn ang="0">
                              <a:pos x="T6" y="T7"/>
                            </a:cxn>
                            <a:cxn ang="0">
                              <a:pos x="T8" y="T9"/>
                            </a:cxn>
                          </a:cxnLst>
                          <a:rect l="0" t="0" r="r" b="b"/>
                          <a:pathLst>
                            <a:path w="20" h="20">
                              <a:moveTo>
                                <a:pt x="4" y="0"/>
                              </a:moveTo>
                              <a:lnTo>
                                <a:pt x="0" y="0"/>
                              </a:lnTo>
                              <a:lnTo>
                                <a:pt x="0" y="4"/>
                              </a:lnTo>
                              <a:lnTo>
                                <a:pt x="4" y="4"/>
                              </a:lnTo>
                              <a:lnTo>
                                <a:pt x="4"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5753622" name="Freeform 5"/>
                      <wps:cNvSpPr>
                        <a:spLocks/>
                      </wps:cNvSpPr>
                      <wps:spPr bwMode="auto">
                        <a:xfrm>
                          <a:off x="758" y="14697"/>
                          <a:ext cx="10004" cy="20"/>
                        </a:xfrm>
                        <a:custGeom>
                          <a:avLst/>
                          <a:gdLst>
                            <a:gd name="T0" fmla="*/ 0 w 10004"/>
                            <a:gd name="T1" fmla="*/ 0 h 20"/>
                            <a:gd name="T2" fmla="*/ 10003 w 10004"/>
                            <a:gd name="T3" fmla="*/ 0 h 20"/>
                          </a:gdLst>
                          <a:ahLst/>
                          <a:cxnLst>
                            <a:cxn ang="0">
                              <a:pos x="T0" y="T1"/>
                            </a:cxn>
                            <a:cxn ang="0">
                              <a:pos x="T2" y="T3"/>
                            </a:cxn>
                          </a:cxnLst>
                          <a:rect l="0" t="0" r="r" b="b"/>
                          <a:pathLst>
                            <a:path w="10004" h="20">
                              <a:moveTo>
                                <a:pt x="0" y="0"/>
                              </a:moveTo>
                              <a:lnTo>
                                <a:pt x="10003"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296664" name="Freeform 6"/>
                      <wps:cNvSpPr>
                        <a:spLocks/>
                      </wps:cNvSpPr>
                      <wps:spPr bwMode="auto">
                        <a:xfrm>
                          <a:off x="10761" y="14695"/>
                          <a:ext cx="20" cy="20"/>
                        </a:xfrm>
                        <a:custGeom>
                          <a:avLst/>
                          <a:gdLst>
                            <a:gd name="T0" fmla="*/ 0 w 20"/>
                            <a:gd name="T1" fmla="*/ 4 h 20"/>
                            <a:gd name="T2" fmla="*/ 4 w 20"/>
                            <a:gd name="T3" fmla="*/ 4 h 20"/>
                            <a:gd name="T4" fmla="*/ 4 w 20"/>
                            <a:gd name="T5" fmla="*/ 0 h 20"/>
                            <a:gd name="T6" fmla="*/ 0 w 20"/>
                            <a:gd name="T7" fmla="*/ 0 h 20"/>
                            <a:gd name="T8" fmla="*/ 0 w 20"/>
                            <a:gd name="T9" fmla="*/ 4 h 20"/>
                          </a:gdLst>
                          <a:ahLst/>
                          <a:cxnLst>
                            <a:cxn ang="0">
                              <a:pos x="T0" y="T1"/>
                            </a:cxn>
                            <a:cxn ang="0">
                              <a:pos x="T2" y="T3"/>
                            </a:cxn>
                            <a:cxn ang="0">
                              <a:pos x="T4" y="T5"/>
                            </a:cxn>
                            <a:cxn ang="0">
                              <a:pos x="T6" y="T7"/>
                            </a:cxn>
                            <a:cxn ang="0">
                              <a:pos x="T8" y="T9"/>
                            </a:cxn>
                          </a:cxnLst>
                          <a:rect l="0" t="0" r="r" b="b"/>
                          <a:pathLst>
                            <a:path w="20" h="20">
                              <a:moveTo>
                                <a:pt x="0" y="4"/>
                              </a:moveTo>
                              <a:lnTo>
                                <a:pt x="4" y="4"/>
                              </a:lnTo>
                              <a:lnTo>
                                <a:pt x="4" y="0"/>
                              </a:lnTo>
                              <a:lnTo>
                                <a:pt x="0" y="0"/>
                              </a:lnTo>
                              <a:lnTo>
                                <a:pt x="0" y="4"/>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03329229" name="Group 7"/>
                      <wpg:cNvGrpSpPr>
                        <a:grpSpLocks/>
                      </wpg:cNvGrpSpPr>
                      <wpg:grpSpPr bwMode="auto">
                        <a:xfrm>
                          <a:off x="753" y="14695"/>
                          <a:ext cx="10013" cy="27"/>
                          <a:chOff x="753" y="14695"/>
                          <a:chExt cx="10013" cy="27"/>
                        </a:xfrm>
                      </wpg:grpSpPr>
                      <wps:wsp>
                        <wps:cNvPr id="1525173076" name="Freeform 8"/>
                        <wps:cNvSpPr>
                          <a:spLocks/>
                        </wps:cNvSpPr>
                        <wps:spPr bwMode="auto">
                          <a:xfrm>
                            <a:off x="753" y="14695"/>
                            <a:ext cx="10013" cy="27"/>
                          </a:xfrm>
                          <a:custGeom>
                            <a:avLst/>
                            <a:gdLst>
                              <a:gd name="T0" fmla="*/ 4 w 10013"/>
                              <a:gd name="T1" fmla="*/ 4 h 27"/>
                              <a:gd name="T2" fmla="*/ 0 w 10013"/>
                              <a:gd name="T3" fmla="*/ 4 h 27"/>
                              <a:gd name="T4" fmla="*/ 0 w 10013"/>
                              <a:gd name="T5" fmla="*/ 26 h 27"/>
                              <a:gd name="T6" fmla="*/ 4 w 10013"/>
                              <a:gd name="T7" fmla="*/ 26 h 27"/>
                              <a:gd name="T8" fmla="*/ 4 w 10013"/>
                              <a:gd name="T9" fmla="*/ 4 h 27"/>
                            </a:gdLst>
                            <a:ahLst/>
                            <a:cxnLst>
                              <a:cxn ang="0">
                                <a:pos x="T0" y="T1"/>
                              </a:cxn>
                              <a:cxn ang="0">
                                <a:pos x="T2" y="T3"/>
                              </a:cxn>
                              <a:cxn ang="0">
                                <a:pos x="T4" y="T5"/>
                              </a:cxn>
                              <a:cxn ang="0">
                                <a:pos x="T6" y="T7"/>
                              </a:cxn>
                              <a:cxn ang="0">
                                <a:pos x="T8" y="T9"/>
                              </a:cxn>
                            </a:cxnLst>
                            <a:rect l="0" t="0" r="r" b="b"/>
                            <a:pathLst>
                              <a:path w="10013" h="27">
                                <a:moveTo>
                                  <a:pt x="4" y="4"/>
                                </a:moveTo>
                                <a:lnTo>
                                  <a:pt x="0" y="4"/>
                                </a:lnTo>
                                <a:lnTo>
                                  <a:pt x="0" y="26"/>
                                </a:lnTo>
                                <a:lnTo>
                                  <a:pt x="4" y="26"/>
                                </a:lnTo>
                                <a:lnTo>
                                  <a:pt x="4" y="4"/>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206906" name="Freeform 9"/>
                        <wps:cNvSpPr>
                          <a:spLocks/>
                        </wps:cNvSpPr>
                        <wps:spPr bwMode="auto">
                          <a:xfrm>
                            <a:off x="753" y="14695"/>
                            <a:ext cx="10013" cy="27"/>
                          </a:xfrm>
                          <a:custGeom>
                            <a:avLst/>
                            <a:gdLst>
                              <a:gd name="T0" fmla="*/ 10012 w 10013"/>
                              <a:gd name="T1" fmla="*/ 0 h 27"/>
                              <a:gd name="T2" fmla="*/ 10008 w 10013"/>
                              <a:gd name="T3" fmla="*/ 0 h 27"/>
                              <a:gd name="T4" fmla="*/ 10008 w 10013"/>
                              <a:gd name="T5" fmla="*/ 4 h 27"/>
                              <a:gd name="T6" fmla="*/ 10012 w 10013"/>
                              <a:gd name="T7" fmla="*/ 4 h 27"/>
                              <a:gd name="T8" fmla="*/ 10012 w 10013"/>
                              <a:gd name="T9" fmla="*/ 0 h 27"/>
                            </a:gdLst>
                            <a:ahLst/>
                            <a:cxnLst>
                              <a:cxn ang="0">
                                <a:pos x="T0" y="T1"/>
                              </a:cxn>
                              <a:cxn ang="0">
                                <a:pos x="T2" y="T3"/>
                              </a:cxn>
                              <a:cxn ang="0">
                                <a:pos x="T4" y="T5"/>
                              </a:cxn>
                              <a:cxn ang="0">
                                <a:pos x="T6" y="T7"/>
                              </a:cxn>
                              <a:cxn ang="0">
                                <a:pos x="T8" y="T9"/>
                              </a:cxn>
                            </a:cxnLst>
                            <a:rect l="0" t="0" r="r" b="b"/>
                            <a:pathLst>
                              <a:path w="10013" h="27">
                                <a:moveTo>
                                  <a:pt x="10012" y="0"/>
                                </a:moveTo>
                                <a:lnTo>
                                  <a:pt x="10008" y="0"/>
                                </a:lnTo>
                                <a:lnTo>
                                  <a:pt x="10008" y="4"/>
                                </a:lnTo>
                                <a:lnTo>
                                  <a:pt x="10012" y="4"/>
                                </a:lnTo>
                                <a:lnTo>
                                  <a:pt x="10012"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79903086" name="Freeform 10"/>
                      <wps:cNvSpPr>
                        <a:spLocks/>
                      </wps:cNvSpPr>
                      <wps:spPr bwMode="auto">
                        <a:xfrm>
                          <a:off x="10761" y="14700"/>
                          <a:ext cx="20" cy="22"/>
                        </a:xfrm>
                        <a:custGeom>
                          <a:avLst/>
                          <a:gdLst>
                            <a:gd name="T0" fmla="*/ 0 w 20"/>
                            <a:gd name="T1" fmla="*/ 21 h 22"/>
                            <a:gd name="T2" fmla="*/ 4 w 20"/>
                            <a:gd name="T3" fmla="*/ 21 h 22"/>
                            <a:gd name="T4" fmla="*/ 4 w 20"/>
                            <a:gd name="T5" fmla="*/ 0 h 22"/>
                            <a:gd name="T6" fmla="*/ 0 w 20"/>
                            <a:gd name="T7" fmla="*/ 0 h 22"/>
                            <a:gd name="T8" fmla="*/ 0 w 20"/>
                            <a:gd name="T9" fmla="*/ 21 h 22"/>
                          </a:gdLst>
                          <a:ahLst/>
                          <a:cxnLst>
                            <a:cxn ang="0">
                              <a:pos x="T0" y="T1"/>
                            </a:cxn>
                            <a:cxn ang="0">
                              <a:pos x="T2" y="T3"/>
                            </a:cxn>
                            <a:cxn ang="0">
                              <a:pos x="T4" y="T5"/>
                            </a:cxn>
                            <a:cxn ang="0">
                              <a:pos x="T6" y="T7"/>
                            </a:cxn>
                            <a:cxn ang="0">
                              <a:pos x="T8" y="T9"/>
                            </a:cxn>
                          </a:cxnLst>
                          <a:rect l="0" t="0" r="r" b="b"/>
                          <a:pathLst>
                            <a:path w="20" h="22">
                              <a:moveTo>
                                <a:pt x="0" y="21"/>
                              </a:moveTo>
                              <a:lnTo>
                                <a:pt x="4" y="21"/>
                              </a:lnTo>
                              <a:lnTo>
                                <a:pt x="4" y="0"/>
                              </a:lnTo>
                              <a:lnTo>
                                <a:pt x="0" y="0"/>
                              </a:lnTo>
                              <a:lnTo>
                                <a:pt x="0" y="21"/>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042314" name="Freeform 11"/>
                      <wps:cNvSpPr>
                        <a:spLocks/>
                      </wps:cNvSpPr>
                      <wps:spPr bwMode="auto">
                        <a:xfrm>
                          <a:off x="753" y="14721"/>
                          <a:ext cx="20" cy="20"/>
                        </a:xfrm>
                        <a:custGeom>
                          <a:avLst/>
                          <a:gdLst>
                            <a:gd name="T0" fmla="*/ 0 w 20"/>
                            <a:gd name="T1" fmla="*/ 4 h 20"/>
                            <a:gd name="T2" fmla="*/ 4 w 20"/>
                            <a:gd name="T3" fmla="*/ 4 h 20"/>
                            <a:gd name="T4" fmla="*/ 4 w 20"/>
                            <a:gd name="T5" fmla="*/ 0 h 20"/>
                            <a:gd name="T6" fmla="*/ 0 w 20"/>
                            <a:gd name="T7" fmla="*/ 0 h 20"/>
                            <a:gd name="T8" fmla="*/ 0 w 20"/>
                            <a:gd name="T9" fmla="*/ 4 h 20"/>
                          </a:gdLst>
                          <a:ahLst/>
                          <a:cxnLst>
                            <a:cxn ang="0">
                              <a:pos x="T0" y="T1"/>
                            </a:cxn>
                            <a:cxn ang="0">
                              <a:pos x="T2" y="T3"/>
                            </a:cxn>
                            <a:cxn ang="0">
                              <a:pos x="T4" y="T5"/>
                            </a:cxn>
                            <a:cxn ang="0">
                              <a:pos x="T6" y="T7"/>
                            </a:cxn>
                            <a:cxn ang="0">
                              <a:pos x="T8" y="T9"/>
                            </a:cxn>
                          </a:cxnLst>
                          <a:rect l="0" t="0" r="r" b="b"/>
                          <a:pathLst>
                            <a:path w="20" h="20">
                              <a:moveTo>
                                <a:pt x="0" y="4"/>
                              </a:moveTo>
                              <a:lnTo>
                                <a:pt x="4" y="4"/>
                              </a:lnTo>
                              <a:lnTo>
                                <a:pt x="4" y="0"/>
                              </a:lnTo>
                              <a:lnTo>
                                <a:pt x="0" y="0"/>
                              </a:lnTo>
                              <a:lnTo>
                                <a:pt x="0" y="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377089" name="Freeform 12"/>
                      <wps:cNvSpPr>
                        <a:spLocks/>
                      </wps:cNvSpPr>
                      <wps:spPr bwMode="auto">
                        <a:xfrm>
                          <a:off x="753" y="14721"/>
                          <a:ext cx="20" cy="20"/>
                        </a:xfrm>
                        <a:custGeom>
                          <a:avLst/>
                          <a:gdLst>
                            <a:gd name="T0" fmla="*/ 0 w 20"/>
                            <a:gd name="T1" fmla="*/ 4 h 20"/>
                            <a:gd name="T2" fmla="*/ 4 w 20"/>
                            <a:gd name="T3" fmla="*/ 4 h 20"/>
                            <a:gd name="T4" fmla="*/ 4 w 20"/>
                            <a:gd name="T5" fmla="*/ 0 h 20"/>
                            <a:gd name="T6" fmla="*/ 0 w 20"/>
                            <a:gd name="T7" fmla="*/ 0 h 20"/>
                            <a:gd name="T8" fmla="*/ 0 w 20"/>
                            <a:gd name="T9" fmla="*/ 4 h 20"/>
                          </a:gdLst>
                          <a:ahLst/>
                          <a:cxnLst>
                            <a:cxn ang="0">
                              <a:pos x="T0" y="T1"/>
                            </a:cxn>
                            <a:cxn ang="0">
                              <a:pos x="T2" y="T3"/>
                            </a:cxn>
                            <a:cxn ang="0">
                              <a:pos x="T4" y="T5"/>
                            </a:cxn>
                            <a:cxn ang="0">
                              <a:pos x="T6" y="T7"/>
                            </a:cxn>
                            <a:cxn ang="0">
                              <a:pos x="T8" y="T9"/>
                            </a:cxn>
                          </a:cxnLst>
                          <a:rect l="0" t="0" r="r" b="b"/>
                          <a:pathLst>
                            <a:path w="20" h="20">
                              <a:moveTo>
                                <a:pt x="0" y="4"/>
                              </a:moveTo>
                              <a:lnTo>
                                <a:pt x="4" y="4"/>
                              </a:lnTo>
                              <a:lnTo>
                                <a:pt x="4" y="0"/>
                              </a:lnTo>
                              <a:lnTo>
                                <a:pt x="0" y="0"/>
                              </a:lnTo>
                              <a:lnTo>
                                <a:pt x="0" y="4"/>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670200" name="Freeform 13"/>
                      <wps:cNvSpPr>
                        <a:spLocks/>
                      </wps:cNvSpPr>
                      <wps:spPr bwMode="auto">
                        <a:xfrm>
                          <a:off x="758" y="14724"/>
                          <a:ext cx="10004" cy="20"/>
                        </a:xfrm>
                        <a:custGeom>
                          <a:avLst/>
                          <a:gdLst>
                            <a:gd name="T0" fmla="*/ 0 w 10004"/>
                            <a:gd name="T1" fmla="*/ 0 h 20"/>
                            <a:gd name="T2" fmla="*/ 10003 w 10004"/>
                            <a:gd name="T3" fmla="*/ 0 h 20"/>
                          </a:gdLst>
                          <a:ahLst/>
                          <a:cxnLst>
                            <a:cxn ang="0">
                              <a:pos x="T0" y="T1"/>
                            </a:cxn>
                            <a:cxn ang="0">
                              <a:pos x="T2" y="T3"/>
                            </a:cxn>
                          </a:cxnLst>
                          <a:rect l="0" t="0" r="r" b="b"/>
                          <a:pathLst>
                            <a:path w="10004" h="20">
                              <a:moveTo>
                                <a:pt x="0" y="0"/>
                              </a:moveTo>
                              <a:lnTo>
                                <a:pt x="10003" y="0"/>
                              </a:lnTo>
                            </a:path>
                          </a:pathLst>
                        </a:custGeom>
                        <a:noFill/>
                        <a:ln w="3035">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14459" name="Freeform 14"/>
                      <wps:cNvSpPr>
                        <a:spLocks/>
                      </wps:cNvSpPr>
                      <wps:spPr bwMode="auto">
                        <a:xfrm>
                          <a:off x="10761" y="14721"/>
                          <a:ext cx="20" cy="20"/>
                        </a:xfrm>
                        <a:custGeom>
                          <a:avLst/>
                          <a:gdLst>
                            <a:gd name="T0" fmla="*/ 4 w 20"/>
                            <a:gd name="T1" fmla="*/ 0 h 20"/>
                            <a:gd name="T2" fmla="*/ 0 w 20"/>
                            <a:gd name="T3" fmla="*/ 0 h 20"/>
                            <a:gd name="T4" fmla="*/ 0 w 20"/>
                            <a:gd name="T5" fmla="*/ 4 h 20"/>
                            <a:gd name="T6" fmla="*/ 4 w 20"/>
                            <a:gd name="T7" fmla="*/ 4 h 20"/>
                            <a:gd name="T8" fmla="*/ 4 w 20"/>
                            <a:gd name="T9" fmla="*/ 0 h 20"/>
                          </a:gdLst>
                          <a:ahLst/>
                          <a:cxnLst>
                            <a:cxn ang="0">
                              <a:pos x="T0" y="T1"/>
                            </a:cxn>
                            <a:cxn ang="0">
                              <a:pos x="T2" y="T3"/>
                            </a:cxn>
                            <a:cxn ang="0">
                              <a:pos x="T4" y="T5"/>
                            </a:cxn>
                            <a:cxn ang="0">
                              <a:pos x="T6" y="T7"/>
                            </a:cxn>
                            <a:cxn ang="0">
                              <a:pos x="T8" y="T9"/>
                            </a:cxn>
                          </a:cxnLst>
                          <a:rect l="0" t="0" r="r" b="b"/>
                          <a:pathLst>
                            <a:path w="20" h="20">
                              <a:moveTo>
                                <a:pt x="4" y="0"/>
                              </a:moveTo>
                              <a:lnTo>
                                <a:pt x="0" y="0"/>
                              </a:lnTo>
                              <a:lnTo>
                                <a:pt x="0" y="4"/>
                              </a:lnTo>
                              <a:lnTo>
                                <a:pt x="4" y="4"/>
                              </a:lnTo>
                              <a:lnTo>
                                <a:pt x="4" y="0"/>
                              </a:lnTo>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DB29B" id="Group 2" o:spid="_x0000_s1026" style="position:absolute;margin-left:37.65pt;margin-top:734.75pt;width:500.65pt;height:1.6pt;z-index:-251658240;mso-position-horizontal-relative:page;mso-position-vertical-relative:page" coordorigin="753,14695" coordsize="100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" o:allowincell="f">
              <v:shape id="Freeform 3" o:spid="_x0000_s1027" style="position:absolute;left:754;top:14710;width:10012;height:20;visibility:visible;mso-wrap-style:square;v-text-anchor:top" coordsize="100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" path="m,l10012,e" filled="f" strokecolor="#9f9f9f" strokeweight=".54678mm">
                <v:path arrowok="t" o:connecttype="custom" o:connectlocs="0,0;10012,0" o:connectangles="0,0"/>
              </v:shape>
              <v:shape id="Freeform 4" o:spid="_x0000_s1028" style="position:absolute;left:753;top:146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" path="m4,l,,,4r4,l4,e" fillcolor="#9f9f9f" stroked="f">
                <v:path arrowok="t" o:connecttype="custom" o:connectlocs="4,0;0,0;0,4;4,4;4,0" o:connectangles="0,0,0,0,0"/>
              </v:shape>
              <v:shape id="Freeform 5" o:spid="_x0000_s1029" style="position:absolute;left:758;top:14697;width:10004;height:20;visibility:visible;mso-wrap-style:square;v-text-anchor:top" coordsize="10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" path="m,l10003,e" filled="f" strokecolor="#9f9f9f" strokeweight=".24pt">
                <v:path arrowok="t" o:connecttype="custom" o:connectlocs="0,0;10003,0" o:connectangles="0,0"/>
              </v:shape>
              <v:shape id="Freeform 6" o:spid="_x0000_s1030" style="position:absolute;left:10761;top:146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" path="m,4r4,l4,,,,,4xe" fillcolor="#e2e2e2" stroked="f">
                <v:path arrowok="t" o:connecttype="custom" o:connectlocs="0,4;4,4;4,0;0,0;0,4" o:connectangles="0,0,0,0,0"/>
              </v:shape>
              <v:group id="Group 7" o:spid="_x0000_s1031" style="position:absolute;left:753;top:14695;width:10013;height:27" coordorigin="753,14695" coordsize="10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">
                <v:shape id="Freeform 8" o:spid="_x0000_s1032" style="position:absolute;left:753;top:14695;width:10013;height:27;visibility:visible;mso-wrap-style:square;v-text-anchor:top" coordsize="10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" path="m4,4l,4,,26r4,l4,4e" fillcolor="#9f9f9f" stroked="f">
                  <v:path arrowok="t" o:connecttype="custom" o:connectlocs="4,4;0,4;0,26;4,26;4,4" o:connectangles="0,0,0,0,0"/>
                </v:shape>
                <v:shape id="Freeform 9" o:spid="_x0000_s1033" style="position:absolute;left:753;top:14695;width:10013;height:27;visibility:visible;mso-wrap-style:square;v-text-anchor:top" coordsize="100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" path="m10012,r-4,l10008,4r4,l10012,e" fillcolor="#9f9f9f" stroked="f">
                  <v:path arrowok="t" o:connecttype="custom" o:connectlocs="10012,0;10008,0;10008,4;10012,4;10012,0" o:connectangles="0,0,0,0,0"/>
                </v:shape>
              </v:group>
              <v:shape id="Freeform 10" o:spid="_x0000_s1034" style="position:absolute;left:10761;top:14700;width:20;height:2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" path="m,21r4,l4,,,,,21xe" fillcolor="#e2e2e2" stroked="f">
                <v:path arrowok="t" o:connecttype="custom" o:connectlocs="0,21;4,21;4,0;0,0;0,21" o:connectangles="0,0,0,0,0"/>
              </v:shape>
              <v:shape id="Freeform 11" o:spid="_x0000_s1035" style="position:absolute;left:753;top:147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" path="m,4r4,l4,,,,,4xe" fillcolor="#9f9f9f" stroked="f">
                <v:path arrowok="t" o:connecttype="custom" o:connectlocs="0,4;4,4;4,0;0,0;0,4" o:connectangles="0,0,0,0,0"/>
              </v:shape>
              <v:shape id="Freeform 12" o:spid="_x0000_s1036" style="position:absolute;left:753;top:147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" path="m,4r4,l4,,,,,4xe" fillcolor="#e2e2e2" stroked="f">
                <v:path arrowok="t" o:connecttype="custom" o:connectlocs="0,4;4,4;4,0;0,0;0,4" o:connectangles="0,0,0,0,0"/>
              </v:shape>
              <v:shape id="Freeform 13" o:spid="_x0000_s1037" style="position:absolute;left:758;top:14724;width:10004;height:20;visibility:visible;mso-wrap-style:square;v-text-anchor:top" coordsize="10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" path="m,l10003,e" filled="f" strokecolor="#e2e2e2" strokeweight=".08431mm">
                <v:path arrowok="t" o:connecttype="custom" o:connectlocs="0,0;10003,0" o:connectangles="0,0"/>
              </v:shape>
              <v:shape id="Freeform 14" o:spid="_x0000_s1038" style="position:absolute;left:10761;top:147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" path="m4,l,,,4r4,l4,e" fillcolor="#e2e2e2" stroked="f">
                <v:path arrowok="t" o:connecttype="custom" o:connectlocs="4,0;0,0;0,4;4,4;4,0" o:connectangles="0,0,0,0,0"/>
              </v:shape>
              <w10:wrap anchorx="page" anchory="page"/>
            </v:group>
          </w:pict>
        </mc:Fallback>
      </mc:AlternateContent>
    </w:r>
    <w:r>
      <w:rPr>
        <w:noProof/>
      </w:rPr>
      <mc:AlternateContent>
        <mc:Choice Requires="wps">
          <w:drawing>
            <wp:anchor distT="0" distB="0" distL="114300" distR="114300" simplePos="0" relativeHeight="251658241" behindDoc="1" locked="0" layoutInCell="0" allowOverlap="1" wp14:anchorId="3E9CB341" wp14:editId="437DB334">
              <wp:simplePos x="0" y="0"/>
              <wp:positionH relativeFrom="page">
                <wp:posOffset>923290</wp:posOffset>
              </wp:positionH>
              <wp:positionV relativeFrom="page">
                <wp:posOffset>9504045</wp:posOffset>
              </wp:positionV>
              <wp:extent cx="4946650" cy="161290"/>
              <wp:effectExtent l="0" t="0" r="0" b="0"/>
              <wp:wrapNone/>
              <wp:docPr id="1527973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D9C4" w14:textId="77777777" w:rsidR="00332742" w:rsidRPr="00686ACC" w:rsidRDefault="00332742">
                          <w:pPr>
                            <w:pStyle w:val="BodyText"/>
                            <w:kinsoku w:val="0"/>
                            <w:overflowPunct w:val="0"/>
                            <w:spacing w:before="21"/>
                            <w:ind w:left="20"/>
                            <w:rPr>
                              <w:color w:val="000000"/>
                              <w:sz w:val="16"/>
                              <w:szCs w:val="16"/>
                              <w:lang w:val="el-GR"/>
                            </w:rPr>
                          </w:pPr>
                          <w:proofErr w:type="spellStart"/>
                          <w:r w:rsidRPr="007B7833">
                            <w:rPr>
                              <w:sz w:val="16"/>
                              <w:szCs w:val="16"/>
                              <w:lang w:val="el-GR"/>
                            </w:rPr>
                            <w:t>Καραγιώργη</w:t>
                          </w:r>
                          <w:proofErr w:type="spellEnd"/>
                          <w:r w:rsidRPr="007B7833">
                            <w:rPr>
                              <w:sz w:val="16"/>
                              <w:szCs w:val="16"/>
                              <w:lang w:val="el-GR"/>
                            </w:rPr>
                            <w:t xml:space="preserve"> Σερβίας 4, 10562 Αθήνα - Τ. +30 210 0106900 - Ε. </w:t>
                          </w:r>
                          <w:hyperlink r:id="rId1" w:history="1">
                            <w:r>
                              <w:rPr>
                                <w:color w:val="0562C1"/>
                                <w:sz w:val="16"/>
                                <w:szCs w:val="16"/>
                                <w:u w:val="single"/>
                              </w:rPr>
                              <w:t>contact</w:t>
                            </w:r>
                            <w:r w:rsidRPr="00686ACC">
                              <w:rPr>
                                <w:color w:val="0562C1"/>
                                <w:sz w:val="16"/>
                                <w:szCs w:val="16"/>
                                <w:u w:val="single"/>
                                <w:lang w:val="el-GR"/>
                              </w:rPr>
                              <w:t>@</w:t>
                            </w:r>
                            <w:r>
                              <w:rPr>
                                <w:color w:val="0562C1"/>
                                <w:sz w:val="16"/>
                                <w:szCs w:val="16"/>
                                <w:u w:val="single"/>
                              </w:rPr>
                              <w:t>growthfund</w:t>
                            </w:r>
                            <w:r w:rsidRPr="00686ACC">
                              <w:rPr>
                                <w:color w:val="0562C1"/>
                                <w:sz w:val="16"/>
                                <w:szCs w:val="16"/>
                                <w:u w:val="single"/>
                                <w:lang w:val="el-GR"/>
                              </w:rPr>
                              <w:t>.</w:t>
                            </w:r>
                            <w:r>
                              <w:rPr>
                                <w:color w:val="0562C1"/>
                                <w:sz w:val="16"/>
                                <w:szCs w:val="16"/>
                                <w:u w:val="single"/>
                              </w:rPr>
                              <w:t>gr</w:t>
                            </w:r>
                            <w:r w:rsidRPr="00686ACC">
                              <w:rPr>
                                <w:color w:val="0562C1"/>
                                <w:sz w:val="16"/>
                                <w:szCs w:val="16"/>
                                <w:lang w:val="el-GR"/>
                              </w:rPr>
                              <w:t xml:space="preserve"> </w:t>
                            </w:r>
                          </w:hyperlink>
                          <w:r w:rsidRPr="00686ACC">
                            <w:rPr>
                              <w:color w:val="000000"/>
                              <w:sz w:val="16"/>
                              <w:szCs w:val="16"/>
                              <w:lang w:val="el-GR"/>
                            </w:rPr>
                            <w:t xml:space="preserve">- </w:t>
                          </w:r>
                          <w:hyperlink r:id="rId2" w:history="1">
                            <w:r>
                              <w:rPr>
                                <w:color w:val="000000"/>
                                <w:sz w:val="16"/>
                                <w:szCs w:val="16"/>
                              </w:rPr>
                              <w:t>www</w:t>
                            </w:r>
                            <w:r w:rsidRPr="00686ACC">
                              <w:rPr>
                                <w:color w:val="000000"/>
                                <w:sz w:val="16"/>
                                <w:szCs w:val="16"/>
                                <w:lang w:val="el-GR"/>
                              </w:rPr>
                              <w:t>.</w:t>
                            </w:r>
                            <w:r>
                              <w:rPr>
                                <w:color w:val="000000"/>
                                <w:sz w:val="16"/>
                                <w:szCs w:val="16"/>
                              </w:rPr>
                              <w:t>growthfund</w:t>
                            </w:r>
                            <w:r w:rsidRPr="00686ACC">
                              <w:rPr>
                                <w:color w:val="000000"/>
                                <w:sz w:val="16"/>
                                <w:szCs w:val="16"/>
                                <w:lang w:val="el-GR"/>
                              </w:rPr>
                              <w:t>.</w:t>
                            </w:r>
                            <w:r>
                              <w:rPr>
                                <w:color w:val="000000"/>
                                <w:sz w:val="16"/>
                                <w:szCs w:val="16"/>
                              </w:rPr>
                              <w:t>gr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CB341" id="_x0000_t202" coordsize="21600,21600" o:spt="202" path="m,l,21600r21600,l21600,xe">
              <v:stroke joinstyle="miter"/>
              <v:path gradientshapeok="t" o:connecttype="rect"/>
            </v:shapetype>
            <v:shape id="Text Box 15" o:spid="_x0000_s1026" type="#_x0000_t202" style="position:absolute;margin-left:72.7pt;margin-top:748.35pt;width:389.5pt;height:12.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" o:allowincell="f" filled="f" stroked="f">
              <v:textbox inset="0,0,0,0">
                <w:txbxContent>
                  <w:p w14:paraId="4522D9C4" w14:textId="77777777" w:rsidR="00332742" w:rsidRPr="00686ACC" w:rsidRDefault="00332742">
                    <w:pPr>
                      <w:pStyle w:val="BodyText"/>
                      <w:kinsoku w:val="0"/>
                      <w:overflowPunct w:val="0"/>
                      <w:spacing w:before="21"/>
                      <w:ind w:left="20"/>
                      <w:rPr>
                        <w:color w:val="000000"/>
                        <w:sz w:val="16"/>
                        <w:szCs w:val="16"/>
                        <w:lang w:val="el-GR"/>
                      </w:rPr>
                    </w:pPr>
                    <w:proofErr w:type="spellStart"/>
                    <w:r w:rsidRPr="007B7833">
                      <w:rPr>
                        <w:sz w:val="16"/>
                        <w:szCs w:val="16"/>
                        <w:lang w:val="el-GR"/>
                      </w:rPr>
                      <w:t>Καραγιώργη</w:t>
                    </w:r>
                    <w:proofErr w:type="spellEnd"/>
                    <w:r w:rsidRPr="007B7833">
                      <w:rPr>
                        <w:sz w:val="16"/>
                        <w:szCs w:val="16"/>
                        <w:lang w:val="el-GR"/>
                      </w:rPr>
                      <w:t xml:space="preserve"> Σερβίας 4, 10562 Αθήνα - Τ. +30 210 0106900 - Ε. </w:t>
                    </w:r>
                    <w:hyperlink r:id="rId3" w:history="1">
                      <w:r>
                        <w:rPr>
                          <w:color w:val="0562C1"/>
                          <w:sz w:val="16"/>
                          <w:szCs w:val="16"/>
                          <w:u w:val="single"/>
                        </w:rPr>
                        <w:t>contact</w:t>
                      </w:r>
                      <w:r w:rsidRPr="00686ACC">
                        <w:rPr>
                          <w:color w:val="0562C1"/>
                          <w:sz w:val="16"/>
                          <w:szCs w:val="16"/>
                          <w:u w:val="single"/>
                          <w:lang w:val="el-GR"/>
                        </w:rPr>
                        <w:t>@</w:t>
                      </w:r>
                      <w:r>
                        <w:rPr>
                          <w:color w:val="0562C1"/>
                          <w:sz w:val="16"/>
                          <w:szCs w:val="16"/>
                          <w:u w:val="single"/>
                        </w:rPr>
                        <w:t>growthfund</w:t>
                      </w:r>
                      <w:r w:rsidRPr="00686ACC">
                        <w:rPr>
                          <w:color w:val="0562C1"/>
                          <w:sz w:val="16"/>
                          <w:szCs w:val="16"/>
                          <w:u w:val="single"/>
                          <w:lang w:val="el-GR"/>
                        </w:rPr>
                        <w:t>.</w:t>
                      </w:r>
                      <w:r>
                        <w:rPr>
                          <w:color w:val="0562C1"/>
                          <w:sz w:val="16"/>
                          <w:szCs w:val="16"/>
                          <w:u w:val="single"/>
                        </w:rPr>
                        <w:t>gr</w:t>
                      </w:r>
                      <w:r w:rsidRPr="00686ACC">
                        <w:rPr>
                          <w:color w:val="0562C1"/>
                          <w:sz w:val="16"/>
                          <w:szCs w:val="16"/>
                          <w:lang w:val="el-GR"/>
                        </w:rPr>
                        <w:t xml:space="preserve"> </w:t>
                      </w:r>
                    </w:hyperlink>
                    <w:r w:rsidRPr="00686ACC">
                      <w:rPr>
                        <w:color w:val="000000"/>
                        <w:sz w:val="16"/>
                        <w:szCs w:val="16"/>
                        <w:lang w:val="el-GR"/>
                      </w:rPr>
                      <w:t xml:space="preserve">- </w:t>
                    </w:r>
                    <w:hyperlink r:id="rId4" w:history="1">
                      <w:r>
                        <w:rPr>
                          <w:color w:val="000000"/>
                          <w:sz w:val="16"/>
                          <w:szCs w:val="16"/>
                        </w:rPr>
                        <w:t>www</w:t>
                      </w:r>
                      <w:r w:rsidRPr="00686ACC">
                        <w:rPr>
                          <w:color w:val="000000"/>
                          <w:sz w:val="16"/>
                          <w:szCs w:val="16"/>
                          <w:lang w:val="el-GR"/>
                        </w:rPr>
                        <w:t>.</w:t>
                      </w:r>
                      <w:r>
                        <w:rPr>
                          <w:color w:val="000000"/>
                          <w:sz w:val="16"/>
                          <w:szCs w:val="16"/>
                        </w:rPr>
                        <w:t>growthfund</w:t>
                      </w:r>
                      <w:r w:rsidRPr="00686ACC">
                        <w:rPr>
                          <w:color w:val="000000"/>
                          <w:sz w:val="16"/>
                          <w:szCs w:val="16"/>
                          <w:lang w:val="el-GR"/>
                        </w:rPr>
                        <w:t>.</w:t>
                      </w:r>
                      <w:r>
                        <w:rPr>
                          <w:color w:val="000000"/>
                          <w:sz w:val="16"/>
                          <w:szCs w:val="16"/>
                        </w:rPr>
                        <w:t>gr</w:t>
                      </w:r>
                    </w:hyperlink>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0" allowOverlap="1" wp14:anchorId="1C95A4D3" wp14:editId="76EB5220">
              <wp:simplePos x="0" y="0"/>
              <wp:positionH relativeFrom="page">
                <wp:posOffset>6807200</wp:posOffset>
              </wp:positionH>
              <wp:positionV relativeFrom="page">
                <wp:posOffset>9773920</wp:posOffset>
              </wp:positionV>
              <wp:extent cx="499745" cy="161290"/>
              <wp:effectExtent l="0" t="0" r="0" b="0"/>
              <wp:wrapNone/>
              <wp:docPr id="10141632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58EB4" w14:textId="77777777" w:rsidR="00332742" w:rsidRDefault="00332742">
                          <w:pPr>
                            <w:pStyle w:val="BodyText"/>
                            <w:kinsoku w:val="0"/>
                            <w:overflowPunct w:val="0"/>
                            <w:spacing w:before="21"/>
                            <w:ind w:left="20"/>
                            <w:rPr>
                              <w:sz w:val="16"/>
                              <w:szCs w:val="16"/>
                            </w:rPr>
                          </w:pPr>
                          <w:proofErr w:type="spellStart"/>
                          <w:r>
                            <w:rPr>
                              <w:sz w:val="16"/>
                              <w:szCs w:val="16"/>
                            </w:rPr>
                            <w:t>Σελίδ</w:t>
                          </w:r>
                          <w:proofErr w:type="spellEnd"/>
                          <w:r>
                            <w:rPr>
                              <w:sz w:val="16"/>
                              <w:szCs w:val="16"/>
                            </w:rPr>
                            <w:t xml:space="preserve">α </w:t>
                          </w:r>
                          <w:r>
                            <w:rPr>
                              <w:sz w:val="16"/>
                              <w:szCs w:val="16"/>
                            </w:rPr>
                            <w:fldChar w:fldCharType="begin"/>
                          </w:r>
                          <w:r>
                            <w:rPr>
                              <w:sz w:val="16"/>
                              <w:szCs w:val="16"/>
                            </w:rPr>
                            <w:instrText xml:space="preserve"> PAGE </w:instrText>
                          </w:r>
                          <w:r>
                            <w:rPr>
                              <w:sz w:val="16"/>
                              <w:szCs w:val="16"/>
                            </w:rPr>
                            <w:fldChar w:fldCharType="separate"/>
                          </w:r>
                          <w:r w:rsidR="00137C9C">
                            <w:rPr>
                              <w:noProof/>
                              <w:sz w:val="16"/>
                              <w:szCs w:val="16"/>
                            </w:rPr>
                            <w:t>7</w:t>
                          </w:r>
                          <w:r>
                            <w:rPr>
                              <w:sz w:val="16"/>
                              <w:szCs w:val="16"/>
                            </w:rPr>
                            <w:fldChar w:fldCharType="end"/>
                          </w:r>
                          <w:r>
                            <w:rPr>
                              <w:sz w:val="16"/>
                              <w:szCs w:val="16"/>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5A4D3" id="Text Box 16" o:spid="_x0000_s1027" type="#_x0000_t202" style="position:absolute;margin-left:536pt;margin-top:769.6pt;width:39.35pt;height:12.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" o:allowincell="f" filled="f" stroked="f">
              <v:textbox inset="0,0,0,0">
                <w:txbxContent>
                  <w:p w14:paraId="27558EB4" w14:textId="77777777" w:rsidR="00332742" w:rsidRDefault="00332742">
                    <w:pPr>
                      <w:pStyle w:val="BodyText"/>
                      <w:kinsoku w:val="0"/>
                      <w:overflowPunct w:val="0"/>
                      <w:spacing w:before="21"/>
                      <w:ind w:left="20"/>
                      <w:rPr>
                        <w:sz w:val="16"/>
                        <w:szCs w:val="16"/>
                      </w:rPr>
                    </w:pPr>
                    <w:proofErr w:type="spellStart"/>
                    <w:r>
                      <w:rPr>
                        <w:sz w:val="16"/>
                        <w:szCs w:val="16"/>
                      </w:rPr>
                      <w:t>Σελίδ</w:t>
                    </w:r>
                    <w:proofErr w:type="spellEnd"/>
                    <w:r>
                      <w:rPr>
                        <w:sz w:val="16"/>
                        <w:szCs w:val="16"/>
                      </w:rPr>
                      <w:t xml:space="preserve">α </w:t>
                    </w:r>
                    <w:r>
                      <w:rPr>
                        <w:sz w:val="16"/>
                        <w:szCs w:val="16"/>
                      </w:rPr>
                      <w:fldChar w:fldCharType="begin"/>
                    </w:r>
                    <w:r>
                      <w:rPr>
                        <w:sz w:val="16"/>
                        <w:szCs w:val="16"/>
                      </w:rPr>
                      <w:instrText xml:space="preserve"> PAGE </w:instrText>
                    </w:r>
                    <w:r>
                      <w:rPr>
                        <w:sz w:val="16"/>
                        <w:szCs w:val="16"/>
                      </w:rPr>
                      <w:fldChar w:fldCharType="separate"/>
                    </w:r>
                    <w:r w:rsidR="00137C9C">
                      <w:rPr>
                        <w:noProof/>
                        <w:sz w:val="16"/>
                        <w:szCs w:val="16"/>
                      </w:rPr>
                      <w:t>7</w:t>
                    </w:r>
                    <w:r>
                      <w:rPr>
                        <w:sz w:val="16"/>
                        <w:szCs w:val="16"/>
                      </w:rPr>
                      <w:fldChar w:fldCharType="end"/>
                    </w:r>
                    <w:r>
                      <w:rPr>
                        <w:sz w:val="16"/>
                        <w:szCs w:val="16"/>
                      </w:rPr>
                      <w:t xml:space="preserve"> /9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3CCD" w14:textId="77777777" w:rsidR="00EF2F39" w:rsidRDefault="00EF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0177" w14:textId="77777777" w:rsidR="00F703CE" w:rsidRDefault="00F703CE">
      <w:r>
        <w:separator/>
      </w:r>
    </w:p>
  </w:footnote>
  <w:footnote w:type="continuationSeparator" w:id="0">
    <w:p w14:paraId="53B16F36" w14:textId="77777777" w:rsidR="00F703CE" w:rsidRDefault="00F7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0A8A" w14:textId="77777777" w:rsidR="00EF2F39" w:rsidRDefault="00EF2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74DD" w14:textId="101D87AD" w:rsidR="00EF2F39" w:rsidRDefault="00EF2F39">
    <w:pPr>
      <w:pStyle w:val="Header"/>
    </w:pPr>
    <w:r>
      <w:rPr>
        <w:b/>
        <w:noProof/>
        <w:color w:val="000000"/>
        <w:sz w:val="24"/>
        <w:szCs w:val="24"/>
      </w:rPr>
      <w:drawing>
        <wp:anchor distT="0" distB="0" distL="114300" distR="114300" simplePos="0" relativeHeight="251658243" behindDoc="1" locked="0" layoutInCell="1" allowOverlap="1" wp14:anchorId="57EAAD6C" wp14:editId="1979A132">
          <wp:simplePos x="0" y="0"/>
          <wp:positionH relativeFrom="margin">
            <wp:align>center</wp:align>
          </wp:positionH>
          <wp:positionV relativeFrom="paragraph">
            <wp:posOffset>209550</wp:posOffset>
          </wp:positionV>
          <wp:extent cx="4258800" cy="565200"/>
          <wp:effectExtent l="0" t="0" r="8890" b="6350"/>
          <wp:wrapNone/>
          <wp:docPr id="1315547447" name="Picture 13155474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0965" b="29583"/>
                  <a:stretch/>
                </pic:blipFill>
                <pic:spPr bwMode="auto">
                  <a:xfrm>
                    <a:off x="0" y="0"/>
                    <a:ext cx="4258800" cy="56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35A2" w14:textId="77777777" w:rsidR="00EF2F39" w:rsidRDefault="00EF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93" w:hanging="243"/>
      </w:pPr>
      <w:rPr>
        <w:rFonts w:ascii="Segoe UI" w:hAnsi="Segoe UI" w:cs="Segoe UI"/>
        <w:b/>
        <w:bCs/>
        <w:w w:val="100"/>
        <w:sz w:val="21"/>
        <w:szCs w:val="21"/>
      </w:rPr>
    </w:lvl>
    <w:lvl w:ilvl="1">
      <w:numFmt w:val="bullet"/>
      <w:lvlText w:val="•"/>
      <w:lvlJc w:val="left"/>
      <w:pPr>
        <w:ind w:left="1146" w:hanging="243"/>
      </w:pPr>
    </w:lvl>
    <w:lvl w:ilvl="2">
      <w:numFmt w:val="bullet"/>
      <w:lvlText w:val="•"/>
      <w:lvlJc w:val="left"/>
      <w:pPr>
        <w:ind w:left="2092" w:hanging="243"/>
      </w:pPr>
    </w:lvl>
    <w:lvl w:ilvl="3">
      <w:numFmt w:val="bullet"/>
      <w:lvlText w:val="•"/>
      <w:lvlJc w:val="left"/>
      <w:pPr>
        <w:ind w:left="3038" w:hanging="243"/>
      </w:pPr>
    </w:lvl>
    <w:lvl w:ilvl="4">
      <w:numFmt w:val="bullet"/>
      <w:lvlText w:val="•"/>
      <w:lvlJc w:val="left"/>
      <w:pPr>
        <w:ind w:left="3984" w:hanging="243"/>
      </w:pPr>
    </w:lvl>
    <w:lvl w:ilvl="5">
      <w:numFmt w:val="bullet"/>
      <w:lvlText w:val="•"/>
      <w:lvlJc w:val="left"/>
      <w:pPr>
        <w:ind w:left="4930" w:hanging="243"/>
      </w:pPr>
    </w:lvl>
    <w:lvl w:ilvl="6">
      <w:numFmt w:val="bullet"/>
      <w:lvlText w:val="•"/>
      <w:lvlJc w:val="left"/>
      <w:pPr>
        <w:ind w:left="5876" w:hanging="243"/>
      </w:pPr>
    </w:lvl>
    <w:lvl w:ilvl="7">
      <w:numFmt w:val="bullet"/>
      <w:lvlText w:val="•"/>
      <w:lvlJc w:val="left"/>
      <w:pPr>
        <w:ind w:left="6822" w:hanging="243"/>
      </w:pPr>
    </w:lvl>
    <w:lvl w:ilvl="8">
      <w:numFmt w:val="bullet"/>
      <w:lvlText w:val="•"/>
      <w:lvlJc w:val="left"/>
      <w:pPr>
        <w:ind w:left="7768" w:hanging="243"/>
      </w:pPr>
    </w:lvl>
  </w:abstractNum>
  <w:abstractNum w:abstractNumId="1" w15:restartNumberingAfterBreak="0">
    <w:nsid w:val="00000403"/>
    <w:multiLevelType w:val="multilevel"/>
    <w:tmpl w:val="FFFFFFFF"/>
    <w:lvl w:ilvl="0">
      <w:numFmt w:val="bullet"/>
      <w:lvlText w:val="-"/>
      <w:lvlJc w:val="left"/>
      <w:pPr>
        <w:ind w:left="193" w:hanging="257"/>
      </w:pPr>
      <w:rPr>
        <w:rFonts w:ascii="Segoe UI" w:hAnsi="Segoe UI"/>
        <w:b w:val="0"/>
        <w:w w:val="100"/>
        <w:sz w:val="21"/>
      </w:rPr>
    </w:lvl>
    <w:lvl w:ilvl="1">
      <w:numFmt w:val="bullet"/>
      <w:lvlText w:val=""/>
      <w:lvlJc w:val="left"/>
      <w:pPr>
        <w:ind w:left="1273" w:hanging="360"/>
      </w:pPr>
      <w:rPr>
        <w:rFonts w:ascii="Wingdings" w:hAnsi="Wingdings"/>
        <w:b w:val="0"/>
        <w:w w:val="100"/>
        <w:sz w:val="21"/>
      </w:rPr>
    </w:lvl>
    <w:lvl w:ilvl="2">
      <w:numFmt w:val="bullet"/>
      <w:lvlText w:val="•"/>
      <w:lvlJc w:val="left"/>
      <w:pPr>
        <w:ind w:left="2211" w:hanging="360"/>
      </w:pPr>
    </w:lvl>
    <w:lvl w:ilvl="3">
      <w:numFmt w:val="bullet"/>
      <w:lvlText w:val="•"/>
      <w:lvlJc w:val="left"/>
      <w:pPr>
        <w:ind w:left="3142" w:hanging="360"/>
      </w:pPr>
    </w:lvl>
    <w:lvl w:ilvl="4">
      <w:numFmt w:val="bullet"/>
      <w:lvlText w:val="•"/>
      <w:lvlJc w:val="left"/>
      <w:pPr>
        <w:ind w:left="4073" w:hanging="360"/>
      </w:pPr>
    </w:lvl>
    <w:lvl w:ilvl="5">
      <w:numFmt w:val="bullet"/>
      <w:lvlText w:val="•"/>
      <w:lvlJc w:val="left"/>
      <w:pPr>
        <w:ind w:left="5004" w:hanging="360"/>
      </w:pPr>
    </w:lvl>
    <w:lvl w:ilvl="6">
      <w:numFmt w:val="bullet"/>
      <w:lvlText w:val="•"/>
      <w:lvlJc w:val="left"/>
      <w:pPr>
        <w:ind w:left="5935" w:hanging="360"/>
      </w:pPr>
    </w:lvl>
    <w:lvl w:ilvl="7">
      <w:numFmt w:val="bullet"/>
      <w:lvlText w:val="•"/>
      <w:lvlJc w:val="left"/>
      <w:pPr>
        <w:ind w:left="6866" w:hanging="360"/>
      </w:pPr>
    </w:lvl>
    <w:lvl w:ilvl="8">
      <w:numFmt w:val="bullet"/>
      <w:lvlText w:val="•"/>
      <w:lvlJc w:val="left"/>
      <w:pPr>
        <w:ind w:left="7797" w:hanging="360"/>
      </w:pPr>
    </w:lvl>
  </w:abstractNum>
  <w:abstractNum w:abstractNumId="2" w15:restartNumberingAfterBreak="0">
    <w:nsid w:val="00000404"/>
    <w:multiLevelType w:val="multilevel"/>
    <w:tmpl w:val="FFFFFFFF"/>
    <w:lvl w:ilvl="0">
      <w:start w:val="4"/>
      <w:numFmt w:val="upperRoman"/>
      <w:lvlText w:val="%1."/>
      <w:lvlJc w:val="left"/>
      <w:pPr>
        <w:ind w:left="476" w:hanging="360"/>
      </w:pPr>
      <w:rPr>
        <w:rFonts w:ascii="Calibri" w:hAnsi="Calibri" w:cs="Calibri"/>
        <w:b/>
        <w:bCs/>
        <w:color w:val="1F4E79"/>
        <w:spacing w:val="-4"/>
        <w:w w:val="100"/>
        <w:sz w:val="22"/>
        <w:szCs w:val="22"/>
      </w:rPr>
    </w:lvl>
    <w:lvl w:ilvl="1">
      <w:start w:val="1"/>
      <w:numFmt w:val="lowerRoman"/>
      <w:lvlText w:val="%2."/>
      <w:lvlJc w:val="left"/>
      <w:pPr>
        <w:ind w:left="868" w:hanging="389"/>
      </w:pPr>
      <w:rPr>
        <w:rFonts w:ascii="Calibri" w:hAnsi="Calibri" w:cs="Calibri"/>
        <w:b w:val="0"/>
        <w:bCs w:val="0"/>
        <w:spacing w:val="-1"/>
        <w:w w:val="100"/>
        <w:sz w:val="22"/>
        <w:szCs w:val="22"/>
      </w:rPr>
    </w:lvl>
    <w:lvl w:ilvl="2">
      <w:numFmt w:val="bullet"/>
      <w:lvlText w:val="•"/>
      <w:lvlJc w:val="left"/>
      <w:pPr>
        <w:ind w:left="1837" w:hanging="389"/>
      </w:pPr>
    </w:lvl>
    <w:lvl w:ilvl="3">
      <w:numFmt w:val="bullet"/>
      <w:lvlText w:val="•"/>
      <w:lvlJc w:val="left"/>
      <w:pPr>
        <w:ind w:left="2815" w:hanging="389"/>
      </w:pPr>
    </w:lvl>
    <w:lvl w:ilvl="4">
      <w:numFmt w:val="bullet"/>
      <w:lvlText w:val="•"/>
      <w:lvlJc w:val="left"/>
      <w:pPr>
        <w:ind w:left="3793" w:hanging="389"/>
      </w:pPr>
    </w:lvl>
    <w:lvl w:ilvl="5">
      <w:numFmt w:val="bullet"/>
      <w:lvlText w:val="•"/>
      <w:lvlJc w:val="left"/>
      <w:pPr>
        <w:ind w:left="4771" w:hanging="389"/>
      </w:pPr>
    </w:lvl>
    <w:lvl w:ilvl="6">
      <w:numFmt w:val="bullet"/>
      <w:lvlText w:val="•"/>
      <w:lvlJc w:val="left"/>
      <w:pPr>
        <w:ind w:left="5748" w:hanging="389"/>
      </w:pPr>
    </w:lvl>
    <w:lvl w:ilvl="7">
      <w:numFmt w:val="bullet"/>
      <w:lvlText w:val="•"/>
      <w:lvlJc w:val="left"/>
      <w:pPr>
        <w:ind w:left="6726" w:hanging="389"/>
      </w:pPr>
    </w:lvl>
    <w:lvl w:ilvl="8">
      <w:numFmt w:val="bullet"/>
      <w:lvlText w:val="•"/>
      <w:lvlJc w:val="left"/>
      <w:pPr>
        <w:ind w:left="7704" w:hanging="389"/>
      </w:pPr>
    </w:lvl>
  </w:abstractNum>
  <w:abstractNum w:abstractNumId="3" w15:restartNumberingAfterBreak="0">
    <w:nsid w:val="00000405"/>
    <w:multiLevelType w:val="multilevel"/>
    <w:tmpl w:val="FFFFFFFF"/>
    <w:lvl w:ilvl="0">
      <w:numFmt w:val="bullet"/>
      <w:lvlText w:val=""/>
      <w:lvlJc w:val="left"/>
      <w:pPr>
        <w:ind w:left="690" w:hanging="360"/>
      </w:pPr>
      <w:rPr>
        <w:rFonts w:ascii="Symbol" w:hAnsi="Symbol"/>
        <w:b w:val="0"/>
        <w:w w:val="100"/>
        <w:sz w:val="22"/>
      </w:rPr>
    </w:lvl>
    <w:lvl w:ilvl="1">
      <w:numFmt w:val="bullet"/>
      <w:lvlText w:val="•"/>
      <w:lvlJc w:val="left"/>
      <w:pPr>
        <w:ind w:left="1596" w:hanging="360"/>
      </w:pPr>
    </w:lvl>
    <w:lvl w:ilvl="2">
      <w:numFmt w:val="bullet"/>
      <w:lvlText w:val="•"/>
      <w:lvlJc w:val="left"/>
      <w:pPr>
        <w:ind w:left="2492" w:hanging="360"/>
      </w:pPr>
    </w:lvl>
    <w:lvl w:ilvl="3">
      <w:numFmt w:val="bullet"/>
      <w:lvlText w:val="•"/>
      <w:lvlJc w:val="left"/>
      <w:pPr>
        <w:ind w:left="3388" w:hanging="360"/>
      </w:pPr>
    </w:lvl>
    <w:lvl w:ilvl="4">
      <w:numFmt w:val="bullet"/>
      <w:lvlText w:val="•"/>
      <w:lvlJc w:val="left"/>
      <w:pPr>
        <w:ind w:left="4284" w:hanging="360"/>
      </w:pPr>
    </w:lvl>
    <w:lvl w:ilvl="5">
      <w:numFmt w:val="bullet"/>
      <w:lvlText w:val="•"/>
      <w:lvlJc w:val="left"/>
      <w:pPr>
        <w:ind w:left="5180" w:hanging="360"/>
      </w:pPr>
    </w:lvl>
    <w:lvl w:ilvl="6">
      <w:numFmt w:val="bullet"/>
      <w:lvlText w:val="•"/>
      <w:lvlJc w:val="left"/>
      <w:pPr>
        <w:ind w:left="6076" w:hanging="360"/>
      </w:pPr>
    </w:lvl>
    <w:lvl w:ilvl="7">
      <w:numFmt w:val="bullet"/>
      <w:lvlText w:val="•"/>
      <w:lvlJc w:val="left"/>
      <w:pPr>
        <w:ind w:left="6972" w:hanging="360"/>
      </w:pPr>
    </w:lvl>
    <w:lvl w:ilvl="8">
      <w:numFmt w:val="bullet"/>
      <w:lvlText w:val="•"/>
      <w:lvlJc w:val="left"/>
      <w:pPr>
        <w:ind w:left="7868" w:hanging="360"/>
      </w:pPr>
    </w:lvl>
  </w:abstractNum>
  <w:abstractNum w:abstractNumId="4" w15:restartNumberingAfterBreak="0">
    <w:nsid w:val="00000406"/>
    <w:multiLevelType w:val="multilevel"/>
    <w:tmpl w:val="FFFFFFFF"/>
    <w:lvl w:ilvl="0">
      <w:start w:val="1"/>
      <w:numFmt w:val="decimal"/>
      <w:lvlText w:val="%1."/>
      <w:lvlJc w:val="left"/>
      <w:pPr>
        <w:ind w:left="335" w:hanging="421"/>
      </w:pPr>
      <w:rPr>
        <w:rFonts w:ascii="Segoe UI" w:hAnsi="Segoe UI" w:cs="Segoe UI"/>
        <w:b/>
        <w:bCs/>
        <w:w w:val="100"/>
        <w:sz w:val="21"/>
        <w:szCs w:val="21"/>
      </w:rPr>
    </w:lvl>
    <w:lvl w:ilvl="1">
      <w:numFmt w:val="bullet"/>
      <w:lvlText w:val="•"/>
      <w:lvlJc w:val="left"/>
      <w:pPr>
        <w:ind w:left="1272" w:hanging="421"/>
      </w:pPr>
    </w:lvl>
    <w:lvl w:ilvl="2">
      <w:numFmt w:val="bullet"/>
      <w:lvlText w:val="•"/>
      <w:lvlJc w:val="left"/>
      <w:pPr>
        <w:ind w:left="2204" w:hanging="421"/>
      </w:pPr>
    </w:lvl>
    <w:lvl w:ilvl="3">
      <w:numFmt w:val="bullet"/>
      <w:lvlText w:val="•"/>
      <w:lvlJc w:val="left"/>
      <w:pPr>
        <w:ind w:left="3136" w:hanging="421"/>
      </w:pPr>
    </w:lvl>
    <w:lvl w:ilvl="4">
      <w:numFmt w:val="bullet"/>
      <w:lvlText w:val="•"/>
      <w:lvlJc w:val="left"/>
      <w:pPr>
        <w:ind w:left="4068" w:hanging="421"/>
      </w:pPr>
    </w:lvl>
    <w:lvl w:ilvl="5">
      <w:numFmt w:val="bullet"/>
      <w:lvlText w:val="•"/>
      <w:lvlJc w:val="left"/>
      <w:pPr>
        <w:ind w:left="5000" w:hanging="421"/>
      </w:pPr>
    </w:lvl>
    <w:lvl w:ilvl="6">
      <w:numFmt w:val="bullet"/>
      <w:lvlText w:val="•"/>
      <w:lvlJc w:val="left"/>
      <w:pPr>
        <w:ind w:left="5932" w:hanging="421"/>
      </w:pPr>
    </w:lvl>
    <w:lvl w:ilvl="7">
      <w:numFmt w:val="bullet"/>
      <w:lvlText w:val="•"/>
      <w:lvlJc w:val="left"/>
      <w:pPr>
        <w:ind w:left="6864" w:hanging="421"/>
      </w:pPr>
    </w:lvl>
    <w:lvl w:ilvl="8">
      <w:numFmt w:val="bullet"/>
      <w:lvlText w:val="•"/>
      <w:lvlJc w:val="left"/>
      <w:pPr>
        <w:ind w:left="7796" w:hanging="421"/>
      </w:pPr>
    </w:lvl>
  </w:abstractNum>
  <w:abstractNum w:abstractNumId="5" w15:restartNumberingAfterBreak="0">
    <w:nsid w:val="00000407"/>
    <w:multiLevelType w:val="multilevel"/>
    <w:tmpl w:val="FFFFFFFF"/>
    <w:lvl w:ilvl="0">
      <w:start w:val="1"/>
      <w:numFmt w:val="decimal"/>
      <w:lvlText w:val="%1."/>
      <w:lvlJc w:val="left"/>
      <w:pPr>
        <w:ind w:left="301" w:hanging="267"/>
      </w:pPr>
      <w:rPr>
        <w:rFonts w:ascii="Calibri" w:hAnsi="Calibri" w:cs="Calibri"/>
        <w:b w:val="0"/>
        <w:bCs w:val="0"/>
        <w:w w:val="100"/>
        <w:sz w:val="22"/>
        <w:szCs w:val="22"/>
      </w:rPr>
    </w:lvl>
    <w:lvl w:ilvl="1">
      <w:numFmt w:val="bullet"/>
      <w:lvlText w:val="•"/>
      <w:lvlJc w:val="left"/>
      <w:pPr>
        <w:ind w:left="1236" w:hanging="267"/>
      </w:pPr>
    </w:lvl>
    <w:lvl w:ilvl="2">
      <w:numFmt w:val="bullet"/>
      <w:lvlText w:val="•"/>
      <w:lvlJc w:val="left"/>
      <w:pPr>
        <w:ind w:left="2172" w:hanging="267"/>
      </w:pPr>
    </w:lvl>
    <w:lvl w:ilvl="3">
      <w:numFmt w:val="bullet"/>
      <w:lvlText w:val="•"/>
      <w:lvlJc w:val="left"/>
      <w:pPr>
        <w:ind w:left="3108" w:hanging="267"/>
      </w:pPr>
    </w:lvl>
    <w:lvl w:ilvl="4">
      <w:numFmt w:val="bullet"/>
      <w:lvlText w:val="•"/>
      <w:lvlJc w:val="left"/>
      <w:pPr>
        <w:ind w:left="4044" w:hanging="267"/>
      </w:pPr>
    </w:lvl>
    <w:lvl w:ilvl="5">
      <w:numFmt w:val="bullet"/>
      <w:lvlText w:val="•"/>
      <w:lvlJc w:val="left"/>
      <w:pPr>
        <w:ind w:left="4980" w:hanging="267"/>
      </w:pPr>
    </w:lvl>
    <w:lvl w:ilvl="6">
      <w:numFmt w:val="bullet"/>
      <w:lvlText w:val="•"/>
      <w:lvlJc w:val="left"/>
      <w:pPr>
        <w:ind w:left="5916" w:hanging="267"/>
      </w:pPr>
    </w:lvl>
    <w:lvl w:ilvl="7">
      <w:numFmt w:val="bullet"/>
      <w:lvlText w:val="•"/>
      <w:lvlJc w:val="left"/>
      <w:pPr>
        <w:ind w:left="6852" w:hanging="267"/>
      </w:pPr>
    </w:lvl>
    <w:lvl w:ilvl="8">
      <w:numFmt w:val="bullet"/>
      <w:lvlText w:val="•"/>
      <w:lvlJc w:val="left"/>
      <w:pPr>
        <w:ind w:left="7788" w:hanging="267"/>
      </w:pPr>
    </w:lvl>
  </w:abstractNum>
  <w:abstractNum w:abstractNumId="6" w15:restartNumberingAfterBreak="0">
    <w:nsid w:val="14647842"/>
    <w:multiLevelType w:val="hybridMultilevel"/>
    <w:tmpl w:val="BEC4EDB2"/>
    <w:lvl w:ilvl="0" w:tplc="986AB65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F00BC5"/>
    <w:multiLevelType w:val="multilevel"/>
    <w:tmpl w:val="4F362A3C"/>
    <w:lvl w:ilvl="0">
      <w:start w:val="2"/>
      <w:numFmt w:val="decimal"/>
      <w:lvlText w:val="%1."/>
      <w:lvlJc w:val="left"/>
      <w:pPr>
        <w:ind w:left="335" w:hanging="421"/>
      </w:pPr>
      <w:rPr>
        <w:rFonts w:ascii="Segoe UI" w:hAnsi="Segoe UI" w:cs="Segoe UI" w:hint="default"/>
        <w:b/>
        <w:bCs/>
        <w:w w:val="100"/>
        <w:sz w:val="21"/>
        <w:szCs w:val="21"/>
      </w:rPr>
    </w:lvl>
    <w:lvl w:ilvl="1">
      <w:numFmt w:val="bullet"/>
      <w:lvlText w:val="•"/>
      <w:lvlJc w:val="left"/>
      <w:pPr>
        <w:ind w:left="1272" w:hanging="421"/>
      </w:pPr>
      <w:rPr>
        <w:rFonts w:hint="default"/>
      </w:rPr>
    </w:lvl>
    <w:lvl w:ilvl="2">
      <w:numFmt w:val="bullet"/>
      <w:lvlText w:val="•"/>
      <w:lvlJc w:val="left"/>
      <w:pPr>
        <w:ind w:left="2204" w:hanging="421"/>
      </w:pPr>
      <w:rPr>
        <w:rFonts w:hint="default"/>
      </w:rPr>
    </w:lvl>
    <w:lvl w:ilvl="3">
      <w:numFmt w:val="bullet"/>
      <w:lvlText w:val="•"/>
      <w:lvlJc w:val="left"/>
      <w:pPr>
        <w:ind w:left="3136" w:hanging="421"/>
      </w:pPr>
      <w:rPr>
        <w:rFonts w:hint="default"/>
      </w:rPr>
    </w:lvl>
    <w:lvl w:ilvl="4">
      <w:numFmt w:val="bullet"/>
      <w:lvlText w:val="•"/>
      <w:lvlJc w:val="left"/>
      <w:pPr>
        <w:ind w:left="4068" w:hanging="421"/>
      </w:pPr>
      <w:rPr>
        <w:rFonts w:hint="default"/>
      </w:rPr>
    </w:lvl>
    <w:lvl w:ilvl="5">
      <w:numFmt w:val="bullet"/>
      <w:lvlText w:val="•"/>
      <w:lvlJc w:val="left"/>
      <w:pPr>
        <w:ind w:left="5000" w:hanging="421"/>
      </w:pPr>
      <w:rPr>
        <w:rFonts w:hint="default"/>
      </w:rPr>
    </w:lvl>
    <w:lvl w:ilvl="6">
      <w:numFmt w:val="bullet"/>
      <w:lvlText w:val="•"/>
      <w:lvlJc w:val="left"/>
      <w:pPr>
        <w:ind w:left="5932" w:hanging="421"/>
      </w:pPr>
      <w:rPr>
        <w:rFonts w:hint="default"/>
      </w:rPr>
    </w:lvl>
    <w:lvl w:ilvl="7">
      <w:numFmt w:val="bullet"/>
      <w:lvlText w:val="•"/>
      <w:lvlJc w:val="left"/>
      <w:pPr>
        <w:ind w:left="6864" w:hanging="421"/>
      </w:pPr>
      <w:rPr>
        <w:rFonts w:hint="default"/>
      </w:rPr>
    </w:lvl>
    <w:lvl w:ilvl="8">
      <w:numFmt w:val="bullet"/>
      <w:lvlText w:val="•"/>
      <w:lvlJc w:val="left"/>
      <w:pPr>
        <w:ind w:left="7796" w:hanging="421"/>
      </w:pPr>
      <w:rPr>
        <w:rFonts w:hint="default"/>
      </w:rPr>
    </w:lvl>
  </w:abstractNum>
  <w:abstractNum w:abstractNumId="8" w15:restartNumberingAfterBreak="0">
    <w:nsid w:val="1DC4233F"/>
    <w:multiLevelType w:val="hybridMultilevel"/>
    <w:tmpl w:val="CB866192"/>
    <w:lvl w:ilvl="0" w:tplc="04090011">
      <w:start w:val="1"/>
      <w:numFmt w:val="decimal"/>
      <w:lvlText w:val="%1)"/>
      <w:lvlJc w:val="left"/>
      <w:pPr>
        <w:ind w:left="913" w:hanging="360"/>
      </w:p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9" w15:restartNumberingAfterBreak="0">
    <w:nsid w:val="1EA41FD1"/>
    <w:multiLevelType w:val="hybridMultilevel"/>
    <w:tmpl w:val="4C78F0C8"/>
    <w:lvl w:ilvl="0" w:tplc="134CB1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4B02170"/>
    <w:multiLevelType w:val="multilevel"/>
    <w:tmpl w:val="59184D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3623"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D12002"/>
    <w:multiLevelType w:val="hybridMultilevel"/>
    <w:tmpl w:val="89667246"/>
    <w:lvl w:ilvl="0" w:tplc="0409000F">
      <w:start w:val="1"/>
      <w:numFmt w:val="decimal"/>
      <w:lvlText w:val="%1."/>
      <w:lvlJc w:val="left"/>
      <w:pPr>
        <w:ind w:left="913" w:hanging="360"/>
      </w:pPr>
    </w:lvl>
    <w:lvl w:ilvl="1" w:tplc="FFFFFFFF" w:tentative="1">
      <w:start w:val="1"/>
      <w:numFmt w:val="lowerLetter"/>
      <w:lvlText w:val="%2."/>
      <w:lvlJc w:val="left"/>
      <w:pPr>
        <w:ind w:left="1633" w:hanging="360"/>
      </w:pPr>
    </w:lvl>
    <w:lvl w:ilvl="2" w:tplc="FFFFFFFF" w:tentative="1">
      <w:start w:val="1"/>
      <w:numFmt w:val="lowerRoman"/>
      <w:lvlText w:val="%3."/>
      <w:lvlJc w:val="right"/>
      <w:pPr>
        <w:ind w:left="2353" w:hanging="180"/>
      </w:pPr>
    </w:lvl>
    <w:lvl w:ilvl="3" w:tplc="FFFFFFFF" w:tentative="1">
      <w:start w:val="1"/>
      <w:numFmt w:val="decimal"/>
      <w:lvlText w:val="%4."/>
      <w:lvlJc w:val="left"/>
      <w:pPr>
        <w:ind w:left="3073" w:hanging="360"/>
      </w:pPr>
    </w:lvl>
    <w:lvl w:ilvl="4" w:tplc="FFFFFFFF" w:tentative="1">
      <w:start w:val="1"/>
      <w:numFmt w:val="lowerLetter"/>
      <w:lvlText w:val="%5."/>
      <w:lvlJc w:val="left"/>
      <w:pPr>
        <w:ind w:left="3793" w:hanging="360"/>
      </w:pPr>
    </w:lvl>
    <w:lvl w:ilvl="5" w:tplc="FFFFFFFF" w:tentative="1">
      <w:start w:val="1"/>
      <w:numFmt w:val="lowerRoman"/>
      <w:lvlText w:val="%6."/>
      <w:lvlJc w:val="right"/>
      <w:pPr>
        <w:ind w:left="4513" w:hanging="180"/>
      </w:pPr>
    </w:lvl>
    <w:lvl w:ilvl="6" w:tplc="FFFFFFFF" w:tentative="1">
      <w:start w:val="1"/>
      <w:numFmt w:val="decimal"/>
      <w:lvlText w:val="%7."/>
      <w:lvlJc w:val="left"/>
      <w:pPr>
        <w:ind w:left="5233" w:hanging="360"/>
      </w:pPr>
    </w:lvl>
    <w:lvl w:ilvl="7" w:tplc="FFFFFFFF" w:tentative="1">
      <w:start w:val="1"/>
      <w:numFmt w:val="lowerLetter"/>
      <w:lvlText w:val="%8."/>
      <w:lvlJc w:val="left"/>
      <w:pPr>
        <w:ind w:left="5953" w:hanging="360"/>
      </w:pPr>
    </w:lvl>
    <w:lvl w:ilvl="8" w:tplc="FFFFFFFF" w:tentative="1">
      <w:start w:val="1"/>
      <w:numFmt w:val="lowerRoman"/>
      <w:lvlText w:val="%9."/>
      <w:lvlJc w:val="right"/>
      <w:pPr>
        <w:ind w:left="6673" w:hanging="180"/>
      </w:pPr>
    </w:lvl>
  </w:abstractNum>
  <w:abstractNum w:abstractNumId="12" w15:restartNumberingAfterBreak="0">
    <w:nsid w:val="352F01E4"/>
    <w:multiLevelType w:val="hybridMultilevel"/>
    <w:tmpl w:val="D53AC16C"/>
    <w:lvl w:ilvl="0" w:tplc="2C008A22">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387F1502"/>
    <w:multiLevelType w:val="hybridMultilevel"/>
    <w:tmpl w:val="C6285E62"/>
    <w:lvl w:ilvl="0" w:tplc="986AB65C">
      <w:start w:val="1"/>
      <w:numFmt w:val="lowerRoman"/>
      <w:lvlText w:val="(%1)"/>
      <w:lvlJc w:val="left"/>
      <w:pPr>
        <w:ind w:left="720" w:hanging="360"/>
      </w:pPr>
      <w:rPr>
        <w:rFonts w:hint="default"/>
      </w:rPr>
    </w:lvl>
    <w:lvl w:ilvl="1" w:tplc="FA02C88E">
      <w:start w:val="1"/>
      <w:numFmt w:val="lowerRoman"/>
      <w:lvlText w:val="(%2)"/>
      <w:lvlJc w:val="left"/>
      <w:pPr>
        <w:ind w:left="1440" w:hanging="360"/>
      </w:pPr>
      <w:rPr>
        <w:rFonts w:cs="Times New Roman" w:hint="default"/>
      </w:rPr>
    </w:lvl>
    <w:lvl w:ilvl="2" w:tplc="379AA21C">
      <w:start w:val="1"/>
      <w:numFmt w:val="decimal"/>
      <w:lvlText w:val="%3."/>
      <w:lvlJc w:val="left"/>
      <w:pPr>
        <w:ind w:left="2204"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3977D20"/>
    <w:multiLevelType w:val="hybridMultilevel"/>
    <w:tmpl w:val="9C862D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AC20198"/>
    <w:multiLevelType w:val="hybridMultilevel"/>
    <w:tmpl w:val="9C862D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82932AC"/>
    <w:multiLevelType w:val="hybridMultilevel"/>
    <w:tmpl w:val="9C862D64"/>
    <w:lvl w:ilvl="0" w:tplc="874609A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70FF38D8"/>
    <w:multiLevelType w:val="hybridMultilevel"/>
    <w:tmpl w:val="9C862D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40A6EAB"/>
    <w:multiLevelType w:val="hybridMultilevel"/>
    <w:tmpl w:val="15908A42"/>
    <w:lvl w:ilvl="0" w:tplc="BEEAB78C">
      <w:start w:val="1"/>
      <w:numFmt w:val="decimal"/>
      <w:lvlText w:val="%1."/>
      <w:lvlJc w:val="left"/>
      <w:pPr>
        <w:ind w:left="553" w:hanging="360"/>
      </w:pPr>
      <w:rPr>
        <w:rFonts w:hint="default"/>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abstractNum w:abstractNumId="19" w15:restartNumberingAfterBreak="0">
    <w:nsid w:val="795B5958"/>
    <w:multiLevelType w:val="hybridMultilevel"/>
    <w:tmpl w:val="ADAC1D1A"/>
    <w:lvl w:ilvl="0" w:tplc="330A65EC">
      <w:start w:val="1"/>
      <w:numFmt w:val="decimal"/>
      <w:lvlText w:val="%1."/>
      <w:lvlJc w:val="left"/>
      <w:pPr>
        <w:ind w:left="553" w:hanging="360"/>
      </w:pPr>
      <w:rPr>
        <w:rFonts w:hint="default"/>
        <w:b/>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num w:numId="1" w16cid:durableId="409741556">
    <w:abstractNumId w:val="5"/>
  </w:num>
  <w:num w:numId="2" w16cid:durableId="1490099253">
    <w:abstractNumId w:val="4"/>
  </w:num>
  <w:num w:numId="3" w16cid:durableId="1278290800">
    <w:abstractNumId w:val="3"/>
  </w:num>
  <w:num w:numId="4" w16cid:durableId="872577362">
    <w:abstractNumId w:val="2"/>
  </w:num>
  <w:num w:numId="5" w16cid:durableId="218826173">
    <w:abstractNumId w:val="1"/>
  </w:num>
  <w:num w:numId="6" w16cid:durableId="1206872193">
    <w:abstractNumId w:val="0"/>
  </w:num>
  <w:num w:numId="7" w16cid:durableId="1118573409">
    <w:abstractNumId w:val="10"/>
  </w:num>
  <w:num w:numId="8" w16cid:durableId="462772116">
    <w:abstractNumId w:val="8"/>
  </w:num>
  <w:num w:numId="9" w16cid:durableId="1944996507">
    <w:abstractNumId w:val="18"/>
  </w:num>
  <w:num w:numId="10" w16cid:durableId="551237059">
    <w:abstractNumId w:val="11"/>
  </w:num>
  <w:num w:numId="11" w16cid:durableId="1799030950">
    <w:abstractNumId w:val="9"/>
  </w:num>
  <w:num w:numId="12" w16cid:durableId="1469320763">
    <w:abstractNumId w:val="12"/>
  </w:num>
  <w:num w:numId="13" w16cid:durableId="66540237">
    <w:abstractNumId w:val="16"/>
  </w:num>
  <w:num w:numId="14" w16cid:durableId="1880127053">
    <w:abstractNumId w:val="17"/>
  </w:num>
  <w:num w:numId="15" w16cid:durableId="1148668323">
    <w:abstractNumId w:val="15"/>
  </w:num>
  <w:num w:numId="16" w16cid:durableId="98378754">
    <w:abstractNumId w:val="14"/>
  </w:num>
  <w:num w:numId="17" w16cid:durableId="681517552">
    <w:abstractNumId w:val="19"/>
  </w:num>
  <w:num w:numId="18" w16cid:durableId="1423800548">
    <w:abstractNumId w:val="7"/>
  </w:num>
  <w:num w:numId="19" w16cid:durableId="1030960861">
    <w:abstractNumId w:val="13"/>
  </w:num>
  <w:num w:numId="20" w16cid:durableId="1677729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33"/>
    <w:rsid w:val="00004274"/>
    <w:rsid w:val="00006DD8"/>
    <w:rsid w:val="000144CD"/>
    <w:rsid w:val="0002194F"/>
    <w:rsid w:val="000355F1"/>
    <w:rsid w:val="000403F5"/>
    <w:rsid w:val="00044AF8"/>
    <w:rsid w:val="00045948"/>
    <w:rsid w:val="0004648C"/>
    <w:rsid w:val="00046ADD"/>
    <w:rsid w:val="000501FB"/>
    <w:rsid w:val="00055078"/>
    <w:rsid w:val="00057F18"/>
    <w:rsid w:val="00057F5B"/>
    <w:rsid w:val="000707E8"/>
    <w:rsid w:val="00074F3B"/>
    <w:rsid w:val="000765C9"/>
    <w:rsid w:val="000816CC"/>
    <w:rsid w:val="00087490"/>
    <w:rsid w:val="00090637"/>
    <w:rsid w:val="00091143"/>
    <w:rsid w:val="00095634"/>
    <w:rsid w:val="00096F9B"/>
    <w:rsid w:val="000A5859"/>
    <w:rsid w:val="000A7FE9"/>
    <w:rsid w:val="000B158E"/>
    <w:rsid w:val="000B1A32"/>
    <w:rsid w:val="000B1B3E"/>
    <w:rsid w:val="000B2346"/>
    <w:rsid w:val="000B4BFC"/>
    <w:rsid w:val="000C1023"/>
    <w:rsid w:val="000D3436"/>
    <w:rsid w:val="000D6E21"/>
    <w:rsid w:val="000D6EF4"/>
    <w:rsid w:val="000D79BB"/>
    <w:rsid w:val="000F08E9"/>
    <w:rsid w:val="000F1C90"/>
    <w:rsid w:val="000F4CA4"/>
    <w:rsid w:val="000F751A"/>
    <w:rsid w:val="000F7C35"/>
    <w:rsid w:val="000F7EDD"/>
    <w:rsid w:val="001017CA"/>
    <w:rsid w:val="00104803"/>
    <w:rsid w:val="00104C3A"/>
    <w:rsid w:val="001105EB"/>
    <w:rsid w:val="00117D4B"/>
    <w:rsid w:val="00120232"/>
    <w:rsid w:val="001216E0"/>
    <w:rsid w:val="00122426"/>
    <w:rsid w:val="00122A57"/>
    <w:rsid w:val="00123E65"/>
    <w:rsid w:val="0012533E"/>
    <w:rsid w:val="00125F01"/>
    <w:rsid w:val="001261A0"/>
    <w:rsid w:val="001334AC"/>
    <w:rsid w:val="00134ABA"/>
    <w:rsid w:val="00137C9C"/>
    <w:rsid w:val="0014599E"/>
    <w:rsid w:val="00147E37"/>
    <w:rsid w:val="0015F2F3"/>
    <w:rsid w:val="001624AB"/>
    <w:rsid w:val="00167034"/>
    <w:rsid w:val="00172B02"/>
    <w:rsid w:val="001747E5"/>
    <w:rsid w:val="00176247"/>
    <w:rsid w:val="0018102A"/>
    <w:rsid w:val="0018184C"/>
    <w:rsid w:val="001839AD"/>
    <w:rsid w:val="00192119"/>
    <w:rsid w:val="0019351E"/>
    <w:rsid w:val="0019692F"/>
    <w:rsid w:val="001A0A0D"/>
    <w:rsid w:val="001A0C20"/>
    <w:rsid w:val="001A0D60"/>
    <w:rsid w:val="001A1956"/>
    <w:rsid w:val="001A3EA1"/>
    <w:rsid w:val="001A72BF"/>
    <w:rsid w:val="001B32FB"/>
    <w:rsid w:val="001D0E1D"/>
    <w:rsid w:val="001D3C68"/>
    <w:rsid w:val="001D3F1C"/>
    <w:rsid w:val="001E180E"/>
    <w:rsid w:val="001E354E"/>
    <w:rsid w:val="001F030E"/>
    <w:rsid w:val="001F5610"/>
    <w:rsid w:val="00206D2C"/>
    <w:rsid w:val="00210957"/>
    <w:rsid w:val="00221796"/>
    <w:rsid w:val="002226A4"/>
    <w:rsid w:val="00222922"/>
    <w:rsid w:val="00226E95"/>
    <w:rsid w:val="002320F6"/>
    <w:rsid w:val="00236B85"/>
    <w:rsid w:val="00241F3A"/>
    <w:rsid w:val="00242AAC"/>
    <w:rsid w:val="002453C5"/>
    <w:rsid w:val="00247687"/>
    <w:rsid w:val="002508F3"/>
    <w:rsid w:val="00254C12"/>
    <w:rsid w:val="00256C92"/>
    <w:rsid w:val="002572C8"/>
    <w:rsid w:val="00257B46"/>
    <w:rsid w:val="00261D83"/>
    <w:rsid w:val="00264829"/>
    <w:rsid w:val="002666A0"/>
    <w:rsid w:val="00274B86"/>
    <w:rsid w:val="0027662A"/>
    <w:rsid w:val="002778C2"/>
    <w:rsid w:val="0028031C"/>
    <w:rsid w:val="00282499"/>
    <w:rsid w:val="00282D40"/>
    <w:rsid w:val="00290173"/>
    <w:rsid w:val="00291E6F"/>
    <w:rsid w:val="002A5C20"/>
    <w:rsid w:val="002B09A8"/>
    <w:rsid w:val="002C0998"/>
    <w:rsid w:val="002C0A08"/>
    <w:rsid w:val="002C113F"/>
    <w:rsid w:val="002C14CE"/>
    <w:rsid w:val="002C2149"/>
    <w:rsid w:val="002C2B9A"/>
    <w:rsid w:val="002C5B71"/>
    <w:rsid w:val="002D1308"/>
    <w:rsid w:val="002D2933"/>
    <w:rsid w:val="002D308B"/>
    <w:rsid w:val="002D48DF"/>
    <w:rsid w:val="002E5065"/>
    <w:rsid w:val="002E6A92"/>
    <w:rsid w:val="002E7688"/>
    <w:rsid w:val="002E79BE"/>
    <w:rsid w:val="002F011D"/>
    <w:rsid w:val="002F13B2"/>
    <w:rsid w:val="002F1958"/>
    <w:rsid w:val="002F544B"/>
    <w:rsid w:val="002F61A6"/>
    <w:rsid w:val="002F6EE4"/>
    <w:rsid w:val="00302A75"/>
    <w:rsid w:val="003043F8"/>
    <w:rsid w:val="00310BED"/>
    <w:rsid w:val="00311876"/>
    <w:rsid w:val="00314013"/>
    <w:rsid w:val="00322EE4"/>
    <w:rsid w:val="00323D37"/>
    <w:rsid w:val="003267AC"/>
    <w:rsid w:val="00327636"/>
    <w:rsid w:val="00332742"/>
    <w:rsid w:val="00335B1F"/>
    <w:rsid w:val="00340E9A"/>
    <w:rsid w:val="00347199"/>
    <w:rsid w:val="00355547"/>
    <w:rsid w:val="00357E66"/>
    <w:rsid w:val="00357EC0"/>
    <w:rsid w:val="003612EB"/>
    <w:rsid w:val="003639E5"/>
    <w:rsid w:val="0036433D"/>
    <w:rsid w:val="00366936"/>
    <w:rsid w:val="00366D78"/>
    <w:rsid w:val="00375D87"/>
    <w:rsid w:val="00376466"/>
    <w:rsid w:val="0037791D"/>
    <w:rsid w:val="00382900"/>
    <w:rsid w:val="0038657F"/>
    <w:rsid w:val="00392880"/>
    <w:rsid w:val="003A0ACF"/>
    <w:rsid w:val="003A40DB"/>
    <w:rsid w:val="003A5A21"/>
    <w:rsid w:val="003B22B3"/>
    <w:rsid w:val="003B2C0B"/>
    <w:rsid w:val="003B6835"/>
    <w:rsid w:val="003C057F"/>
    <w:rsid w:val="003C22C0"/>
    <w:rsid w:val="003C25C5"/>
    <w:rsid w:val="003C26A8"/>
    <w:rsid w:val="003C518A"/>
    <w:rsid w:val="003C59BD"/>
    <w:rsid w:val="003D006E"/>
    <w:rsid w:val="003D0AD8"/>
    <w:rsid w:val="003E5A49"/>
    <w:rsid w:val="003E5E05"/>
    <w:rsid w:val="003F14DF"/>
    <w:rsid w:val="003F40E4"/>
    <w:rsid w:val="003F6226"/>
    <w:rsid w:val="00414860"/>
    <w:rsid w:val="00422093"/>
    <w:rsid w:val="00424D82"/>
    <w:rsid w:val="00425CAB"/>
    <w:rsid w:val="004357C2"/>
    <w:rsid w:val="00436571"/>
    <w:rsid w:val="00436896"/>
    <w:rsid w:val="00440C17"/>
    <w:rsid w:val="0044381C"/>
    <w:rsid w:val="00443FFC"/>
    <w:rsid w:val="004440FE"/>
    <w:rsid w:val="00445581"/>
    <w:rsid w:val="0045079E"/>
    <w:rsid w:val="00457152"/>
    <w:rsid w:val="00460EEF"/>
    <w:rsid w:val="00463D99"/>
    <w:rsid w:val="004669F2"/>
    <w:rsid w:val="00470ACC"/>
    <w:rsid w:val="00471DE5"/>
    <w:rsid w:val="00472F55"/>
    <w:rsid w:val="00483FF1"/>
    <w:rsid w:val="004843D7"/>
    <w:rsid w:val="00485996"/>
    <w:rsid w:val="004914FF"/>
    <w:rsid w:val="004A52E5"/>
    <w:rsid w:val="004B6834"/>
    <w:rsid w:val="004B6AA6"/>
    <w:rsid w:val="004B74DF"/>
    <w:rsid w:val="004C0C96"/>
    <w:rsid w:val="004D785E"/>
    <w:rsid w:val="004D7E14"/>
    <w:rsid w:val="004F3D8F"/>
    <w:rsid w:val="004F499D"/>
    <w:rsid w:val="004F6954"/>
    <w:rsid w:val="00502872"/>
    <w:rsid w:val="00503244"/>
    <w:rsid w:val="00507383"/>
    <w:rsid w:val="005142C9"/>
    <w:rsid w:val="00516811"/>
    <w:rsid w:val="00516CC6"/>
    <w:rsid w:val="0052026D"/>
    <w:rsid w:val="00523541"/>
    <w:rsid w:val="005241F2"/>
    <w:rsid w:val="00532F83"/>
    <w:rsid w:val="00542F60"/>
    <w:rsid w:val="00546999"/>
    <w:rsid w:val="00547895"/>
    <w:rsid w:val="005603AE"/>
    <w:rsid w:val="00574EEE"/>
    <w:rsid w:val="00575255"/>
    <w:rsid w:val="0057562D"/>
    <w:rsid w:val="005765E6"/>
    <w:rsid w:val="005772B5"/>
    <w:rsid w:val="00577C19"/>
    <w:rsid w:val="00580E1E"/>
    <w:rsid w:val="00586FBF"/>
    <w:rsid w:val="00591A68"/>
    <w:rsid w:val="005A36B6"/>
    <w:rsid w:val="005A580F"/>
    <w:rsid w:val="005B6894"/>
    <w:rsid w:val="005C1785"/>
    <w:rsid w:val="005C5725"/>
    <w:rsid w:val="005C6060"/>
    <w:rsid w:val="005D2F38"/>
    <w:rsid w:val="005E169C"/>
    <w:rsid w:val="005E17DF"/>
    <w:rsid w:val="005E62DA"/>
    <w:rsid w:val="005F5C4E"/>
    <w:rsid w:val="00602B80"/>
    <w:rsid w:val="006034E4"/>
    <w:rsid w:val="00610B34"/>
    <w:rsid w:val="0061563B"/>
    <w:rsid w:val="00621AD1"/>
    <w:rsid w:val="00621F0C"/>
    <w:rsid w:val="0062482A"/>
    <w:rsid w:val="00625BDF"/>
    <w:rsid w:val="00627952"/>
    <w:rsid w:val="00634348"/>
    <w:rsid w:val="00640086"/>
    <w:rsid w:val="00642934"/>
    <w:rsid w:val="0064536D"/>
    <w:rsid w:val="0064550F"/>
    <w:rsid w:val="00646D20"/>
    <w:rsid w:val="00650E53"/>
    <w:rsid w:val="0065205F"/>
    <w:rsid w:val="00654B14"/>
    <w:rsid w:val="00655290"/>
    <w:rsid w:val="0066038F"/>
    <w:rsid w:val="006617A9"/>
    <w:rsid w:val="006736CE"/>
    <w:rsid w:val="00675D95"/>
    <w:rsid w:val="006838D6"/>
    <w:rsid w:val="006847AA"/>
    <w:rsid w:val="00685868"/>
    <w:rsid w:val="00686ACC"/>
    <w:rsid w:val="00692640"/>
    <w:rsid w:val="006937C7"/>
    <w:rsid w:val="00695D9D"/>
    <w:rsid w:val="006962C9"/>
    <w:rsid w:val="006B12FF"/>
    <w:rsid w:val="006B13BD"/>
    <w:rsid w:val="006B2E1B"/>
    <w:rsid w:val="006B37CB"/>
    <w:rsid w:val="006B73F3"/>
    <w:rsid w:val="006C6290"/>
    <w:rsid w:val="006C6A0A"/>
    <w:rsid w:val="006D3916"/>
    <w:rsid w:val="006E004E"/>
    <w:rsid w:val="006E1A23"/>
    <w:rsid w:val="006E4000"/>
    <w:rsid w:val="006F2D0A"/>
    <w:rsid w:val="006F3C7A"/>
    <w:rsid w:val="006F4E05"/>
    <w:rsid w:val="006F706D"/>
    <w:rsid w:val="006F7EBE"/>
    <w:rsid w:val="0070367D"/>
    <w:rsid w:val="00703D19"/>
    <w:rsid w:val="00706253"/>
    <w:rsid w:val="0071203E"/>
    <w:rsid w:val="00721AD0"/>
    <w:rsid w:val="007248C0"/>
    <w:rsid w:val="00726EE5"/>
    <w:rsid w:val="00730461"/>
    <w:rsid w:val="00731C2D"/>
    <w:rsid w:val="007324FB"/>
    <w:rsid w:val="0073416D"/>
    <w:rsid w:val="00737029"/>
    <w:rsid w:val="007439D0"/>
    <w:rsid w:val="00743F0F"/>
    <w:rsid w:val="00743F96"/>
    <w:rsid w:val="00744B66"/>
    <w:rsid w:val="00746BBA"/>
    <w:rsid w:val="00746FF0"/>
    <w:rsid w:val="007479A7"/>
    <w:rsid w:val="00750F97"/>
    <w:rsid w:val="007515F8"/>
    <w:rsid w:val="00752DCB"/>
    <w:rsid w:val="0075776D"/>
    <w:rsid w:val="00760428"/>
    <w:rsid w:val="0076171B"/>
    <w:rsid w:val="00780697"/>
    <w:rsid w:val="007807C0"/>
    <w:rsid w:val="00782130"/>
    <w:rsid w:val="0078262B"/>
    <w:rsid w:val="00782DF0"/>
    <w:rsid w:val="0078373C"/>
    <w:rsid w:val="007842EB"/>
    <w:rsid w:val="007844E7"/>
    <w:rsid w:val="00787518"/>
    <w:rsid w:val="00790ECD"/>
    <w:rsid w:val="00794284"/>
    <w:rsid w:val="00797176"/>
    <w:rsid w:val="007A2E03"/>
    <w:rsid w:val="007A3338"/>
    <w:rsid w:val="007A47DB"/>
    <w:rsid w:val="007B1844"/>
    <w:rsid w:val="007B1BAB"/>
    <w:rsid w:val="007B7833"/>
    <w:rsid w:val="007C17BB"/>
    <w:rsid w:val="007D0846"/>
    <w:rsid w:val="007D3452"/>
    <w:rsid w:val="007D5B56"/>
    <w:rsid w:val="007D609A"/>
    <w:rsid w:val="007E3E15"/>
    <w:rsid w:val="007E51F5"/>
    <w:rsid w:val="007E7498"/>
    <w:rsid w:val="007E7D58"/>
    <w:rsid w:val="007F27C4"/>
    <w:rsid w:val="007F6A0F"/>
    <w:rsid w:val="007F70CE"/>
    <w:rsid w:val="008015F4"/>
    <w:rsid w:val="0080291C"/>
    <w:rsid w:val="0081030A"/>
    <w:rsid w:val="008158BD"/>
    <w:rsid w:val="00830CE2"/>
    <w:rsid w:val="008312D0"/>
    <w:rsid w:val="00831665"/>
    <w:rsid w:val="00833FFE"/>
    <w:rsid w:val="00834A10"/>
    <w:rsid w:val="00835A81"/>
    <w:rsid w:val="00837C54"/>
    <w:rsid w:val="008414C8"/>
    <w:rsid w:val="0084195C"/>
    <w:rsid w:val="0084460E"/>
    <w:rsid w:val="0084589C"/>
    <w:rsid w:val="00851EFC"/>
    <w:rsid w:val="00852523"/>
    <w:rsid w:val="0085297D"/>
    <w:rsid w:val="00855C55"/>
    <w:rsid w:val="00857E70"/>
    <w:rsid w:val="00867A8F"/>
    <w:rsid w:val="008735D4"/>
    <w:rsid w:val="00875791"/>
    <w:rsid w:val="008775BA"/>
    <w:rsid w:val="008807D3"/>
    <w:rsid w:val="008812A4"/>
    <w:rsid w:val="00885CCB"/>
    <w:rsid w:val="00887795"/>
    <w:rsid w:val="0089010C"/>
    <w:rsid w:val="00890591"/>
    <w:rsid w:val="008942FF"/>
    <w:rsid w:val="0089797E"/>
    <w:rsid w:val="008A14F0"/>
    <w:rsid w:val="008A3DC8"/>
    <w:rsid w:val="008A59DD"/>
    <w:rsid w:val="008A5DC6"/>
    <w:rsid w:val="008A7367"/>
    <w:rsid w:val="008C0B6B"/>
    <w:rsid w:val="008D676C"/>
    <w:rsid w:val="008D74F6"/>
    <w:rsid w:val="008D7FDA"/>
    <w:rsid w:val="008E1370"/>
    <w:rsid w:val="008E1711"/>
    <w:rsid w:val="008F2C1D"/>
    <w:rsid w:val="008F357A"/>
    <w:rsid w:val="00902CE9"/>
    <w:rsid w:val="009049CB"/>
    <w:rsid w:val="00906EA1"/>
    <w:rsid w:val="0091053C"/>
    <w:rsid w:val="0091288D"/>
    <w:rsid w:val="009138B3"/>
    <w:rsid w:val="00914D47"/>
    <w:rsid w:val="00916159"/>
    <w:rsid w:val="00927EAC"/>
    <w:rsid w:val="00943AF0"/>
    <w:rsid w:val="009516E7"/>
    <w:rsid w:val="009523F3"/>
    <w:rsid w:val="00957632"/>
    <w:rsid w:val="0096206E"/>
    <w:rsid w:val="009657FD"/>
    <w:rsid w:val="00974958"/>
    <w:rsid w:val="0098046B"/>
    <w:rsid w:val="009824BA"/>
    <w:rsid w:val="00982B5A"/>
    <w:rsid w:val="00982E8C"/>
    <w:rsid w:val="009830F6"/>
    <w:rsid w:val="00983C52"/>
    <w:rsid w:val="009856F1"/>
    <w:rsid w:val="00985D49"/>
    <w:rsid w:val="00987F41"/>
    <w:rsid w:val="009A2AC5"/>
    <w:rsid w:val="009A3DA9"/>
    <w:rsid w:val="009A4680"/>
    <w:rsid w:val="009A614E"/>
    <w:rsid w:val="009B60FB"/>
    <w:rsid w:val="009B7FE4"/>
    <w:rsid w:val="009C2D69"/>
    <w:rsid w:val="009C31C5"/>
    <w:rsid w:val="009C6DFA"/>
    <w:rsid w:val="009D2640"/>
    <w:rsid w:val="009D2F24"/>
    <w:rsid w:val="009D34B9"/>
    <w:rsid w:val="009E6D5E"/>
    <w:rsid w:val="009F45CE"/>
    <w:rsid w:val="009F6393"/>
    <w:rsid w:val="009F70B6"/>
    <w:rsid w:val="00A00B24"/>
    <w:rsid w:val="00A01BAB"/>
    <w:rsid w:val="00A06CD5"/>
    <w:rsid w:val="00A10207"/>
    <w:rsid w:val="00A11167"/>
    <w:rsid w:val="00A13F7A"/>
    <w:rsid w:val="00A1708C"/>
    <w:rsid w:val="00A21CD2"/>
    <w:rsid w:val="00A22B4F"/>
    <w:rsid w:val="00A22DD1"/>
    <w:rsid w:val="00A22F18"/>
    <w:rsid w:val="00A274AC"/>
    <w:rsid w:val="00A3029A"/>
    <w:rsid w:val="00A31A80"/>
    <w:rsid w:val="00A32614"/>
    <w:rsid w:val="00A33789"/>
    <w:rsid w:val="00A3722D"/>
    <w:rsid w:val="00A401C1"/>
    <w:rsid w:val="00A416D1"/>
    <w:rsid w:val="00A44466"/>
    <w:rsid w:val="00A45067"/>
    <w:rsid w:val="00A455ED"/>
    <w:rsid w:val="00A46F40"/>
    <w:rsid w:val="00A54652"/>
    <w:rsid w:val="00A5597D"/>
    <w:rsid w:val="00A717F8"/>
    <w:rsid w:val="00A71CEE"/>
    <w:rsid w:val="00A728E6"/>
    <w:rsid w:val="00A73795"/>
    <w:rsid w:val="00A76092"/>
    <w:rsid w:val="00A83F05"/>
    <w:rsid w:val="00A91B17"/>
    <w:rsid w:val="00A97E34"/>
    <w:rsid w:val="00AA054D"/>
    <w:rsid w:val="00AA2BCF"/>
    <w:rsid w:val="00AA3405"/>
    <w:rsid w:val="00AA5013"/>
    <w:rsid w:val="00AB2671"/>
    <w:rsid w:val="00AC4E8E"/>
    <w:rsid w:val="00AC5348"/>
    <w:rsid w:val="00AC5BED"/>
    <w:rsid w:val="00AC7F5F"/>
    <w:rsid w:val="00AD262B"/>
    <w:rsid w:val="00AE5AA3"/>
    <w:rsid w:val="00AF3E21"/>
    <w:rsid w:val="00AF5056"/>
    <w:rsid w:val="00AF6F23"/>
    <w:rsid w:val="00B005C4"/>
    <w:rsid w:val="00B0079D"/>
    <w:rsid w:val="00B00B32"/>
    <w:rsid w:val="00B0292F"/>
    <w:rsid w:val="00B05042"/>
    <w:rsid w:val="00B07778"/>
    <w:rsid w:val="00B13D7B"/>
    <w:rsid w:val="00B156E7"/>
    <w:rsid w:val="00B172C5"/>
    <w:rsid w:val="00B23160"/>
    <w:rsid w:val="00B2537E"/>
    <w:rsid w:val="00B306AB"/>
    <w:rsid w:val="00B3181D"/>
    <w:rsid w:val="00B36DF6"/>
    <w:rsid w:val="00B41F0E"/>
    <w:rsid w:val="00B501F9"/>
    <w:rsid w:val="00B51AD9"/>
    <w:rsid w:val="00B5627E"/>
    <w:rsid w:val="00B61B02"/>
    <w:rsid w:val="00B659EA"/>
    <w:rsid w:val="00B73404"/>
    <w:rsid w:val="00B80C88"/>
    <w:rsid w:val="00B827C5"/>
    <w:rsid w:val="00B848F3"/>
    <w:rsid w:val="00B93AC8"/>
    <w:rsid w:val="00B958B7"/>
    <w:rsid w:val="00B97FB5"/>
    <w:rsid w:val="00BB5210"/>
    <w:rsid w:val="00BB61CC"/>
    <w:rsid w:val="00BC397A"/>
    <w:rsid w:val="00BC41D5"/>
    <w:rsid w:val="00BC5D78"/>
    <w:rsid w:val="00BC763F"/>
    <w:rsid w:val="00BD04B8"/>
    <w:rsid w:val="00BD20D1"/>
    <w:rsid w:val="00BE2D16"/>
    <w:rsid w:val="00BE491A"/>
    <w:rsid w:val="00BE7982"/>
    <w:rsid w:val="00BF04B1"/>
    <w:rsid w:val="00BF508E"/>
    <w:rsid w:val="00C110A0"/>
    <w:rsid w:val="00C133CC"/>
    <w:rsid w:val="00C15333"/>
    <w:rsid w:val="00C16F87"/>
    <w:rsid w:val="00C248A3"/>
    <w:rsid w:val="00C2697E"/>
    <w:rsid w:val="00C31263"/>
    <w:rsid w:val="00C365B9"/>
    <w:rsid w:val="00C42431"/>
    <w:rsid w:val="00C43B76"/>
    <w:rsid w:val="00C46293"/>
    <w:rsid w:val="00C46E2A"/>
    <w:rsid w:val="00C478BD"/>
    <w:rsid w:val="00C56440"/>
    <w:rsid w:val="00C568D9"/>
    <w:rsid w:val="00C6398D"/>
    <w:rsid w:val="00C66ECC"/>
    <w:rsid w:val="00C72C02"/>
    <w:rsid w:val="00C759CD"/>
    <w:rsid w:val="00C7640F"/>
    <w:rsid w:val="00C76C19"/>
    <w:rsid w:val="00C841EA"/>
    <w:rsid w:val="00C851FC"/>
    <w:rsid w:val="00C85428"/>
    <w:rsid w:val="00C8617E"/>
    <w:rsid w:val="00C870D2"/>
    <w:rsid w:val="00C9058A"/>
    <w:rsid w:val="00C90FA6"/>
    <w:rsid w:val="00C93F2B"/>
    <w:rsid w:val="00C94859"/>
    <w:rsid w:val="00C95141"/>
    <w:rsid w:val="00C95E37"/>
    <w:rsid w:val="00C96FBD"/>
    <w:rsid w:val="00C971FE"/>
    <w:rsid w:val="00CA0CCF"/>
    <w:rsid w:val="00CA15DD"/>
    <w:rsid w:val="00CA26EA"/>
    <w:rsid w:val="00CA4012"/>
    <w:rsid w:val="00CA48E1"/>
    <w:rsid w:val="00CB74F3"/>
    <w:rsid w:val="00CC01DE"/>
    <w:rsid w:val="00CC0E0E"/>
    <w:rsid w:val="00CC351A"/>
    <w:rsid w:val="00CC3640"/>
    <w:rsid w:val="00CD1682"/>
    <w:rsid w:val="00CD2575"/>
    <w:rsid w:val="00CD2C9E"/>
    <w:rsid w:val="00CD34F7"/>
    <w:rsid w:val="00CE2C2F"/>
    <w:rsid w:val="00CE6C8C"/>
    <w:rsid w:val="00CE744F"/>
    <w:rsid w:val="00CF30ED"/>
    <w:rsid w:val="00CF3864"/>
    <w:rsid w:val="00D00197"/>
    <w:rsid w:val="00D04C79"/>
    <w:rsid w:val="00D10A1B"/>
    <w:rsid w:val="00D111D0"/>
    <w:rsid w:val="00D16FC4"/>
    <w:rsid w:val="00D24890"/>
    <w:rsid w:val="00D30800"/>
    <w:rsid w:val="00D30FD7"/>
    <w:rsid w:val="00D3305C"/>
    <w:rsid w:val="00D37965"/>
    <w:rsid w:val="00D43DC3"/>
    <w:rsid w:val="00D45DC0"/>
    <w:rsid w:val="00D554AD"/>
    <w:rsid w:val="00D560BF"/>
    <w:rsid w:val="00D6772C"/>
    <w:rsid w:val="00D7198B"/>
    <w:rsid w:val="00D730E1"/>
    <w:rsid w:val="00D807AA"/>
    <w:rsid w:val="00D81C59"/>
    <w:rsid w:val="00D87300"/>
    <w:rsid w:val="00DB5553"/>
    <w:rsid w:val="00DB7AFB"/>
    <w:rsid w:val="00DB7F5F"/>
    <w:rsid w:val="00DC25B3"/>
    <w:rsid w:val="00DC28D1"/>
    <w:rsid w:val="00DC31B0"/>
    <w:rsid w:val="00DC31DF"/>
    <w:rsid w:val="00DC54D3"/>
    <w:rsid w:val="00DC7FA8"/>
    <w:rsid w:val="00DD2DF4"/>
    <w:rsid w:val="00DD37B0"/>
    <w:rsid w:val="00DD3A24"/>
    <w:rsid w:val="00DD3D92"/>
    <w:rsid w:val="00DD4363"/>
    <w:rsid w:val="00DD43FF"/>
    <w:rsid w:val="00DD4835"/>
    <w:rsid w:val="00DD499F"/>
    <w:rsid w:val="00DE098F"/>
    <w:rsid w:val="00DE142D"/>
    <w:rsid w:val="00DE212C"/>
    <w:rsid w:val="00DE3035"/>
    <w:rsid w:val="00DE4482"/>
    <w:rsid w:val="00DF7A8E"/>
    <w:rsid w:val="00E0346B"/>
    <w:rsid w:val="00E1041A"/>
    <w:rsid w:val="00E10CA5"/>
    <w:rsid w:val="00E14868"/>
    <w:rsid w:val="00E15051"/>
    <w:rsid w:val="00E162C4"/>
    <w:rsid w:val="00E226DD"/>
    <w:rsid w:val="00E25708"/>
    <w:rsid w:val="00E266C4"/>
    <w:rsid w:val="00E27D49"/>
    <w:rsid w:val="00E31A54"/>
    <w:rsid w:val="00E35BD4"/>
    <w:rsid w:val="00E43368"/>
    <w:rsid w:val="00E469D6"/>
    <w:rsid w:val="00E474BF"/>
    <w:rsid w:val="00E521C7"/>
    <w:rsid w:val="00E53B46"/>
    <w:rsid w:val="00E5532B"/>
    <w:rsid w:val="00E563E9"/>
    <w:rsid w:val="00E6129C"/>
    <w:rsid w:val="00E64744"/>
    <w:rsid w:val="00E70C24"/>
    <w:rsid w:val="00E751AA"/>
    <w:rsid w:val="00E75B6C"/>
    <w:rsid w:val="00E76336"/>
    <w:rsid w:val="00E811D5"/>
    <w:rsid w:val="00E83753"/>
    <w:rsid w:val="00E83967"/>
    <w:rsid w:val="00E846EA"/>
    <w:rsid w:val="00E848B6"/>
    <w:rsid w:val="00E8555F"/>
    <w:rsid w:val="00E91657"/>
    <w:rsid w:val="00E922A5"/>
    <w:rsid w:val="00E96EF4"/>
    <w:rsid w:val="00EA0D16"/>
    <w:rsid w:val="00EA12A7"/>
    <w:rsid w:val="00EA26D5"/>
    <w:rsid w:val="00EA4C26"/>
    <w:rsid w:val="00EB02FD"/>
    <w:rsid w:val="00EB2FC2"/>
    <w:rsid w:val="00EB6C50"/>
    <w:rsid w:val="00EC437F"/>
    <w:rsid w:val="00EC5F15"/>
    <w:rsid w:val="00ED3BBC"/>
    <w:rsid w:val="00ED788D"/>
    <w:rsid w:val="00EE3379"/>
    <w:rsid w:val="00EE3F42"/>
    <w:rsid w:val="00EE4C88"/>
    <w:rsid w:val="00EE4E6D"/>
    <w:rsid w:val="00EE53AA"/>
    <w:rsid w:val="00EE57B1"/>
    <w:rsid w:val="00EF2F39"/>
    <w:rsid w:val="00EF5A3D"/>
    <w:rsid w:val="00F02535"/>
    <w:rsid w:val="00F04BD5"/>
    <w:rsid w:val="00F20D88"/>
    <w:rsid w:val="00F23B87"/>
    <w:rsid w:val="00F300B6"/>
    <w:rsid w:val="00F32D6A"/>
    <w:rsid w:val="00F52E08"/>
    <w:rsid w:val="00F53743"/>
    <w:rsid w:val="00F53C47"/>
    <w:rsid w:val="00F54E98"/>
    <w:rsid w:val="00F655EC"/>
    <w:rsid w:val="00F703CE"/>
    <w:rsid w:val="00F7353B"/>
    <w:rsid w:val="00F74015"/>
    <w:rsid w:val="00F831D7"/>
    <w:rsid w:val="00F83E2C"/>
    <w:rsid w:val="00F87814"/>
    <w:rsid w:val="00F90A5C"/>
    <w:rsid w:val="00FA2F63"/>
    <w:rsid w:val="00FA3809"/>
    <w:rsid w:val="00FA3D80"/>
    <w:rsid w:val="00FA3E2B"/>
    <w:rsid w:val="00FB1AEB"/>
    <w:rsid w:val="00FB29C6"/>
    <w:rsid w:val="00FB5198"/>
    <w:rsid w:val="00FB6887"/>
    <w:rsid w:val="00FB6CDF"/>
    <w:rsid w:val="00FC09C4"/>
    <w:rsid w:val="00FC1FD3"/>
    <w:rsid w:val="00FC2DED"/>
    <w:rsid w:val="00FC602C"/>
    <w:rsid w:val="00FC775A"/>
    <w:rsid w:val="00FD3827"/>
    <w:rsid w:val="00FD3D71"/>
    <w:rsid w:val="00FD6262"/>
    <w:rsid w:val="00FD66DC"/>
    <w:rsid w:val="00FF6880"/>
    <w:rsid w:val="00FF7816"/>
    <w:rsid w:val="029FD122"/>
    <w:rsid w:val="03340B78"/>
    <w:rsid w:val="04BD0A68"/>
    <w:rsid w:val="05A99268"/>
    <w:rsid w:val="05B189FE"/>
    <w:rsid w:val="0660A582"/>
    <w:rsid w:val="08DE03A9"/>
    <w:rsid w:val="0A0217A0"/>
    <w:rsid w:val="159A1EB1"/>
    <w:rsid w:val="18D20BEC"/>
    <w:rsid w:val="1F899DEA"/>
    <w:rsid w:val="206560F0"/>
    <w:rsid w:val="2129E7A2"/>
    <w:rsid w:val="22593B2B"/>
    <w:rsid w:val="268BDB21"/>
    <w:rsid w:val="2A148C27"/>
    <w:rsid w:val="2A5679FC"/>
    <w:rsid w:val="2DB430BA"/>
    <w:rsid w:val="30D22DBE"/>
    <w:rsid w:val="3303A9BF"/>
    <w:rsid w:val="35185399"/>
    <w:rsid w:val="36ACFCD8"/>
    <w:rsid w:val="3924222E"/>
    <w:rsid w:val="3A751FB9"/>
    <w:rsid w:val="3B99D4E9"/>
    <w:rsid w:val="3C5FC288"/>
    <w:rsid w:val="3CADB860"/>
    <w:rsid w:val="40E1B6C9"/>
    <w:rsid w:val="4231247A"/>
    <w:rsid w:val="425533A9"/>
    <w:rsid w:val="42B6F420"/>
    <w:rsid w:val="43945B78"/>
    <w:rsid w:val="47AE57F9"/>
    <w:rsid w:val="47B77449"/>
    <w:rsid w:val="4A279D2F"/>
    <w:rsid w:val="4A50E5BD"/>
    <w:rsid w:val="4E202452"/>
    <w:rsid w:val="51E1C7C4"/>
    <w:rsid w:val="53FC8D74"/>
    <w:rsid w:val="562511B9"/>
    <w:rsid w:val="583CA51A"/>
    <w:rsid w:val="5E73C8EC"/>
    <w:rsid w:val="66432C11"/>
    <w:rsid w:val="66BCF64F"/>
    <w:rsid w:val="6C16C959"/>
    <w:rsid w:val="74DA4F13"/>
    <w:rsid w:val="7646D82A"/>
    <w:rsid w:val="794F92C8"/>
    <w:rsid w:val="7A4F5D9C"/>
    <w:rsid w:val="7DF85ED0"/>
    <w:rsid w:val="7E551B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2861EF"/>
  <w14:defaultImageDpi w14:val="0"/>
  <w15:docId w15:val="{00E91EAA-D758-4458-9EAA-4FCEC8B8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Segoe UI" w:hAnsi="Segoe UI" w:cs="Segoe UI"/>
      <w:kern w:val="0"/>
    </w:rPr>
  </w:style>
  <w:style w:type="paragraph" w:styleId="Heading1">
    <w:name w:val="heading 1"/>
    <w:basedOn w:val="Normal"/>
    <w:next w:val="Normal"/>
    <w:link w:val="Heading1Char"/>
    <w:uiPriority w:val="1"/>
    <w:qFormat/>
    <w:pPr>
      <w:ind w:left="193"/>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Segoe UI" w:hAnsi="Segoe UI" w:cs="Segoe UI"/>
      <w:kern w:val="0"/>
    </w:rPr>
  </w:style>
  <w:style w:type="paragraph" w:styleId="ListParagraph">
    <w:name w:val="List Paragraph"/>
    <w:basedOn w:val="Normal"/>
    <w:uiPriority w:val="34"/>
    <w:qFormat/>
    <w:pPr>
      <w:ind w:left="335" w:hanging="1"/>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CA48E1"/>
    <w:pPr>
      <w:tabs>
        <w:tab w:val="center" w:pos="4513"/>
        <w:tab w:val="right" w:pos="9026"/>
      </w:tabs>
    </w:pPr>
  </w:style>
  <w:style w:type="character" w:customStyle="1" w:styleId="HeaderChar">
    <w:name w:val="Header Char"/>
    <w:basedOn w:val="DefaultParagraphFont"/>
    <w:link w:val="Header"/>
    <w:uiPriority w:val="99"/>
    <w:locked/>
    <w:rsid w:val="00CA48E1"/>
    <w:rPr>
      <w:rFonts w:ascii="Segoe UI" w:hAnsi="Segoe UI" w:cs="Segoe UI"/>
      <w:kern w:val="0"/>
    </w:rPr>
  </w:style>
  <w:style w:type="paragraph" w:styleId="Footer">
    <w:name w:val="footer"/>
    <w:basedOn w:val="Normal"/>
    <w:link w:val="FooterChar"/>
    <w:uiPriority w:val="99"/>
    <w:unhideWhenUsed/>
    <w:rsid w:val="00CA48E1"/>
    <w:pPr>
      <w:tabs>
        <w:tab w:val="center" w:pos="4513"/>
        <w:tab w:val="right" w:pos="9026"/>
      </w:tabs>
    </w:pPr>
  </w:style>
  <w:style w:type="character" w:customStyle="1" w:styleId="FooterChar">
    <w:name w:val="Footer Char"/>
    <w:basedOn w:val="DefaultParagraphFont"/>
    <w:link w:val="Footer"/>
    <w:uiPriority w:val="99"/>
    <w:locked/>
    <w:rsid w:val="00CA48E1"/>
    <w:rPr>
      <w:rFonts w:ascii="Segoe UI" w:hAnsi="Segoe UI" w:cs="Segoe UI"/>
      <w:kern w:val="0"/>
    </w:rPr>
  </w:style>
  <w:style w:type="paragraph" w:styleId="Revision">
    <w:name w:val="Revision"/>
    <w:hidden/>
    <w:uiPriority w:val="99"/>
    <w:semiHidden/>
    <w:rsid w:val="00CA48E1"/>
    <w:pPr>
      <w:spacing w:after="0" w:line="240" w:lineRule="auto"/>
    </w:pPr>
    <w:rPr>
      <w:rFonts w:ascii="Segoe UI" w:hAnsi="Segoe UI" w:cs="Segoe UI"/>
      <w:kern w:val="0"/>
    </w:rPr>
  </w:style>
  <w:style w:type="paragraph" w:styleId="BalloonText">
    <w:name w:val="Balloon Text"/>
    <w:basedOn w:val="Normal"/>
    <w:link w:val="BalloonTextChar"/>
    <w:uiPriority w:val="99"/>
    <w:semiHidden/>
    <w:unhideWhenUsed/>
    <w:rsid w:val="00646D20"/>
    <w:rPr>
      <w:sz w:val="18"/>
      <w:szCs w:val="18"/>
    </w:rPr>
  </w:style>
  <w:style w:type="character" w:customStyle="1" w:styleId="BalloonTextChar">
    <w:name w:val="Balloon Text Char"/>
    <w:basedOn w:val="DefaultParagraphFont"/>
    <w:link w:val="BalloonText"/>
    <w:uiPriority w:val="99"/>
    <w:semiHidden/>
    <w:locked/>
    <w:rsid w:val="00646D20"/>
    <w:rPr>
      <w:rFonts w:ascii="Segoe UI" w:hAnsi="Segoe UI" w:cs="Segoe UI"/>
      <w:kern w:val="0"/>
      <w:sz w:val="18"/>
      <w:szCs w:val="18"/>
      <w:lang w:val="en-GB" w:eastAsia="en-GB"/>
    </w:rPr>
  </w:style>
  <w:style w:type="character" w:styleId="CommentReference">
    <w:name w:val="annotation reference"/>
    <w:basedOn w:val="DefaultParagraphFont"/>
    <w:uiPriority w:val="99"/>
    <w:semiHidden/>
    <w:unhideWhenUsed/>
    <w:rsid w:val="00F83E2C"/>
    <w:rPr>
      <w:sz w:val="16"/>
      <w:szCs w:val="16"/>
    </w:rPr>
  </w:style>
  <w:style w:type="paragraph" w:styleId="CommentText">
    <w:name w:val="annotation text"/>
    <w:basedOn w:val="Normal"/>
    <w:link w:val="CommentTextChar"/>
    <w:uiPriority w:val="99"/>
    <w:unhideWhenUsed/>
    <w:rsid w:val="00F83E2C"/>
    <w:rPr>
      <w:sz w:val="20"/>
      <w:szCs w:val="20"/>
    </w:rPr>
  </w:style>
  <w:style w:type="character" w:customStyle="1" w:styleId="CommentTextChar">
    <w:name w:val="Comment Text Char"/>
    <w:basedOn w:val="DefaultParagraphFont"/>
    <w:link w:val="CommentText"/>
    <w:uiPriority w:val="99"/>
    <w:rsid w:val="00F83E2C"/>
    <w:rPr>
      <w:rFonts w:ascii="Segoe UI" w:hAnsi="Segoe UI" w:cs="Segoe UI"/>
      <w:kern w:val="0"/>
      <w:sz w:val="20"/>
      <w:szCs w:val="20"/>
    </w:rPr>
  </w:style>
  <w:style w:type="paragraph" w:styleId="CommentSubject">
    <w:name w:val="annotation subject"/>
    <w:basedOn w:val="CommentText"/>
    <w:next w:val="CommentText"/>
    <w:link w:val="CommentSubjectChar"/>
    <w:uiPriority w:val="99"/>
    <w:semiHidden/>
    <w:unhideWhenUsed/>
    <w:rsid w:val="00F83E2C"/>
    <w:rPr>
      <w:b/>
      <w:bCs/>
    </w:rPr>
  </w:style>
  <w:style w:type="character" w:customStyle="1" w:styleId="CommentSubjectChar">
    <w:name w:val="Comment Subject Char"/>
    <w:basedOn w:val="CommentTextChar"/>
    <w:link w:val="CommentSubject"/>
    <w:uiPriority w:val="99"/>
    <w:semiHidden/>
    <w:rsid w:val="00F83E2C"/>
    <w:rPr>
      <w:rFonts w:ascii="Segoe UI" w:hAnsi="Segoe UI" w:cs="Segoe UI"/>
      <w:b/>
      <w:bCs/>
      <w:kern w:val="0"/>
      <w:sz w:val="20"/>
      <w:szCs w:val="20"/>
    </w:rPr>
  </w:style>
  <w:style w:type="character" w:styleId="Hyperlink">
    <w:name w:val="Hyperlink"/>
    <w:basedOn w:val="DefaultParagraphFont"/>
    <w:uiPriority w:val="99"/>
    <w:unhideWhenUsed/>
    <w:rsid w:val="001D3F1C"/>
    <w:rPr>
      <w:color w:val="0563C1" w:themeColor="hyperlink"/>
      <w:u w:val="single"/>
    </w:rPr>
  </w:style>
  <w:style w:type="character" w:styleId="UnresolvedMention">
    <w:name w:val="Unresolved Mention"/>
    <w:basedOn w:val="DefaultParagraphFont"/>
    <w:uiPriority w:val="99"/>
    <w:semiHidden/>
    <w:unhideWhenUsed/>
    <w:rsid w:val="001D3F1C"/>
    <w:rPr>
      <w:color w:val="605E5C"/>
      <w:shd w:val="clear" w:color="auto" w:fill="E1DFDD"/>
    </w:rPr>
  </w:style>
  <w:style w:type="paragraph" w:styleId="FootnoteText">
    <w:name w:val="footnote text"/>
    <w:basedOn w:val="Normal"/>
    <w:link w:val="FootnoteTextChar"/>
    <w:uiPriority w:val="99"/>
    <w:semiHidden/>
    <w:unhideWhenUsed/>
    <w:rsid w:val="000B2346"/>
    <w:rPr>
      <w:sz w:val="20"/>
      <w:szCs w:val="20"/>
    </w:rPr>
  </w:style>
  <w:style w:type="character" w:customStyle="1" w:styleId="FootnoteTextChar">
    <w:name w:val="Footnote Text Char"/>
    <w:basedOn w:val="DefaultParagraphFont"/>
    <w:link w:val="FootnoteText"/>
    <w:uiPriority w:val="99"/>
    <w:semiHidden/>
    <w:rsid w:val="000B2346"/>
    <w:rPr>
      <w:rFonts w:ascii="Segoe UI" w:hAnsi="Segoe UI" w:cs="Segoe UI"/>
      <w:kern w:val="0"/>
      <w:sz w:val="20"/>
      <w:szCs w:val="20"/>
    </w:rPr>
  </w:style>
  <w:style w:type="character" w:styleId="FootnoteReference">
    <w:name w:val="footnote reference"/>
    <w:basedOn w:val="DefaultParagraphFont"/>
    <w:uiPriority w:val="99"/>
    <w:semiHidden/>
    <w:unhideWhenUsed/>
    <w:rsid w:val="000B2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owthfund.g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cap.gr/%CF%80%CE%BF%CE%BB%CE%B9%CF%84%CE%B9%CE%BA%CE%AE-%CE%B3%CE%B9%CE%B1-%CF%84%CE%B7%CE%BD-%CE%B5%CF%80%CE%B5%CE%BE%CE%B5%CF%81%CE%B3%CE%B1%CF%83%CE%AF%CE%B1-%CF%84%CF%89%CE%BD-%CE%B4%CE%B5%CE%B4%CE%B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wthfund.gr/wp-content/uploads/2023/08/%CE%928_Procurement_regulation_HCAP_Sept-2018.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contact@growthfund.gr" TargetMode="External"/><Relationship Id="rId2" Type="http://schemas.openxmlformats.org/officeDocument/2006/relationships/hyperlink" Target="http://www.growthfund.gr/" TargetMode="External"/><Relationship Id="rId1" Type="http://schemas.openxmlformats.org/officeDocument/2006/relationships/hyperlink" Target="mailto:contact@growthfund.gr" TargetMode="External"/><Relationship Id="rId4" Type="http://schemas.openxmlformats.org/officeDocument/2006/relationships/hyperlink" Target="http://www.growthfund.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0B1A3C01DAC40BCB4B6D946AB2892" ma:contentTypeVersion="21" ma:contentTypeDescription="Create a new document." ma:contentTypeScope="" ma:versionID="17225d904137a93364532e75e1154e01">
  <xsd:schema xmlns:xsd="http://www.w3.org/2001/XMLSchema" xmlns:xs="http://www.w3.org/2001/XMLSchema" xmlns:p="http://schemas.microsoft.com/office/2006/metadata/properties" xmlns:ns1="http://schemas.microsoft.com/sharepoint/v3" xmlns:ns2="e5655504-6627-42a1-9520-32df144c1d55" xmlns:ns3="68520ff9-8eeb-4aa8-ac74-144872595692" targetNamespace="http://schemas.microsoft.com/office/2006/metadata/properties" ma:root="true" ma:fieldsID="829dfdee623cc473f29f8c497ae9ca9a" ns1:_="" ns2:_="" ns3:_="">
    <xsd:import namespace="http://schemas.microsoft.com/sharepoint/v3"/>
    <xsd:import namespace="e5655504-6627-42a1-9520-32df144c1d55"/>
    <xsd:import namespace="68520ff9-8eeb-4aa8-ac74-144872595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55504-6627-42a1-9520-32df144c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9d7ac6-6730-49b3-bbbd-3c292c701e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0ff9-8eeb-4aa8-ac74-144872595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c19227b-3dbb-49df-bc15-597c4aa23d2b}" ma:internalName="TaxCatchAll" ma:showField="CatchAllData" ma:web="68520ff9-8eeb-4aa8-ac74-144872595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520ff9-8eeb-4aa8-ac74-144872595692" xsi:nil="true"/>
    <lcf76f155ced4ddcb4097134ff3c332f xmlns="e5655504-6627-42a1-9520-32df144c1d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EF68-12D1-4397-9323-8FF08EA8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655504-6627-42a1-9520-32df144c1d55"/>
    <ds:schemaRef ds:uri="68520ff9-8eeb-4aa8-ac74-144872595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ECD3F-4AE9-49AF-8066-37C35E1A3D4B}">
  <ds:schemaRefs>
    <ds:schemaRef ds:uri="http://schemas.microsoft.com/office/2006/metadata/properties"/>
    <ds:schemaRef ds:uri="http://schemas.microsoft.com/office/infopath/2007/PartnerControls"/>
    <ds:schemaRef ds:uri="68520ff9-8eeb-4aa8-ac74-144872595692"/>
    <ds:schemaRef ds:uri="e5655504-6627-42a1-9520-32df144c1d55"/>
    <ds:schemaRef ds:uri="http://schemas.microsoft.com/sharepoint/v3"/>
  </ds:schemaRefs>
</ds:datastoreItem>
</file>

<file path=customXml/itemProps3.xml><?xml version="1.0" encoding="utf-8"?>
<ds:datastoreItem xmlns:ds="http://schemas.openxmlformats.org/officeDocument/2006/customXml" ds:itemID="{F73E6ED9-5B9F-48C1-8488-EACDE71BC917}">
  <ds:schemaRefs>
    <ds:schemaRef ds:uri="http://schemas.microsoft.com/sharepoint/v3/contenttype/forms"/>
  </ds:schemaRefs>
</ds:datastoreItem>
</file>

<file path=customXml/itemProps4.xml><?xml version="1.0" encoding="utf-8"?>
<ds:datastoreItem xmlns:ds="http://schemas.openxmlformats.org/officeDocument/2006/customXml" ds:itemID="{C372EAE8-C81F-4B96-BB00-7D74DFED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5847</Words>
  <Characters>33334</Characters>
  <Application>Microsoft Office Word</Application>
  <DocSecurity>0</DocSecurity>
  <Lines>277</Lines>
  <Paragraphs>78</Paragraphs>
  <ScaleCrop>false</ScaleCrop>
  <Company/>
  <LinksUpToDate>false</LinksUpToDate>
  <CharactersWithSpaces>39103</CharactersWithSpaces>
  <SharedDoc>false</SharedDoc>
  <HLinks>
    <vt:vector size="30" baseType="variant">
      <vt:variant>
        <vt:i4>3538961</vt:i4>
      </vt:variant>
      <vt:variant>
        <vt:i4>6</vt:i4>
      </vt:variant>
      <vt:variant>
        <vt:i4>0</vt:i4>
      </vt:variant>
      <vt:variant>
        <vt:i4>5</vt:i4>
      </vt:variant>
      <vt:variant>
        <vt:lpwstr>mailto:info@growthfund.gr</vt:lpwstr>
      </vt:variant>
      <vt:variant>
        <vt:lpwstr/>
      </vt:variant>
      <vt:variant>
        <vt:i4>5636187</vt:i4>
      </vt:variant>
      <vt:variant>
        <vt:i4>3</vt:i4>
      </vt:variant>
      <vt:variant>
        <vt:i4>0</vt:i4>
      </vt:variant>
      <vt:variant>
        <vt:i4>5</vt:i4>
      </vt:variant>
      <vt:variant>
        <vt:lpwstr>http://www.hcap.gr/%CF%80%CE%BF%CE%BB%CE%B9%CF%84%CE%B9%CE%BA%CE%AE-%CE%B3%CE%B9%CE%B1-%CF%84%CE%B7%CE%BD-%CE%B5%CF%80%CE%B5%CE%BE%CE%B5%CF%81%CE%B3%CE%B1%CF%83%CE%AF%CE%B1-%CF%84%CF%89%CE%BD-%CE%B4%CE%B5%CE%B4%CE%BF/</vt:lpwstr>
      </vt:variant>
      <vt:variant>
        <vt:lpwstr/>
      </vt:variant>
      <vt:variant>
        <vt:i4>1310796</vt:i4>
      </vt:variant>
      <vt:variant>
        <vt:i4>0</vt:i4>
      </vt:variant>
      <vt:variant>
        <vt:i4>0</vt:i4>
      </vt:variant>
      <vt:variant>
        <vt:i4>5</vt:i4>
      </vt:variant>
      <vt:variant>
        <vt:lpwstr>https://growthfund.gr/wp-content/uploads/2023/08/%CE%928_Procurement_regulation_HCAP_Sept-2018.pdf</vt:lpwstr>
      </vt:variant>
      <vt:variant>
        <vt:lpwstr/>
      </vt:variant>
      <vt:variant>
        <vt:i4>196683</vt:i4>
      </vt:variant>
      <vt:variant>
        <vt:i4>3</vt:i4>
      </vt:variant>
      <vt:variant>
        <vt:i4>0</vt:i4>
      </vt:variant>
      <vt:variant>
        <vt:i4>5</vt:i4>
      </vt:variant>
      <vt:variant>
        <vt:lpwstr>http://www.growthfund.gr/</vt:lpwstr>
      </vt:variant>
      <vt:variant>
        <vt:lpwstr/>
      </vt:variant>
      <vt:variant>
        <vt:i4>5374057</vt:i4>
      </vt:variant>
      <vt:variant>
        <vt:i4>0</vt:i4>
      </vt:variant>
      <vt:variant>
        <vt:i4>0</vt:i4>
      </vt:variant>
      <vt:variant>
        <vt:i4>5</vt:i4>
      </vt:variant>
      <vt:variant>
        <vt:lpwstr>mailto:contact@growthfund.gr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Tassi Stavroula</dc:creator>
  <cp:keywords/>
  <dc:description/>
  <cp:lastModifiedBy>Faidra Economou</cp:lastModifiedBy>
  <cp:revision>2</cp:revision>
  <dcterms:created xsi:type="dcterms:W3CDTF">2025-05-23T13:20:00Z</dcterms:created>
  <dcterms:modified xsi:type="dcterms:W3CDTF">2025-05-23T13:20:00Z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y fmtid="{D5CDD505-2E9C-101B-9397-08002B2CF9AE}" pid="3" name="ContentTypeId">
    <vt:lpwstr>0x0101002730B1A3C01DAC40BCB4B6D946AB2892</vt:lpwstr>
  </property>
  <property fmtid="{D5CDD505-2E9C-101B-9397-08002B2CF9AE}" pid="4" name="Order">
    <vt:r8>6370800</vt:r8>
  </property>
  <property fmtid="{D5CDD505-2E9C-101B-9397-08002B2CF9AE}" pid="5" name="MediaServiceImageTags">
    <vt:lpwstr/>
  </property>
  <property fmtid="{D5CDD505-2E9C-101B-9397-08002B2CF9AE}" pid="6" name="MSIP_Label_4a1cc303-c827-4bc8-8096-cfbe6c892f41_Enabled">
    <vt:lpwstr>true</vt:lpwstr>
  </property>
  <property fmtid="{D5CDD505-2E9C-101B-9397-08002B2CF9AE}" pid="7" name="MSIP_Label_4a1cc303-c827-4bc8-8096-cfbe6c892f41_SetDate">
    <vt:lpwstr>2025-05-09T08:33:03Z</vt:lpwstr>
  </property>
  <property fmtid="{D5CDD505-2E9C-101B-9397-08002B2CF9AE}" pid="8" name="MSIP_Label_4a1cc303-c827-4bc8-8096-cfbe6c892f41_Method">
    <vt:lpwstr>Standard</vt:lpwstr>
  </property>
  <property fmtid="{D5CDD505-2E9C-101B-9397-08002B2CF9AE}" pid="9" name="MSIP_Label_4a1cc303-c827-4bc8-8096-cfbe6c892f41_Name">
    <vt:lpwstr>Public</vt:lpwstr>
  </property>
  <property fmtid="{D5CDD505-2E9C-101B-9397-08002B2CF9AE}" pid="10" name="MSIP_Label_4a1cc303-c827-4bc8-8096-cfbe6c892f41_SiteId">
    <vt:lpwstr>2b0fc7ca-0745-42be-85de-e8eb8234033e</vt:lpwstr>
  </property>
  <property fmtid="{D5CDD505-2E9C-101B-9397-08002B2CF9AE}" pid="11" name="MSIP_Label_4a1cc303-c827-4bc8-8096-cfbe6c892f41_ActionId">
    <vt:lpwstr>0aeab5af-0d9b-4112-b6be-9862fbb9e71d</vt:lpwstr>
  </property>
  <property fmtid="{D5CDD505-2E9C-101B-9397-08002B2CF9AE}" pid="12" name="MSIP_Label_4a1cc303-c827-4bc8-8096-cfbe6c892f41_ContentBits">
    <vt:lpwstr>0</vt:lpwstr>
  </property>
  <property fmtid="{D5CDD505-2E9C-101B-9397-08002B2CF9AE}" pid="13" name="MSIP_Label_4a1cc303-c827-4bc8-8096-cfbe6c892f41_Tag">
    <vt:lpwstr>10, 3, 0, 1</vt:lpwstr>
  </property>
</Properties>
</file>