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0676A" w14:textId="29EFA643" w:rsidR="003B5022" w:rsidRDefault="003B5022" w:rsidP="003B5022">
      <w:pPr>
        <w:jc w:val="right"/>
      </w:pPr>
      <w:r>
        <w:t xml:space="preserve">Αθήνα, </w:t>
      </w:r>
      <w:r w:rsidR="00C728E9">
        <w:t>8</w:t>
      </w:r>
      <w:r>
        <w:t xml:space="preserve"> Ιουλίου 2024</w:t>
      </w:r>
    </w:p>
    <w:p w14:paraId="378C4F22" w14:textId="77777777" w:rsidR="003B5022" w:rsidRPr="00317262" w:rsidRDefault="003B5022" w:rsidP="003B5022">
      <w:pPr>
        <w:jc w:val="center"/>
        <w:rPr>
          <w:b/>
          <w:bCs/>
        </w:rPr>
      </w:pPr>
      <w:r w:rsidRPr="00317262">
        <w:rPr>
          <w:b/>
          <w:bCs/>
        </w:rPr>
        <w:t>ΔΕΛΤΙΟ ΤΥΠΟΥ</w:t>
      </w:r>
    </w:p>
    <w:p w14:paraId="1B0C0E44" w14:textId="77777777" w:rsidR="00A73807" w:rsidRPr="00165FD9" w:rsidRDefault="00A73807" w:rsidP="00A73807">
      <w:pPr>
        <w:spacing w:line="240" w:lineRule="auto"/>
        <w:jc w:val="center"/>
        <w:rPr>
          <w:rFonts w:cs="Calibri"/>
          <w:b/>
          <w:bCs/>
        </w:rPr>
      </w:pPr>
      <w:r w:rsidRPr="00165FD9">
        <w:rPr>
          <w:rFonts w:cs="Calibri"/>
          <w:b/>
          <w:bCs/>
        </w:rPr>
        <w:t xml:space="preserve">ΤΑΙΠΕΔ: Εκκίνηση </w:t>
      </w:r>
      <w:r>
        <w:rPr>
          <w:rFonts w:cs="Calibri"/>
          <w:b/>
          <w:bCs/>
        </w:rPr>
        <w:t>διαγωνισμού</w:t>
      </w:r>
      <w:r w:rsidRPr="00165FD9">
        <w:rPr>
          <w:rFonts w:cs="Calibri"/>
          <w:b/>
          <w:bCs/>
        </w:rPr>
        <w:t xml:space="preserve"> για την αξιοποίηση του Εθνικού Χιονοδρομικού Κέντρο</w:t>
      </w:r>
      <w:r>
        <w:rPr>
          <w:rFonts w:cs="Calibri"/>
          <w:b/>
          <w:bCs/>
        </w:rPr>
        <w:t>υ</w:t>
      </w:r>
      <w:r w:rsidRPr="00165FD9">
        <w:rPr>
          <w:rFonts w:cs="Calibri"/>
          <w:b/>
          <w:bCs/>
        </w:rPr>
        <w:t xml:space="preserve"> </w:t>
      </w:r>
      <w:proofErr w:type="spellStart"/>
      <w:r w:rsidRPr="00165FD9">
        <w:rPr>
          <w:rFonts w:cs="Calibri"/>
          <w:b/>
          <w:bCs/>
        </w:rPr>
        <w:t>Βασιλίτσας</w:t>
      </w:r>
      <w:proofErr w:type="spellEnd"/>
    </w:p>
    <w:p w14:paraId="388C177A" w14:textId="2EA37AC7" w:rsidR="00A73807" w:rsidRPr="00165FD9" w:rsidRDefault="00A73807" w:rsidP="00A73807">
      <w:pPr>
        <w:jc w:val="both"/>
        <w:rPr>
          <w:rFonts w:cs="Calibri"/>
        </w:rPr>
      </w:pPr>
      <w:r w:rsidRPr="00165FD9">
        <w:rPr>
          <w:rFonts w:cs="Calibri"/>
        </w:rPr>
        <w:t xml:space="preserve">Το ΤΑΙΠΕΔ, εταιρεία μέλος του Υπερταμείου, ανακοινώνει την έναρξη της διαγωνιστικής διαδικασίας για την αξιοποίηση του Εθνικού Χιονοδρομικού Κέντρου </w:t>
      </w:r>
      <w:proofErr w:type="spellStart"/>
      <w:r w:rsidRPr="00165FD9">
        <w:rPr>
          <w:rFonts w:cs="Calibri"/>
        </w:rPr>
        <w:t>Βασιλίτσας</w:t>
      </w:r>
      <w:proofErr w:type="spellEnd"/>
      <w:r w:rsidRPr="00165FD9">
        <w:rPr>
          <w:rFonts w:cs="Calibri"/>
        </w:rPr>
        <w:t xml:space="preserve"> («ΕΧΚΒ»)</w:t>
      </w:r>
      <w:r w:rsidR="00524741">
        <w:rPr>
          <w:rFonts w:cs="Calibri"/>
        </w:rPr>
        <w:t xml:space="preserve"> με σύμβαση παραχώρησης</w:t>
      </w:r>
      <w:r w:rsidRPr="00165FD9">
        <w:rPr>
          <w:rFonts w:cs="Calibri"/>
          <w:b/>
          <w:bCs/>
        </w:rPr>
        <w:t xml:space="preserve">, </w:t>
      </w:r>
      <w:r w:rsidRPr="00165FD9">
        <w:rPr>
          <w:rFonts w:cs="Calibri"/>
        </w:rPr>
        <w:t>συνολικής έκτασης περίπου 6.200 στρεμμάτων, που βρίσκεται στα όρη «</w:t>
      </w:r>
      <w:proofErr w:type="spellStart"/>
      <w:r w:rsidRPr="00165FD9">
        <w:rPr>
          <w:rFonts w:cs="Calibri"/>
        </w:rPr>
        <w:t>Βασιλίτσα</w:t>
      </w:r>
      <w:proofErr w:type="spellEnd"/>
      <w:r w:rsidRPr="00165FD9">
        <w:rPr>
          <w:rFonts w:cs="Calibri"/>
        </w:rPr>
        <w:t>» και «</w:t>
      </w:r>
      <w:proofErr w:type="spellStart"/>
      <w:r w:rsidRPr="00165FD9">
        <w:rPr>
          <w:rFonts w:cs="Calibri"/>
        </w:rPr>
        <w:t>Μπαλντούμα</w:t>
      </w:r>
      <w:proofErr w:type="spellEnd"/>
      <w:r w:rsidRPr="00165FD9">
        <w:rPr>
          <w:rFonts w:cs="Calibri"/>
        </w:rPr>
        <w:t xml:space="preserve">», </w:t>
      </w:r>
      <w:r w:rsidRPr="00C82EEB">
        <w:rPr>
          <w:rFonts w:cs="Calibri"/>
        </w:rPr>
        <w:t>του Εθνικού Δρυμού της βόρειας Πίνδου</w:t>
      </w:r>
      <w:r w:rsidRPr="00165FD9">
        <w:rPr>
          <w:rFonts w:cs="Calibri"/>
        </w:rPr>
        <w:t xml:space="preserve">, στις Περιφερειακές Ενότητες Γρεβενών και Ιωαννίνων. </w:t>
      </w:r>
    </w:p>
    <w:p w14:paraId="3E112459" w14:textId="18A8475B" w:rsidR="00186A93" w:rsidRPr="00724D0F" w:rsidRDefault="00A73807" w:rsidP="00C8105C">
      <w:pPr>
        <w:pStyle w:val="Body1"/>
        <w:spacing w:line="276" w:lineRule="auto"/>
        <w:ind w:left="0"/>
        <w:rPr>
          <w:rFonts w:ascii="Calibri" w:hAnsi="Calibri" w:cs="Calibri"/>
          <w:lang w:val="el-GR" w:eastAsia="el-GR"/>
        </w:rPr>
      </w:pPr>
      <w:r w:rsidRPr="00165FD9">
        <w:rPr>
          <w:rFonts w:ascii="Calibri" w:hAnsi="Calibri" w:cs="Calibri"/>
          <w:lang w:val="el-GR"/>
        </w:rPr>
        <w:t xml:space="preserve">Ο προτιμητέος επενδυτής θα αναλάβει </w:t>
      </w:r>
      <w:r w:rsidR="00894736">
        <w:rPr>
          <w:rStyle w:val="FontStyle41"/>
          <w:rFonts w:eastAsiaTheme="majorEastAsia"/>
          <w:bCs/>
          <w:lang w:val="el-GR" w:eastAsia="en-US"/>
        </w:rPr>
        <w:t xml:space="preserve">για τουλάχιστον 25 χρόνια </w:t>
      </w:r>
      <w:r w:rsidRPr="00165FD9">
        <w:rPr>
          <w:rStyle w:val="FontStyle41"/>
          <w:rFonts w:eastAsiaTheme="majorEastAsia"/>
          <w:lang w:val="el-GR" w:eastAsia="en-US"/>
        </w:rPr>
        <w:t>το</w:t>
      </w:r>
      <w:r w:rsidRPr="00165FD9">
        <w:rPr>
          <w:rFonts w:ascii="Calibri" w:hAnsi="Calibri" w:cs="Calibri"/>
          <w:lang w:val="el-GR"/>
        </w:rPr>
        <w:t xml:space="preserve"> δικαίωμα χρήσης, λειτουργίας, διαχείρισης και εκμετάλλευσης του Εθνικού Χιονοδρομικού Κέντρου </w:t>
      </w:r>
      <w:proofErr w:type="spellStart"/>
      <w:r w:rsidRPr="00165FD9">
        <w:rPr>
          <w:rFonts w:ascii="Calibri" w:hAnsi="Calibri" w:cs="Calibri"/>
          <w:lang w:val="el-GR"/>
        </w:rPr>
        <w:t>Βασιλίτσας</w:t>
      </w:r>
      <w:proofErr w:type="spellEnd"/>
      <w:r w:rsidRPr="00165FD9">
        <w:rPr>
          <w:rFonts w:ascii="Calibri" w:hAnsi="Calibri" w:cs="Calibri"/>
          <w:lang w:val="el-GR"/>
        </w:rPr>
        <w:t>.</w:t>
      </w:r>
      <w:r w:rsidRPr="00165FD9">
        <w:rPr>
          <w:rStyle w:val="FontStyle41"/>
          <w:rFonts w:eastAsiaTheme="majorEastAsia"/>
          <w:bCs/>
          <w:lang w:val="el-GR" w:eastAsia="en-US"/>
        </w:rPr>
        <w:t xml:space="preserve"> </w:t>
      </w:r>
    </w:p>
    <w:p w14:paraId="68AD0187" w14:textId="09C5F07F" w:rsidR="00A73807" w:rsidRPr="00165FD9" w:rsidRDefault="00A73807" w:rsidP="00524741">
      <w:pPr>
        <w:jc w:val="both"/>
        <w:rPr>
          <w:rFonts w:eastAsia="SimSun" w:cs="Calibri"/>
        </w:rPr>
      </w:pPr>
      <w:r w:rsidRPr="00165FD9">
        <w:rPr>
          <w:rFonts w:cs="Calibri"/>
        </w:rPr>
        <w:t xml:space="preserve">Η διαγωνιστική διαδικασία θα διεξαχθεί σε </w:t>
      </w:r>
      <w:r w:rsidRPr="003E1598">
        <w:rPr>
          <w:rFonts w:cs="Calibri"/>
          <w:b/>
          <w:bCs/>
        </w:rPr>
        <w:t>δύο φάσεις</w:t>
      </w:r>
      <w:r w:rsidRPr="00165FD9">
        <w:rPr>
          <w:rFonts w:cs="Calibri"/>
        </w:rPr>
        <w:t xml:space="preserve">. Η πρώτη φάση αφορά </w:t>
      </w:r>
      <w:r w:rsidR="009831FA">
        <w:rPr>
          <w:rFonts w:cs="Calibri"/>
        </w:rPr>
        <w:t>σ</w:t>
      </w:r>
      <w:r w:rsidRPr="00165FD9">
        <w:rPr>
          <w:rFonts w:cs="Calibri"/>
        </w:rPr>
        <w:t xml:space="preserve">την προεπιλογή υποψηφίων βάσει κριτηρίων τεχνικής και χρηματοοικονομικής ικανότητας και η δεύτερη </w:t>
      </w:r>
      <w:r w:rsidR="00F34C03">
        <w:rPr>
          <w:rFonts w:cs="Calibri"/>
        </w:rPr>
        <w:t>σ</w:t>
      </w:r>
      <w:r w:rsidRPr="00165FD9">
        <w:rPr>
          <w:rFonts w:cs="Calibri"/>
        </w:rPr>
        <w:t>την υποβολή δεσμευτικών οικονομικών προσφορών.</w:t>
      </w:r>
      <w:r w:rsidR="00524741">
        <w:rPr>
          <w:rFonts w:cs="Calibri"/>
        </w:rPr>
        <w:t xml:space="preserve"> </w:t>
      </w:r>
      <w:r w:rsidRPr="00165FD9">
        <w:rPr>
          <w:rFonts w:eastAsia="SimSun" w:cs="Calibri"/>
        </w:rPr>
        <w:t xml:space="preserve">Οι ενδιαφερόμενοι επενδυτές καλούνται να υποβάλουν φάκελο εκδήλωσης ενδιαφέροντος έως τις </w:t>
      </w:r>
      <w:r w:rsidRPr="00165FD9">
        <w:rPr>
          <w:rFonts w:eastAsia="SimSun" w:cs="Calibri"/>
          <w:b/>
          <w:bCs/>
        </w:rPr>
        <w:t>13 Σεπτεμβρίου 2024</w:t>
      </w:r>
      <w:r w:rsidRPr="00165FD9">
        <w:rPr>
          <w:rFonts w:eastAsia="SimSun" w:cs="Calibri"/>
        </w:rPr>
        <w:t xml:space="preserve">. </w:t>
      </w:r>
    </w:p>
    <w:p w14:paraId="73A0ACB9" w14:textId="1F73840F" w:rsidR="00524741" w:rsidRDefault="000624C8" w:rsidP="00BA4C66">
      <w:pPr>
        <w:pStyle w:val="Body1"/>
        <w:spacing w:line="276" w:lineRule="auto"/>
        <w:ind w:left="0"/>
        <w:rPr>
          <w:rFonts w:ascii="Calibri" w:hAnsi="Calibri" w:cs="Calibri"/>
          <w:lang w:val="el-GR" w:eastAsia="el-GR"/>
        </w:rPr>
      </w:pPr>
      <w:r>
        <w:rPr>
          <w:rFonts w:ascii="Calibri" w:hAnsi="Calibri" w:cs="Calibri"/>
          <w:lang w:val="en-US" w:eastAsia="el-GR"/>
        </w:rPr>
        <w:t>To</w:t>
      </w:r>
      <w:r w:rsidRPr="000624C8">
        <w:rPr>
          <w:rFonts w:ascii="Calibri" w:hAnsi="Calibri" w:cs="Calibri"/>
          <w:lang w:val="el-GR" w:eastAsia="el-GR"/>
        </w:rPr>
        <w:t xml:space="preserve"> </w:t>
      </w:r>
      <w:r>
        <w:rPr>
          <w:rFonts w:ascii="Calibri" w:hAnsi="Calibri" w:cs="Calibri"/>
          <w:lang w:val="el-GR" w:eastAsia="el-GR"/>
        </w:rPr>
        <w:t xml:space="preserve">ΤΑΙΠΕΔ </w:t>
      </w:r>
      <w:r w:rsidR="008069CC">
        <w:rPr>
          <w:rFonts w:ascii="Calibri" w:hAnsi="Calibri" w:cs="Calibri"/>
          <w:lang w:val="el-GR" w:eastAsia="el-GR"/>
        </w:rPr>
        <w:t xml:space="preserve">διενεργεί τον διαγωνισμό για λογαριασμό του Ελληνικού Δημοσίου. </w:t>
      </w:r>
      <w:r w:rsidR="00BA4C66">
        <w:rPr>
          <w:rFonts w:ascii="Calibri" w:hAnsi="Calibri" w:cs="Calibri"/>
          <w:lang w:val="el-GR" w:eastAsia="el-GR"/>
        </w:rPr>
        <w:t xml:space="preserve">Στόχος είναι να αναδειχθεί </w:t>
      </w:r>
      <w:r w:rsidR="00360751">
        <w:rPr>
          <w:rFonts w:ascii="Calibri" w:hAnsi="Calibri" w:cs="Calibri"/>
          <w:lang w:val="el-GR" w:eastAsia="el-GR"/>
        </w:rPr>
        <w:t xml:space="preserve">το Χιονοδρομικό Κέντρο </w:t>
      </w:r>
      <w:proofErr w:type="spellStart"/>
      <w:r w:rsidR="00360751">
        <w:rPr>
          <w:rFonts w:ascii="Calibri" w:hAnsi="Calibri" w:cs="Calibri"/>
          <w:lang w:val="el-GR" w:eastAsia="el-GR"/>
        </w:rPr>
        <w:t>Βασιλίτσας</w:t>
      </w:r>
      <w:proofErr w:type="spellEnd"/>
      <w:r w:rsidR="00360751">
        <w:rPr>
          <w:rFonts w:ascii="Calibri" w:hAnsi="Calibri" w:cs="Calibri"/>
          <w:lang w:val="el-GR" w:eastAsia="el-GR"/>
        </w:rPr>
        <w:t xml:space="preserve"> </w:t>
      </w:r>
      <w:r w:rsidR="00BA4C66">
        <w:rPr>
          <w:rFonts w:ascii="Calibri" w:hAnsi="Calibri" w:cs="Calibri"/>
          <w:lang w:val="el-GR" w:eastAsia="el-GR"/>
        </w:rPr>
        <w:t>σε ελκυστικό πόλο ορεινού τουρισμού</w:t>
      </w:r>
      <w:r w:rsidR="00360751">
        <w:rPr>
          <w:rFonts w:ascii="Calibri" w:hAnsi="Calibri" w:cs="Calibri"/>
          <w:lang w:val="el-GR" w:eastAsia="el-GR"/>
        </w:rPr>
        <w:t>,</w:t>
      </w:r>
      <w:r w:rsidR="00BA4C66">
        <w:rPr>
          <w:rFonts w:ascii="Calibri" w:hAnsi="Calibri" w:cs="Calibri"/>
          <w:lang w:val="el-GR" w:eastAsia="el-GR"/>
        </w:rPr>
        <w:t xml:space="preserve"> ενθαρρύνοντας </w:t>
      </w:r>
      <w:r w:rsidR="00BA4C66" w:rsidRPr="00165FD9">
        <w:rPr>
          <w:rFonts w:ascii="Calibri" w:hAnsi="Calibri" w:cs="Calibri"/>
          <w:lang w:val="el-GR" w:eastAsia="el-GR"/>
        </w:rPr>
        <w:t>την ήπια τουριστική ανάπτυξη καθ’ όλη τη διάρκεια του χρόνου</w:t>
      </w:r>
      <w:r w:rsidR="00524741">
        <w:rPr>
          <w:rFonts w:ascii="Calibri" w:hAnsi="Calibri" w:cs="Calibri"/>
          <w:lang w:val="el-GR" w:eastAsia="el-GR"/>
        </w:rPr>
        <w:t xml:space="preserve"> ενισχύοντας την περιφερειακή </w:t>
      </w:r>
      <w:r w:rsidR="006D5137">
        <w:rPr>
          <w:rFonts w:ascii="Calibri" w:hAnsi="Calibri" w:cs="Calibri"/>
          <w:lang w:val="el-GR" w:eastAsia="el-GR"/>
        </w:rPr>
        <w:t>οικονομία</w:t>
      </w:r>
      <w:r w:rsidR="00524741">
        <w:rPr>
          <w:rFonts w:ascii="Calibri" w:hAnsi="Calibri" w:cs="Calibri"/>
          <w:lang w:val="el-GR" w:eastAsia="el-GR"/>
        </w:rPr>
        <w:t xml:space="preserve">. </w:t>
      </w:r>
      <w:r w:rsidR="00360751">
        <w:rPr>
          <w:rFonts w:ascii="Calibri" w:hAnsi="Calibri" w:cs="Calibri"/>
          <w:lang w:val="el-GR" w:eastAsia="el-GR"/>
        </w:rPr>
        <w:t xml:space="preserve"> </w:t>
      </w:r>
    </w:p>
    <w:p w14:paraId="50208A02" w14:textId="50F40FC4" w:rsidR="00A73807" w:rsidRPr="00165FD9" w:rsidRDefault="001F36FD" w:rsidP="001F36FD">
      <w:pPr>
        <w:pStyle w:val="Body1"/>
        <w:spacing w:line="276" w:lineRule="auto"/>
        <w:ind w:left="0"/>
        <w:rPr>
          <w:rFonts w:ascii="Calibri" w:hAnsi="Calibri" w:cs="Calibri"/>
          <w:lang w:val="el-GR" w:eastAsia="el-GR"/>
        </w:rPr>
      </w:pPr>
      <w:r w:rsidRPr="00165FD9">
        <w:rPr>
          <w:rFonts w:ascii="Calibri" w:hAnsi="Calibri" w:cs="Calibri"/>
          <w:lang w:val="el-GR" w:eastAsia="el-GR"/>
        </w:rPr>
        <w:t>Το χιονοδρομικό κέντρο διαθέτει εγκατεστημένους επτά (7) αναβατήρες, οι οποίοι εξυπηρετούν τις δεκαοκτώ (18) υφιστάμενες πίστες καταβάσεων, στις οποίες συμπεριλαμβάνονται και δύο πίστες αρχαρίων.</w:t>
      </w:r>
      <w:r>
        <w:rPr>
          <w:rFonts w:ascii="Calibri" w:hAnsi="Calibri" w:cs="Calibri"/>
          <w:lang w:val="el-GR" w:eastAsia="el-GR"/>
        </w:rPr>
        <w:t xml:space="preserve"> </w:t>
      </w:r>
      <w:r w:rsidR="00A73807" w:rsidRPr="00165FD9">
        <w:rPr>
          <w:rFonts w:ascii="Calibri" w:hAnsi="Calibri" w:cs="Calibri"/>
          <w:lang w:val="el-GR" w:eastAsia="el-GR"/>
        </w:rPr>
        <w:t>Το ακίνητο βρίσκεται σε ιδιαίτερα προνομιακή θέση λόγω της εγγύτητάς του με τη Θεσσαλονίκη, τα Γρεβενά και τα Ιωάννινα αλλά και σημαντικά πολιτιστικά αξιοθέατα, όπως τα Μετέωρα και τον αρχαιολογικό χώρο της Βεργίνας</w:t>
      </w:r>
      <w:r w:rsidR="00A73807">
        <w:rPr>
          <w:rFonts w:ascii="Calibri" w:hAnsi="Calibri" w:cs="Calibri"/>
          <w:lang w:val="el-GR" w:eastAsia="el-GR"/>
        </w:rPr>
        <w:t>.</w:t>
      </w:r>
      <w:r w:rsidR="00A73807" w:rsidRPr="00165FD9">
        <w:rPr>
          <w:rFonts w:ascii="Calibri" w:hAnsi="Calibri" w:cs="Calibri"/>
          <w:lang w:val="el-GR" w:eastAsia="el-GR"/>
        </w:rPr>
        <w:t xml:space="preserve"> Επιπλέον, έχει εύκολη οδική πρόσβαση λόγω της σύνδεσής του με την Εγνατία Οδό και απέχει 130 χλμ. από το αεροδρόμιο των Ιωαννίνων και 213 χλμ. από το αεροδρόμιο της Θεσσαλονίκης, προσελκύοντας επισκέπτες από ολόκληρη την Ελλάδα και τη Νοτιοανατολική Ευρώπη.</w:t>
      </w:r>
    </w:p>
    <w:p w14:paraId="46C2C4F0" w14:textId="315A3398" w:rsidR="003B5022" w:rsidRPr="00451E17" w:rsidRDefault="00A73807" w:rsidP="000C5CF4">
      <w:pPr>
        <w:pStyle w:val="Body1"/>
        <w:spacing w:line="276" w:lineRule="auto"/>
        <w:ind w:left="0"/>
        <w:rPr>
          <w:rFonts w:ascii="Calibri" w:hAnsi="Calibri" w:cs="Calibri"/>
          <w:lang w:val="el-GR" w:eastAsia="el-GR"/>
        </w:rPr>
      </w:pPr>
      <w:r w:rsidRPr="00165FD9">
        <w:rPr>
          <w:rFonts w:ascii="Calibri" w:hAnsi="Calibri" w:cs="Calibri"/>
          <w:lang w:val="el-GR" w:eastAsia="el-GR"/>
        </w:rPr>
        <w:t xml:space="preserve">Λεπτομέρειες της διαγωνιστικής διαδικασίας περιγράφονται στην </w:t>
      </w:r>
      <w:hyperlink r:id="rId6" w:history="1">
        <w:r w:rsidRPr="00F1366A">
          <w:rPr>
            <w:rStyle w:val="Hyperlink"/>
            <w:rFonts w:ascii="Calibri" w:hAnsi="Calibri" w:cs="Calibri"/>
            <w:color w:val="007BB8"/>
            <w:lang w:val="el-GR" w:eastAsia="el-GR"/>
          </w:rPr>
          <w:t>Πρόσκληση Υποβολής Εκδήλωσης Ενδιαφέροντος</w:t>
        </w:r>
      </w:hyperlink>
      <w:r w:rsidRPr="00165FD9">
        <w:rPr>
          <w:rFonts w:ascii="Calibri" w:hAnsi="Calibri" w:cs="Calibri"/>
          <w:lang w:val="el-GR" w:eastAsia="el-GR"/>
        </w:rPr>
        <w:t>, η οποία έχει αναρτηθεί στην ιστοσελίδα του ΤΑΙΠΕΔ.</w:t>
      </w:r>
    </w:p>
    <w:p w14:paraId="0D087C26" w14:textId="77777777" w:rsidR="0058769A" w:rsidRPr="00DF7250" w:rsidRDefault="0058769A"/>
    <w:p w14:paraId="13C04C44" w14:textId="77777777" w:rsidR="0058769A" w:rsidRPr="00FD0912" w:rsidRDefault="0058769A" w:rsidP="0058769A">
      <w:pPr>
        <w:spacing w:before="240" w:after="120"/>
        <w:jc w:val="both"/>
        <w:rPr>
          <w:rFonts w:cs="Calibri"/>
          <w:b/>
          <w:bCs/>
          <w:color w:val="000000"/>
          <w:sz w:val="20"/>
          <w:szCs w:val="20"/>
        </w:rPr>
      </w:pPr>
      <w:r w:rsidRPr="00FD0912">
        <w:rPr>
          <w:rFonts w:cs="Calibri"/>
          <w:color w:val="000000"/>
          <w:sz w:val="20"/>
          <w:szCs w:val="20"/>
        </w:rPr>
        <w:t xml:space="preserve">Για περισσότερες πληροφορίες και ενημέρωση σχετικά με το ΤΑΙΠΕΔ, μπορείτε να ανατρέξετε στην </w:t>
      </w:r>
      <w:hyperlink r:id="rId7" w:history="1">
        <w:r w:rsidRPr="00FD0912">
          <w:rPr>
            <w:rStyle w:val="Hyperlink"/>
            <w:rFonts w:cs="Calibri"/>
            <w:sz w:val="20"/>
            <w:szCs w:val="20"/>
          </w:rPr>
          <w:t>ιστοσελίδα</w:t>
        </w:r>
      </w:hyperlink>
      <w:r w:rsidRPr="00FD0912">
        <w:rPr>
          <w:rFonts w:cs="Calibri"/>
          <w:color w:val="000000"/>
          <w:sz w:val="20"/>
          <w:szCs w:val="20"/>
        </w:rPr>
        <w:t xml:space="preserve"> του Ταμείου.</w:t>
      </w:r>
    </w:p>
    <w:p w14:paraId="533A8520" w14:textId="77777777" w:rsidR="0058769A" w:rsidRPr="00FD0912" w:rsidRDefault="0058769A" w:rsidP="0058769A">
      <w:pPr>
        <w:pStyle w:val="Footer"/>
        <w:spacing w:line="276" w:lineRule="auto"/>
        <w:jc w:val="both"/>
        <w:rPr>
          <w:rFonts w:cs="Calibri"/>
          <w:sz w:val="20"/>
          <w:szCs w:val="20"/>
        </w:rPr>
      </w:pPr>
      <w:r w:rsidRPr="00FD0912">
        <w:rPr>
          <w:rFonts w:cs="Calibri"/>
          <w:b/>
          <w:bCs/>
          <w:color w:val="000000" w:themeColor="text1"/>
          <w:sz w:val="20"/>
          <w:szCs w:val="20"/>
        </w:rPr>
        <w:t>Πληροφορίες για δημοσιογράφους</w:t>
      </w:r>
      <w:r w:rsidRPr="00FD0912">
        <w:rPr>
          <w:rFonts w:cs="Calibri"/>
          <w:color w:val="000000" w:themeColor="text1"/>
          <w:sz w:val="20"/>
          <w:szCs w:val="20"/>
        </w:rPr>
        <w:t xml:space="preserve">: Αχιλλέας Τόπας, Τηλέφωνο επικοινωνίας +30 6944902085, </w:t>
      </w:r>
      <w:r w:rsidRPr="00FD0912">
        <w:rPr>
          <w:rFonts w:cs="Calibri"/>
          <w:color w:val="000000" w:themeColor="text1"/>
          <w:sz w:val="20"/>
          <w:szCs w:val="20"/>
          <w:lang w:val="en-US"/>
        </w:rPr>
        <w:t>Email</w:t>
      </w:r>
      <w:r w:rsidRPr="00FD0912">
        <w:rPr>
          <w:rFonts w:cs="Calibri"/>
          <w:color w:val="000000" w:themeColor="text1"/>
          <w:sz w:val="20"/>
          <w:szCs w:val="20"/>
        </w:rPr>
        <w:t xml:space="preserve"> </w:t>
      </w:r>
      <w:hyperlink r:id="rId8" w:history="1">
        <w:r w:rsidRPr="00F1366A">
          <w:rPr>
            <w:rStyle w:val="Hyperlink"/>
            <w:rFonts w:cs="Calibri"/>
            <w:color w:val="007BB8"/>
            <w:sz w:val="20"/>
            <w:szCs w:val="20"/>
            <w:lang w:val="en-US"/>
          </w:rPr>
          <w:t>press</w:t>
        </w:r>
        <w:r w:rsidRPr="00F1366A">
          <w:rPr>
            <w:rStyle w:val="Hyperlink"/>
            <w:rFonts w:cs="Calibri"/>
            <w:color w:val="007BB8"/>
            <w:sz w:val="20"/>
            <w:szCs w:val="20"/>
          </w:rPr>
          <w:t>@</w:t>
        </w:r>
        <w:r w:rsidRPr="00F1366A">
          <w:rPr>
            <w:rStyle w:val="Hyperlink"/>
            <w:rFonts w:cs="Calibri"/>
            <w:color w:val="007BB8"/>
            <w:sz w:val="20"/>
            <w:szCs w:val="20"/>
            <w:lang w:val="en-US"/>
          </w:rPr>
          <w:t>hraf</w:t>
        </w:r>
        <w:r w:rsidRPr="00F1366A">
          <w:rPr>
            <w:rStyle w:val="Hyperlink"/>
            <w:rFonts w:cs="Calibri"/>
            <w:color w:val="007BB8"/>
            <w:sz w:val="20"/>
            <w:szCs w:val="20"/>
          </w:rPr>
          <w:t>.</w:t>
        </w:r>
        <w:r w:rsidRPr="00F1366A">
          <w:rPr>
            <w:rStyle w:val="Hyperlink"/>
            <w:rFonts w:cs="Calibri"/>
            <w:color w:val="007BB8"/>
            <w:sz w:val="20"/>
            <w:szCs w:val="20"/>
            <w:lang w:val="en-US"/>
          </w:rPr>
          <w:t>gr</w:t>
        </w:r>
      </w:hyperlink>
      <w:r w:rsidRPr="00FD0912">
        <w:rPr>
          <w:rFonts w:cs="Calibri"/>
          <w:color w:val="000000" w:themeColor="text1"/>
          <w:sz w:val="20"/>
          <w:szCs w:val="20"/>
        </w:rPr>
        <w:t xml:space="preserve"> &amp; </w:t>
      </w:r>
      <w:r w:rsidRPr="00F1366A">
        <w:rPr>
          <w:rStyle w:val="Hyperlink"/>
          <w:rFonts w:cs="Calibri"/>
          <w:color w:val="007BB8"/>
          <w:sz w:val="20"/>
          <w:szCs w:val="20"/>
          <w:lang w:val="en-US"/>
        </w:rPr>
        <w:t>atopas</w:t>
      </w:r>
      <w:r w:rsidRPr="00F1366A">
        <w:rPr>
          <w:rStyle w:val="Hyperlink"/>
          <w:rFonts w:cs="Calibri"/>
          <w:color w:val="007BB8"/>
          <w:sz w:val="20"/>
          <w:szCs w:val="20"/>
        </w:rPr>
        <w:t>@</w:t>
      </w:r>
      <w:r w:rsidRPr="00F1366A">
        <w:rPr>
          <w:rStyle w:val="Hyperlink"/>
          <w:rFonts w:cs="Calibri"/>
          <w:color w:val="007BB8"/>
          <w:sz w:val="20"/>
          <w:szCs w:val="20"/>
          <w:lang w:val="en-US"/>
        </w:rPr>
        <w:t>hraf</w:t>
      </w:r>
      <w:r w:rsidRPr="00F1366A">
        <w:rPr>
          <w:rStyle w:val="Hyperlink"/>
          <w:rFonts w:cs="Calibri"/>
          <w:color w:val="007BB8"/>
          <w:sz w:val="20"/>
          <w:szCs w:val="20"/>
        </w:rPr>
        <w:t>.</w:t>
      </w:r>
      <w:r w:rsidRPr="00F1366A">
        <w:rPr>
          <w:rStyle w:val="Hyperlink"/>
          <w:rFonts w:cs="Calibri"/>
          <w:color w:val="007BB8"/>
          <w:sz w:val="20"/>
          <w:szCs w:val="20"/>
          <w:lang w:val="en-US"/>
        </w:rPr>
        <w:t>gr</w:t>
      </w:r>
      <w:r w:rsidRPr="00F1366A">
        <w:rPr>
          <w:rFonts w:cs="Calibri"/>
          <w:bCs/>
          <w:color w:val="007BB8"/>
          <w:sz w:val="20"/>
          <w:szCs w:val="20"/>
          <w:lang w:eastAsia="en-US"/>
        </w:rPr>
        <w:t xml:space="preserve"> </w:t>
      </w:r>
    </w:p>
    <w:p w14:paraId="2D9538DE" w14:textId="77777777" w:rsidR="0058769A" w:rsidRPr="00D1764D" w:rsidRDefault="0058769A"/>
    <w:sectPr w:rsidR="0058769A" w:rsidRPr="00D176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25747" w14:textId="77777777" w:rsidR="00A567CF" w:rsidRDefault="00A567CF">
      <w:pPr>
        <w:spacing w:after="0" w:line="240" w:lineRule="auto"/>
      </w:pPr>
    </w:p>
  </w:endnote>
  <w:endnote w:type="continuationSeparator" w:id="0">
    <w:p w14:paraId="5DB0D4A9" w14:textId="77777777" w:rsidR="00A567CF" w:rsidRDefault="00A56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B654F" w14:textId="77777777" w:rsidR="00A567CF" w:rsidRDefault="00A567CF">
      <w:pPr>
        <w:spacing w:after="0" w:line="240" w:lineRule="auto"/>
      </w:pPr>
    </w:p>
  </w:footnote>
  <w:footnote w:type="continuationSeparator" w:id="0">
    <w:p w14:paraId="2A7F7B92" w14:textId="77777777" w:rsidR="00A567CF" w:rsidRDefault="00A56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7F47" w14:textId="5D4EAEA2" w:rsidR="0058769A" w:rsidRDefault="0058769A" w:rsidP="0058769A">
    <w:pPr>
      <w:pStyle w:val="Header"/>
      <w:jc w:val="center"/>
    </w:pPr>
    <w:r>
      <w:rPr>
        <w:noProof/>
      </w:rPr>
      <w:drawing>
        <wp:inline distT="0" distB="0" distL="0" distR="0" wp14:anchorId="28F9B33B" wp14:editId="659D4436">
          <wp:extent cx="2737485" cy="572770"/>
          <wp:effectExtent l="0" t="0" r="5715" b="0"/>
          <wp:docPr id="163819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22"/>
    <w:rsid w:val="000119E0"/>
    <w:rsid w:val="000240C3"/>
    <w:rsid w:val="00042C6D"/>
    <w:rsid w:val="000624C8"/>
    <w:rsid w:val="000777A0"/>
    <w:rsid w:val="00080F51"/>
    <w:rsid w:val="00093E81"/>
    <w:rsid w:val="00095DF4"/>
    <w:rsid w:val="000A30EA"/>
    <w:rsid w:val="000A754B"/>
    <w:rsid w:val="000C5CF4"/>
    <w:rsid w:val="000C6961"/>
    <w:rsid w:val="000D449D"/>
    <w:rsid w:val="001050C0"/>
    <w:rsid w:val="00110BEF"/>
    <w:rsid w:val="00146449"/>
    <w:rsid w:val="00186A93"/>
    <w:rsid w:val="001F36FD"/>
    <w:rsid w:val="0025202B"/>
    <w:rsid w:val="0025248A"/>
    <w:rsid w:val="00272053"/>
    <w:rsid w:val="00277405"/>
    <w:rsid w:val="00281CAF"/>
    <w:rsid w:val="002833CD"/>
    <w:rsid w:val="002C239A"/>
    <w:rsid w:val="002D63B3"/>
    <w:rsid w:val="002E4DEB"/>
    <w:rsid w:val="003133A5"/>
    <w:rsid w:val="003177AC"/>
    <w:rsid w:val="003259B0"/>
    <w:rsid w:val="00344B97"/>
    <w:rsid w:val="00360751"/>
    <w:rsid w:val="00366486"/>
    <w:rsid w:val="003B5022"/>
    <w:rsid w:val="003B6D28"/>
    <w:rsid w:val="003B795D"/>
    <w:rsid w:val="003C50FA"/>
    <w:rsid w:val="00411359"/>
    <w:rsid w:val="00441FF6"/>
    <w:rsid w:val="00445897"/>
    <w:rsid w:val="00451E17"/>
    <w:rsid w:val="00475A8F"/>
    <w:rsid w:val="004C705F"/>
    <w:rsid w:val="004D558C"/>
    <w:rsid w:val="00504A73"/>
    <w:rsid w:val="00524741"/>
    <w:rsid w:val="00534B4D"/>
    <w:rsid w:val="005539C7"/>
    <w:rsid w:val="00554025"/>
    <w:rsid w:val="00554E1A"/>
    <w:rsid w:val="00557D4B"/>
    <w:rsid w:val="0058769A"/>
    <w:rsid w:val="005B223B"/>
    <w:rsid w:val="005C4DC8"/>
    <w:rsid w:val="005C5D04"/>
    <w:rsid w:val="005D0B69"/>
    <w:rsid w:val="005E6AFD"/>
    <w:rsid w:val="006128DF"/>
    <w:rsid w:val="00631F83"/>
    <w:rsid w:val="00656447"/>
    <w:rsid w:val="00670347"/>
    <w:rsid w:val="0068305D"/>
    <w:rsid w:val="006C3B71"/>
    <w:rsid w:val="006C3D27"/>
    <w:rsid w:val="006D1863"/>
    <w:rsid w:val="006D5137"/>
    <w:rsid w:val="0070773B"/>
    <w:rsid w:val="00724D0F"/>
    <w:rsid w:val="00746D0A"/>
    <w:rsid w:val="007810AB"/>
    <w:rsid w:val="007A2F0A"/>
    <w:rsid w:val="007A38DC"/>
    <w:rsid w:val="007C65FF"/>
    <w:rsid w:val="007D76C5"/>
    <w:rsid w:val="007F14D5"/>
    <w:rsid w:val="008069CC"/>
    <w:rsid w:val="0081295A"/>
    <w:rsid w:val="00862D5F"/>
    <w:rsid w:val="00873F84"/>
    <w:rsid w:val="00884A21"/>
    <w:rsid w:val="00894736"/>
    <w:rsid w:val="008A78AC"/>
    <w:rsid w:val="008E313E"/>
    <w:rsid w:val="008E6762"/>
    <w:rsid w:val="00900AB1"/>
    <w:rsid w:val="00910DF1"/>
    <w:rsid w:val="009304A3"/>
    <w:rsid w:val="00960C58"/>
    <w:rsid w:val="00961C46"/>
    <w:rsid w:val="00961E15"/>
    <w:rsid w:val="009831FA"/>
    <w:rsid w:val="00986996"/>
    <w:rsid w:val="009C4078"/>
    <w:rsid w:val="009F4D3A"/>
    <w:rsid w:val="00A22628"/>
    <w:rsid w:val="00A567CF"/>
    <w:rsid w:val="00A73807"/>
    <w:rsid w:val="00A74610"/>
    <w:rsid w:val="00A76735"/>
    <w:rsid w:val="00A83A9C"/>
    <w:rsid w:val="00A86617"/>
    <w:rsid w:val="00A96D2C"/>
    <w:rsid w:val="00AC571C"/>
    <w:rsid w:val="00B04450"/>
    <w:rsid w:val="00B201B1"/>
    <w:rsid w:val="00B26A56"/>
    <w:rsid w:val="00B305E7"/>
    <w:rsid w:val="00B4740B"/>
    <w:rsid w:val="00B65759"/>
    <w:rsid w:val="00B71C20"/>
    <w:rsid w:val="00B9732E"/>
    <w:rsid w:val="00BA4C66"/>
    <w:rsid w:val="00BA6E88"/>
    <w:rsid w:val="00BB5766"/>
    <w:rsid w:val="00BE1B5B"/>
    <w:rsid w:val="00BE5415"/>
    <w:rsid w:val="00BF0C06"/>
    <w:rsid w:val="00C11DC8"/>
    <w:rsid w:val="00C155E0"/>
    <w:rsid w:val="00C34A90"/>
    <w:rsid w:val="00C41281"/>
    <w:rsid w:val="00C41C36"/>
    <w:rsid w:val="00C728E9"/>
    <w:rsid w:val="00C8105C"/>
    <w:rsid w:val="00C8156B"/>
    <w:rsid w:val="00C84514"/>
    <w:rsid w:val="00C96CC0"/>
    <w:rsid w:val="00CC35BA"/>
    <w:rsid w:val="00CE0866"/>
    <w:rsid w:val="00CF0D2D"/>
    <w:rsid w:val="00D1764D"/>
    <w:rsid w:val="00D208CF"/>
    <w:rsid w:val="00D3144A"/>
    <w:rsid w:val="00D91B7B"/>
    <w:rsid w:val="00D97C27"/>
    <w:rsid w:val="00DA0D35"/>
    <w:rsid w:val="00DA19F8"/>
    <w:rsid w:val="00DA63F6"/>
    <w:rsid w:val="00DD475B"/>
    <w:rsid w:val="00DE7327"/>
    <w:rsid w:val="00DF7250"/>
    <w:rsid w:val="00E038CA"/>
    <w:rsid w:val="00E13C1A"/>
    <w:rsid w:val="00E2431C"/>
    <w:rsid w:val="00E30955"/>
    <w:rsid w:val="00E45326"/>
    <w:rsid w:val="00E63CAB"/>
    <w:rsid w:val="00EA4CF4"/>
    <w:rsid w:val="00F00702"/>
    <w:rsid w:val="00F061C6"/>
    <w:rsid w:val="00F06ED0"/>
    <w:rsid w:val="00F1366A"/>
    <w:rsid w:val="00F34C03"/>
    <w:rsid w:val="00F640F1"/>
    <w:rsid w:val="00F75C3E"/>
    <w:rsid w:val="00F800FB"/>
    <w:rsid w:val="00F8060F"/>
    <w:rsid w:val="00F8248F"/>
    <w:rsid w:val="00FA1F4B"/>
    <w:rsid w:val="00FB3171"/>
    <w:rsid w:val="00FE7772"/>
    <w:rsid w:val="00FF6A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4591"/>
  <w15:chartTrackingRefBased/>
  <w15:docId w15:val="{E6EC649F-F0D5-4BCB-B949-8518D28C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22"/>
    <w:pPr>
      <w:spacing w:after="200" w:line="276" w:lineRule="auto"/>
    </w:pPr>
    <w:rPr>
      <w:rFonts w:ascii="Calibri" w:eastAsia="Calibri" w:hAnsi="Calibri" w:cs="Times New Roman"/>
      <w:kern w:val="0"/>
      <w:lang w:val="el-GR" w:eastAsia="el-GR" w:bidi="ar-SA"/>
      <w14:ligatures w14:val="none"/>
    </w:rPr>
  </w:style>
  <w:style w:type="paragraph" w:styleId="Heading1">
    <w:name w:val="heading 1"/>
    <w:basedOn w:val="Normal"/>
    <w:next w:val="Normal"/>
    <w:link w:val="Heading1Char"/>
    <w:uiPriority w:val="9"/>
    <w:qFormat/>
    <w:rsid w:val="003B5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022"/>
    <w:rPr>
      <w:rFonts w:eastAsiaTheme="majorEastAsia" w:cstheme="majorBidi"/>
      <w:color w:val="272727" w:themeColor="text1" w:themeTint="D8"/>
    </w:rPr>
  </w:style>
  <w:style w:type="paragraph" w:styleId="Title">
    <w:name w:val="Title"/>
    <w:basedOn w:val="Normal"/>
    <w:next w:val="Normal"/>
    <w:link w:val="TitleChar"/>
    <w:uiPriority w:val="10"/>
    <w:qFormat/>
    <w:rsid w:val="003B5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022"/>
    <w:pPr>
      <w:spacing w:before="160"/>
      <w:jc w:val="center"/>
    </w:pPr>
    <w:rPr>
      <w:i/>
      <w:iCs/>
      <w:color w:val="404040" w:themeColor="text1" w:themeTint="BF"/>
    </w:rPr>
  </w:style>
  <w:style w:type="character" w:customStyle="1" w:styleId="QuoteChar">
    <w:name w:val="Quote Char"/>
    <w:basedOn w:val="DefaultParagraphFont"/>
    <w:link w:val="Quote"/>
    <w:uiPriority w:val="29"/>
    <w:rsid w:val="003B5022"/>
    <w:rPr>
      <w:i/>
      <w:iCs/>
      <w:color w:val="404040" w:themeColor="text1" w:themeTint="BF"/>
    </w:rPr>
  </w:style>
  <w:style w:type="paragraph" w:styleId="ListParagraph">
    <w:name w:val="List Paragraph"/>
    <w:basedOn w:val="Normal"/>
    <w:uiPriority w:val="34"/>
    <w:qFormat/>
    <w:rsid w:val="003B5022"/>
    <w:pPr>
      <w:ind w:left="720"/>
      <w:contextualSpacing/>
    </w:pPr>
  </w:style>
  <w:style w:type="character" w:styleId="IntenseEmphasis">
    <w:name w:val="Intense Emphasis"/>
    <w:basedOn w:val="DefaultParagraphFont"/>
    <w:uiPriority w:val="21"/>
    <w:qFormat/>
    <w:rsid w:val="003B5022"/>
    <w:rPr>
      <w:i/>
      <w:iCs/>
      <w:color w:val="0F4761" w:themeColor="accent1" w:themeShade="BF"/>
    </w:rPr>
  </w:style>
  <w:style w:type="paragraph" w:styleId="IntenseQuote">
    <w:name w:val="Intense Quote"/>
    <w:basedOn w:val="Normal"/>
    <w:next w:val="Normal"/>
    <w:link w:val="IntenseQuoteChar"/>
    <w:uiPriority w:val="30"/>
    <w:qFormat/>
    <w:rsid w:val="003B5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022"/>
    <w:rPr>
      <w:i/>
      <w:iCs/>
      <w:color w:val="0F4761" w:themeColor="accent1" w:themeShade="BF"/>
    </w:rPr>
  </w:style>
  <w:style w:type="character" w:styleId="IntenseReference">
    <w:name w:val="Intense Reference"/>
    <w:basedOn w:val="DefaultParagraphFont"/>
    <w:uiPriority w:val="32"/>
    <w:qFormat/>
    <w:rsid w:val="003B5022"/>
    <w:rPr>
      <w:b/>
      <w:bCs/>
      <w:smallCaps/>
      <w:color w:val="0F4761" w:themeColor="accent1" w:themeShade="BF"/>
      <w:spacing w:val="5"/>
    </w:rPr>
  </w:style>
  <w:style w:type="character" w:styleId="Hyperlink">
    <w:name w:val="Hyperlink"/>
    <w:basedOn w:val="DefaultParagraphFont"/>
    <w:uiPriority w:val="99"/>
    <w:unhideWhenUsed/>
    <w:rsid w:val="00534B4D"/>
    <w:rPr>
      <w:color w:val="467886" w:themeColor="hyperlink"/>
      <w:u w:val="single"/>
    </w:rPr>
  </w:style>
  <w:style w:type="character" w:styleId="UnresolvedMention">
    <w:name w:val="Unresolved Mention"/>
    <w:basedOn w:val="DefaultParagraphFont"/>
    <w:uiPriority w:val="99"/>
    <w:semiHidden/>
    <w:unhideWhenUsed/>
    <w:rsid w:val="00534B4D"/>
    <w:rPr>
      <w:color w:val="605E5C"/>
      <w:shd w:val="clear" w:color="auto" w:fill="E1DFDD"/>
    </w:rPr>
  </w:style>
  <w:style w:type="paragraph" w:styleId="Header">
    <w:name w:val="header"/>
    <w:basedOn w:val="Normal"/>
    <w:link w:val="HeaderChar"/>
    <w:uiPriority w:val="99"/>
    <w:unhideWhenUsed/>
    <w:rsid w:val="005876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769A"/>
    <w:rPr>
      <w:rFonts w:ascii="Calibri" w:eastAsia="Calibri" w:hAnsi="Calibri" w:cs="Times New Roman"/>
      <w:kern w:val="0"/>
      <w:lang w:val="el-GR" w:eastAsia="el-GR" w:bidi="ar-SA"/>
      <w14:ligatures w14:val="none"/>
    </w:rPr>
  </w:style>
  <w:style w:type="paragraph" w:styleId="Footer">
    <w:name w:val="footer"/>
    <w:basedOn w:val="Normal"/>
    <w:link w:val="FooterChar"/>
    <w:uiPriority w:val="99"/>
    <w:unhideWhenUsed/>
    <w:rsid w:val="005876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769A"/>
    <w:rPr>
      <w:rFonts w:ascii="Calibri" w:eastAsia="Calibri" w:hAnsi="Calibri" w:cs="Times New Roman"/>
      <w:kern w:val="0"/>
      <w:lang w:val="el-GR" w:eastAsia="el-GR" w:bidi="ar-SA"/>
      <w14:ligatures w14:val="none"/>
    </w:rPr>
  </w:style>
  <w:style w:type="paragraph" w:customStyle="1" w:styleId="Body1">
    <w:name w:val="Body1"/>
    <w:basedOn w:val="Normal"/>
    <w:uiPriority w:val="99"/>
    <w:rsid w:val="00A73807"/>
    <w:pPr>
      <w:spacing w:after="240" w:line="240" w:lineRule="auto"/>
      <w:ind w:left="567"/>
      <w:jc w:val="both"/>
    </w:pPr>
    <w:rPr>
      <w:rFonts w:ascii="Tahoma" w:eastAsia="SimSun" w:hAnsi="Tahoma" w:cs="Tahoma"/>
      <w:lang w:val="en-GB" w:eastAsia="zh-CN"/>
    </w:rPr>
  </w:style>
  <w:style w:type="paragraph" w:customStyle="1" w:styleId="Style5">
    <w:name w:val="Style5"/>
    <w:basedOn w:val="Normal"/>
    <w:rsid w:val="00A73807"/>
    <w:pPr>
      <w:widowControl w:val="0"/>
      <w:autoSpaceDE w:val="0"/>
      <w:autoSpaceDN w:val="0"/>
      <w:adjustRightInd w:val="0"/>
      <w:spacing w:after="0" w:line="240" w:lineRule="auto"/>
    </w:pPr>
    <w:rPr>
      <w:rFonts w:eastAsia="Times New Roman"/>
      <w:sz w:val="24"/>
      <w:szCs w:val="24"/>
    </w:rPr>
  </w:style>
  <w:style w:type="character" w:customStyle="1" w:styleId="FontStyle41">
    <w:name w:val="Font Style41"/>
    <w:rsid w:val="00A73807"/>
    <w:rPr>
      <w:rFonts w:ascii="Calibri" w:hAnsi="Calibri" w:cs="Calibri" w:hint="default"/>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24284">
      <w:bodyDiv w:val="1"/>
      <w:marLeft w:val="0"/>
      <w:marRight w:val="0"/>
      <w:marTop w:val="0"/>
      <w:marBottom w:val="0"/>
      <w:divBdr>
        <w:top w:val="none" w:sz="0" w:space="0" w:color="auto"/>
        <w:left w:val="none" w:sz="0" w:space="0" w:color="auto"/>
        <w:bottom w:val="none" w:sz="0" w:space="0" w:color="auto"/>
        <w:right w:val="none" w:sz="0" w:space="0" w:color="auto"/>
      </w:divBdr>
    </w:div>
    <w:div w:id="16597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raf.gr" TargetMode="External"/><Relationship Id="rId3" Type="http://schemas.openxmlformats.org/officeDocument/2006/relationships/webSettings" Target="webSettings.xml"/><Relationship Id="rId7" Type="http://schemas.openxmlformats.org/officeDocument/2006/relationships/hyperlink" Target="http://www.hrad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adf.com/prosklisi-ypovolis-ekdilosis-endiaferontos-gia-tin-axiopoiisi-toy-ethnikoy-chionodromikoy-kentroy-vasilitsa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Donou</dc:creator>
  <cp:keywords/>
  <dc:description/>
  <cp:lastModifiedBy>Faidra Economou</cp:lastModifiedBy>
  <cp:revision>2</cp:revision>
  <dcterms:created xsi:type="dcterms:W3CDTF">2024-07-08T09:30:00Z</dcterms:created>
  <dcterms:modified xsi:type="dcterms:W3CDTF">2024-07-08T09:30:00Z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2024-07-01T08:43:40Z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93bd3e25-7f3e-47b9-98f2-a09f9ac3d29d</vt:lpwstr>
  </property>
  <property fmtid="{D5CDD505-2E9C-101B-9397-08002B2CF9AE}" pid="8" name="MSIP_Label_4a1cc303-c827-4bc8-8096-cfbe6c892f41_ContentBits">
    <vt:lpwstr>0</vt:lpwstr>
  </property>
</Properties>
</file>