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9629" w14:textId="77777777" w:rsidR="00FC3A22" w:rsidRDefault="00FC3A22" w:rsidP="00FC3A22">
      <w:pPr>
        <w:jc w:val="right"/>
        <w:rPr>
          <w:rFonts w:ascii="Calibri" w:hAnsi="Calibri" w:cs="Calibri"/>
        </w:rPr>
      </w:pPr>
    </w:p>
    <w:p w14:paraId="4F4C69F5" w14:textId="0CAE5EE1" w:rsidR="000A6701" w:rsidRDefault="00FC3A22" w:rsidP="00FC3A22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Athens, December 12, 2024</w:t>
      </w:r>
    </w:p>
    <w:p w14:paraId="647678D7" w14:textId="4E952109" w:rsidR="00FC3A22" w:rsidRPr="00FC3A22" w:rsidRDefault="00FC3A22" w:rsidP="00FC3A22">
      <w:pPr>
        <w:jc w:val="center"/>
        <w:rPr>
          <w:rFonts w:ascii="Calibri" w:hAnsi="Calibri" w:cs="Calibri"/>
          <w:b/>
          <w:bCs/>
        </w:rPr>
      </w:pPr>
      <w:r w:rsidRPr="00FC3A22">
        <w:rPr>
          <w:rFonts w:ascii="Calibri" w:hAnsi="Calibri" w:cs="Calibri"/>
          <w:b/>
          <w:bCs/>
        </w:rPr>
        <w:t>PRESS RELEASE</w:t>
      </w:r>
    </w:p>
    <w:p w14:paraId="77678685" w14:textId="68EC5040" w:rsidR="00FC3A22" w:rsidRDefault="00FC3A22" w:rsidP="004C1DB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HRADF</w:t>
      </w:r>
      <w:r w:rsidRPr="00FC3A22">
        <w:rPr>
          <w:rFonts w:ascii="Calibri" w:hAnsi="Calibri" w:cs="Calibri"/>
          <w:b/>
          <w:bCs/>
        </w:rPr>
        <w:t xml:space="preserve"> </w:t>
      </w:r>
      <w:r w:rsidR="00665A79">
        <w:rPr>
          <w:rFonts w:ascii="Calibri" w:hAnsi="Calibri" w:cs="Calibri"/>
          <w:b/>
          <w:bCs/>
        </w:rPr>
        <w:t xml:space="preserve">receives re-certification </w:t>
      </w:r>
      <w:r w:rsidRPr="00FC3A22">
        <w:rPr>
          <w:rFonts w:ascii="Calibri" w:hAnsi="Calibri" w:cs="Calibri"/>
          <w:b/>
          <w:bCs/>
        </w:rPr>
        <w:t>by TUV AUSTRIA Hellas according to ISO 9001:2015, ISO 27001:2013, and ISO 37001:2016</w:t>
      </w:r>
    </w:p>
    <w:p w14:paraId="50706F1B" w14:textId="267DBF6A" w:rsidR="00BE11E7" w:rsidRDefault="00FC3A22" w:rsidP="00BE11E7">
      <w:pPr>
        <w:jc w:val="both"/>
        <w:rPr>
          <w:rFonts w:ascii="Calibri" w:hAnsi="Calibri" w:cs="Calibri"/>
        </w:rPr>
      </w:pPr>
      <w:r w:rsidRPr="00FC3A22">
        <w:rPr>
          <w:rFonts w:ascii="Calibri" w:hAnsi="Calibri" w:cs="Calibri"/>
        </w:rPr>
        <w:t xml:space="preserve">The Hellenic Republic Asset Development Fund (HRADF), a member company of Growthfund, </w:t>
      </w:r>
      <w:r w:rsidR="004C1DB7">
        <w:rPr>
          <w:rFonts w:ascii="Calibri" w:hAnsi="Calibri" w:cs="Calibri"/>
        </w:rPr>
        <w:t>was successfully audited and re-certified by TUV AUSTRIA Hellas, t</w:t>
      </w:r>
      <w:r w:rsidR="004C1DB7" w:rsidRPr="004C1DB7">
        <w:rPr>
          <w:rFonts w:ascii="Calibri" w:hAnsi="Calibri" w:cs="Calibri"/>
        </w:rPr>
        <w:t>he leading Group of holistic services in Management Systems and Products Certification</w:t>
      </w:r>
      <w:r w:rsidR="004C1DB7">
        <w:rPr>
          <w:rFonts w:ascii="Calibri" w:hAnsi="Calibri" w:cs="Calibri"/>
        </w:rPr>
        <w:t xml:space="preserve">, with the ISO standards </w:t>
      </w:r>
      <w:r w:rsidRPr="00FC3A22">
        <w:rPr>
          <w:rFonts w:ascii="Calibri" w:hAnsi="Calibri" w:cs="Calibri"/>
        </w:rPr>
        <w:t>9001:2015, 27001:20</w:t>
      </w:r>
      <w:r w:rsidR="00A43D6C" w:rsidRPr="00AB4EDC">
        <w:rPr>
          <w:rFonts w:ascii="Calibri" w:hAnsi="Calibri" w:cs="Calibri"/>
        </w:rPr>
        <w:t>22</w:t>
      </w:r>
      <w:r w:rsidR="004C1DB7">
        <w:rPr>
          <w:rFonts w:ascii="Calibri" w:hAnsi="Calibri" w:cs="Calibri"/>
        </w:rPr>
        <w:t xml:space="preserve"> and</w:t>
      </w:r>
      <w:r w:rsidRPr="00FC3A22">
        <w:rPr>
          <w:rFonts w:ascii="Calibri" w:hAnsi="Calibri" w:cs="Calibri"/>
        </w:rPr>
        <w:t xml:space="preserve"> 37001:2016</w:t>
      </w:r>
      <w:r w:rsidR="00BE11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regarding</w:t>
      </w:r>
      <w:r w:rsidR="00BE11E7">
        <w:rPr>
          <w:rFonts w:ascii="Calibri" w:hAnsi="Calibri" w:cs="Calibri"/>
        </w:rPr>
        <w:t xml:space="preserve"> the Q</w:t>
      </w:r>
      <w:r w:rsidRPr="00FC3A22">
        <w:rPr>
          <w:rFonts w:ascii="Calibri" w:hAnsi="Calibri" w:cs="Calibri"/>
        </w:rPr>
        <w:t>uality Management System, the Information Security Management System, and Anti-Bribery Management</w:t>
      </w:r>
      <w:r w:rsidR="00BE11E7">
        <w:rPr>
          <w:rFonts w:ascii="Calibri" w:hAnsi="Calibri" w:cs="Calibri"/>
        </w:rPr>
        <w:t xml:space="preserve">. </w:t>
      </w:r>
    </w:p>
    <w:p w14:paraId="4A9DF335" w14:textId="1F90827B" w:rsidR="00FC3A22" w:rsidRDefault="00BE11E7" w:rsidP="00BE11E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re-certification of HRADF is integral to the Fund’s policy for </w:t>
      </w:r>
      <w:r w:rsidRPr="00FC3A22">
        <w:rPr>
          <w:rFonts w:ascii="Calibri" w:hAnsi="Calibri" w:cs="Calibri"/>
        </w:rPr>
        <w:t>transparency and sound corporate governance</w:t>
      </w:r>
      <w:r>
        <w:rPr>
          <w:rFonts w:ascii="Calibri" w:hAnsi="Calibri" w:cs="Calibri"/>
        </w:rPr>
        <w:t xml:space="preserve">. </w:t>
      </w:r>
      <w:r w:rsidR="00FC3A22">
        <w:rPr>
          <w:rFonts w:ascii="Calibri" w:hAnsi="Calibri" w:cs="Calibri"/>
        </w:rPr>
        <w:t>T</w:t>
      </w:r>
      <w:r w:rsidR="00FC3A22" w:rsidRPr="00FC3A22">
        <w:rPr>
          <w:rFonts w:ascii="Calibri" w:hAnsi="Calibri" w:cs="Calibri"/>
        </w:rPr>
        <w:t xml:space="preserve">he company has previously received certification from TUV AUSTRIA Hellas </w:t>
      </w:r>
      <w:r>
        <w:rPr>
          <w:rFonts w:ascii="Calibri" w:hAnsi="Calibri" w:cs="Calibri"/>
        </w:rPr>
        <w:t>according to the</w:t>
      </w:r>
      <w:r w:rsidR="00FC3A22" w:rsidRPr="00FC3A22">
        <w:rPr>
          <w:rFonts w:ascii="Calibri" w:hAnsi="Calibri" w:cs="Calibri"/>
        </w:rPr>
        <w:t xml:space="preserve"> leading international </w:t>
      </w:r>
      <w:r w:rsidR="00FC3A22" w:rsidRPr="00AB4EDC">
        <w:rPr>
          <w:rFonts w:ascii="Calibri" w:hAnsi="Calibri" w:cs="Calibri"/>
        </w:rPr>
        <w:t xml:space="preserve">ISO </w:t>
      </w:r>
      <w:r w:rsidR="00AF5DCF" w:rsidRPr="00AB4EDC">
        <w:rPr>
          <w:rFonts w:ascii="Calibri" w:hAnsi="Calibri" w:cs="Calibri"/>
        </w:rPr>
        <w:t>223</w:t>
      </w:r>
      <w:r w:rsidR="00FC3A22" w:rsidRPr="00AB4EDC">
        <w:rPr>
          <w:rFonts w:ascii="Calibri" w:hAnsi="Calibri" w:cs="Calibri"/>
        </w:rPr>
        <w:t>01:201</w:t>
      </w:r>
      <w:r w:rsidR="00AF5DCF" w:rsidRPr="00AB4EDC">
        <w:rPr>
          <w:rFonts w:ascii="Calibri" w:hAnsi="Calibri" w:cs="Calibri"/>
        </w:rPr>
        <w:t>9</w:t>
      </w:r>
      <w:r w:rsidR="00FC3A22" w:rsidRPr="00FC3A22">
        <w:rPr>
          <w:rFonts w:ascii="Calibri" w:hAnsi="Calibri" w:cs="Calibri"/>
        </w:rPr>
        <w:t xml:space="preserve"> standard for Business Continuity, adopting a reliable system of resilience.</w:t>
      </w:r>
    </w:p>
    <w:p w14:paraId="465FB4B7" w14:textId="25B61C87" w:rsidR="00FC3A22" w:rsidRDefault="00FC3A22" w:rsidP="00FC3A2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Pr="00FC3A22">
        <w:rPr>
          <w:rFonts w:ascii="Calibri" w:hAnsi="Calibri" w:cs="Calibri"/>
        </w:rPr>
        <w:t>Chief Operating Officer</w:t>
      </w:r>
      <w:r w:rsidR="00654EC9" w:rsidRPr="00654EC9">
        <w:rPr>
          <w:rFonts w:ascii="Calibri" w:hAnsi="Calibri" w:cs="Calibri"/>
        </w:rPr>
        <w:t xml:space="preserve"> </w:t>
      </w:r>
      <w:r w:rsidR="00654EC9">
        <w:rPr>
          <w:rFonts w:ascii="Calibri" w:hAnsi="Calibri" w:cs="Calibri"/>
        </w:rPr>
        <w:t>of HRADF</w:t>
      </w:r>
      <w:r w:rsidRPr="00FC3A22">
        <w:rPr>
          <w:rFonts w:ascii="Calibri" w:hAnsi="Calibri" w:cs="Calibri"/>
        </w:rPr>
        <w:t xml:space="preserve">, </w:t>
      </w:r>
      <w:r w:rsidRPr="00AB4EDC">
        <w:rPr>
          <w:rFonts w:ascii="Calibri" w:hAnsi="Calibri" w:cs="Calibri"/>
          <w:b/>
          <w:bCs/>
        </w:rPr>
        <w:t>Sp</w:t>
      </w:r>
      <w:r w:rsidR="00AB4EDC" w:rsidRPr="00AB4EDC">
        <w:rPr>
          <w:rFonts w:ascii="Calibri" w:hAnsi="Calibri" w:cs="Calibri"/>
          <w:b/>
          <w:bCs/>
        </w:rPr>
        <w:t>i</w:t>
      </w:r>
      <w:r w:rsidRPr="00AB4EDC">
        <w:rPr>
          <w:rFonts w:ascii="Calibri" w:hAnsi="Calibri" w:cs="Calibri"/>
          <w:b/>
          <w:bCs/>
        </w:rPr>
        <w:t>ros</w:t>
      </w:r>
      <w:r w:rsidRPr="00FC3A22">
        <w:rPr>
          <w:rFonts w:ascii="Calibri" w:hAnsi="Calibri" w:cs="Calibri"/>
          <w:b/>
          <w:bCs/>
        </w:rPr>
        <w:t xml:space="preserve"> Kotsiopoulos</w:t>
      </w:r>
      <w:r w:rsidRPr="00FC3A22">
        <w:rPr>
          <w:rFonts w:ascii="Calibri" w:hAnsi="Calibri" w:cs="Calibri"/>
        </w:rPr>
        <w:t xml:space="preserve">, stated: </w:t>
      </w:r>
      <w:r w:rsidRPr="00FC3A22">
        <w:rPr>
          <w:rFonts w:ascii="Calibri" w:hAnsi="Calibri" w:cs="Calibri"/>
          <w:i/>
          <w:iCs/>
        </w:rPr>
        <w:t>“HRADF has successfully completed the re-certification process in three very important ISO categories, ensuring consistency, reliability, quality, and transparency. The</w:t>
      </w:r>
      <w:r w:rsidR="00BE11E7">
        <w:rPr>
          <w:rFonts w:ascii="Calibri" w:hAnsi="Calibri" w:cs="Calibri"/>
          <w:i/>
          <w:iCs/>
        </w:rPr>
        <w:t xml:space="preserve"> successful re-certification</w:t>
      </w:r>
      <w:r w:rsidRPr="00FC3A22">
        <w:rPr>
          <w:rFonts w:ascii="Calibri" w:hAnsi="Calibri" w:cs="Calibri"/>
          <w:i/>
          <w:iCs/>
        </w:rPr>
        <w:t xml:space="preserve"> </w:t>
      </w:r>
      <w:r w:rsidR="00BE11E7">
        <w:rPr>
          <w:rFonts w:ascii="Calibri" w:hAnsi="Calibri" w:cs="Calibri"/>
          <w:i/>
          <w:iCs/>
        </w:rPr>
        <w:t>reflects</w:t>
      </w:r>
      <w:r w:rsidRPr="00FC3A22">
        <w:rPr>
          <w:rFonts w:ascii="Calibri" w:hAnsi="Calibri" w:cs="Calibri"/>
          <w:i/>
          <w:iCs/>
        </w:rPr>
        <w:t xml:space="preserve"> HRADF's </w:t>
      </w:r>
      <w:r w:rsidR="00BE11E7">
        <w:rPr>
          <w:rFonts w:ascii="Calibri" w:hAnsi="Calibri" w:cs="Calibri"/>
          <w:i/>
          <w:iCs/>
        </w:rPr>
        <w:t>unwavering</w:t>
      </w:r>
      <w:r w:rsidRPr="00FC3A22">
        <w:rPr>
          <w:rFonts w:ascii="Calibri" w:hAnsi="Calibri" w:cs="Calibri"/>
          <w:i/>
          <w:iCs/>
        </w:rPr>
        <w:t xml:space="preserve"> commitment to </w:t>
      </w:r>
      <w:r w:rsidR="00BE11E7">
        <w:rPr>
          <w:rFonts w:ascii="Calibri" w:hAnsi="Calibri" w:cs="Calibri"/>
          <w:i/>
          <w:iCs/>
        </w:rPr>
        <w:t xml:space="preserve">continuous </w:t>
      </w:r>
      <w:r w:rsidRPr="00FC3A22">
        <w:rPr>
          <w:rFonts w:ascii="Calibri" w:hAnsi="Calibri" w:cs="Calibri"/>
          <w:i/>
          <w:iCs/>
        </w:rPr>
        <w:t>improvement of its services for the benefit of the public interest</w:t>
      </w:r>
      <w:r w:rsidR="00BE11E7">
        <w:rPr>
          <w:rFonts w:ascii="Calibri" w:hAnsi="Calibri" w:cs="Calibri"/>
          <w:i/>
          <w:iCs/>
        </w:rPr>
        <w:t>.</w:t>
      </w:r>
      <w:r w:rsidRPr="00FC3A22">
        <w:rPr>
          <w:rFonts w:ascii="Calibri" w:hAnsi="Calibri" w:cs="Calibri"/>
          <w:i/>
          <w:iCs/>
        </w:rPr>
        <w:t>”</w:t>
      </w:r>
    </w:p>
    <w:p w14:paraId="6FF38196" w14:textId="77777777" w:rsidR="00665A79" w:rsidRDefault="00665A79" w:rsidP="00FC3A22">
      <w:pPr>
        <w:jc w:val="both"/>
        <w:rPr>
          <w:rFonts w:ascii="Calibri" w:hAnsi="Calibri" w:cs="Calibri"/>
        </w:rPr>
      </w:pPr>
    </w:p>
    <w:p w14:paraId="1A98CE7F" w14:textId="77777777" w:rsidR="00665A79" w:rsidRDefault="00665A79" w:rsidP="00FC3A22">
      <w:pPr>
        <w:jc w:val="both"/>
        <w:rPr>
          <w:rFonts w:ascii="Calibri" w:hAnsi="Calibri" w:cs="Calibri"/>
        </w:rPr>
      </w:pPr>
    </w:p>
    <w:p w14:paraId="2696F935" w14:textId="77777777" w:rsidR="00665A79" w:rsidRDefault="00665A79" w:rsidP="00FC3A22">
      <w:pPr>
        <w:jc w:val="both"/>
        <w:rPr>
          <w:rFonts w:ascii="Calibri" w:hAnsi="Calibri" w:cs="Calibri"/>
        </w:rPr>
      </w:pPr>
    </w:p>
    <w:p w14:paraId="490C8ECE" w14:textId="77777777" w:rsidR="00811A4F" w:rsidRDefault="00811A4F" w:rsidP="00FC3A22">
      <w:pPr>
        <w:jc w:val="both"/>
        <w:rPr>
          <w:rFonts w:ascii="Calibri" w:hAnsi="Calibri" w:cs="Calibri"/>
        </w:rPr>
      </w:pPr>
    </w:p>
    <w:p w14:paraId="3343FA27" w14:textId="77777777" w:rsidR="00665A79" w:rsidRDefault="00665A79" w:rsidP="00FC3A22">
      <w:pPr>
        <w:jc w:val="both"/>
        <w:rPr>
          <w:rFonts w:ascii="Calibri" w:hAnsi="Calibri" w:cs="Calibri"/>
        </w:rPr>
      </w:pPr>
    </w:p>
    <w:p w14:paraId="1A0A382E" w14:textId="77777777" w:rsidR="00665A79" w:rsidRPr="00665A79" w:rsidRDefault="00665A79" w:rsidP="00665A79">
      <w:pPr>
        <w:jc w:val="both"/>
        <w:rPr>
          <w:rFonts w:ascii="Calibri" w:eastAsia="Times New Roman" w:hAnsi="Calibri" w:cs="Calibri"/>
          <w:bCs/>
          <w:sz w:val="20"/>
          <w:szCs w:val="20"/>
          <w:lang w:val="en-GB"/>
        </w:rPr>
      </w:pPr>
      <w:r w:rsidRPr="00665A79">
        <w:rPr>
          <w:rFonts w:ascii="Calibri" w:hAnsi="Calibri" w:cs="Calibri"/>
          <w:sz w:val="20"/>
          <w:szCs w:val="20"/>
        </w:rPr>
        <w:t xml:space="preserve">Please refer to the Fund's </w:t>
      </w:r>
      <w:hyperlink r:id="rId6" w:history="1">
        <w:r w:rsidRPr="00665A79">
          <w:rPr>
            <w:rStyle w:val="Hyperlink"/>
            <w:rFonts w:ascii="Calibri" w:hAnsi="Calibri" w:cs="Calibri"/>
            <w:sz w:val="20"/>
            <w:szCs w:val="20"/>
          </w:rPr>
          <w:t>website</w:t>
        </w:r>
      </w:hyperlink>
      <w:r w:rsidRPr="00665A79">
        <w:rPr>
          <w:rFonts w:ascii="Calibri" w:hAnsi="Calibri" w:cs="Calibri"/>
          <w:sz w:val="20"/>
          <w:szCs w:val="20"/>
        </w:rPr>
        <w:t xml:space="preserve"> for more information and updates regarding the Hellenic Republic Asset Development Fund (HRADF</w:t>
      </w:r>
      <w:r w:rsidRPr="00665A79">
        <w:rPr>
          <w:rFonts w:ascii="Calibri" w:hAnsi="Calibri" w:cs="Calibri"/>
          <w:sz w:val="20"/>
          <w:szCs w:val="20"/>
          <w:lang w:val="en-GB"/>
        </w:rPr>
        <w:t>).</w:t>
      </w:r>
    </w:p>
    <w:p w14:paraId="151A0E89" w14:textId="77777777" w:rsidR="00665A79" w:rsidRPr="00665A79" w:rsidRDefault="00665A79" w:rsidP="00665A79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665A79">
        <w:rPr>
          <w:rFonts w:ascii="Calibri" w:hAnsi="Calibri" w:cs="Calibri"/>
          <w:b/>
          <w:sz w:val="20"/>
          <w:szCs w:val="20"/>
        </w:rPr>
        <w:t>Information for the Press:</w:t>
      </w:r>
      <w:r w:rsidRPr="00665A79">
        <w:rPr>
          <w:rFonts w:ascii="Calibri" w:hAnsi="Calibri" w:cs="Calibri"/>
          <w:sz w:val="20"/>
          <w:szCs w:val="20"/>
        </w:rPr>
        <w:t xml:space="preserve"> </w:t>
      </w:r>
      <w:r w:rsidRPr="00665A79">
        <w:rPr>
          <w:rFonts w:ascii="Calibri" w:hAnsi="Calibri" w:cs="Calibri"/>
          <w:color w:val="000000" w:themeColor="text1"/>
          <w:sz w:val="20"/>
          <w:szCs w:val="20"/>
        </w:rPr>
        <w:t>Αchilleas Topas</w:t>
      </w:r>
      <w:r w:rsidRPr="00665A79">
        <w:rPr>
          <w:rFonts w:ascii="Calibri" w:hAnsi="Calibri" w:cs="Calibri"/>
          <w:sz w:val="20"/>
          <w:szCs w:val="20"/>
        </w:rPr>
        <w:t xml:space="preserve">, Τel </w:t>
      </w:r>
      <w:r w:rsidRPr="00665A79">
        <w:rPr>
          <w:rFonts w:ascii="Calibri" w:hAnsi="Calibri" w:cs="Calibri"/>
          <w:color w:val="000000" w:themeColor="text1"/>
          <w:sz w:val="20"/>
          <w:szCs w:val="20"/>
        </w:rPr>
        <w:t>+30 6944902085</w:t>
      </w:r>
      <w:r w:rsidRPr="00665A79">
        <w:rPr>
          <w:rFonts w:ascii="Calibri" w:hAnsi="Calibri" w:cs="Calibri"/>
          <w:sz w:val="20"/>
          <w:szCs w:val="20"/>
        </w:rPr>
        <w:t xml:space="preserve">, Email </w:t>
      </w:r>
      <w:hyperlink r:id="rId7" w:history="1">
        <w:r w:rsidRPr="00665A79">
          <w:rPr>
            <w:rStyle w:val="Hyperlink"/>
            <w:rFonts w:ascii="Calibri" w:hAnsi="Calibri" w:cs="Calibri"/>
            <w:sz w:val="20"/>
            <w:szCs w:val="20"/>
          </w:rPr>
          <w:t>press@hraf.gr</w:t>
        </w:r>
      </w:hyperlink>
      <w:r w:rsidRPr="00665A79">
        <w:rPr>
          <w:rFonts w:ascii="Calibri" w:hAnsi="Calibri" w:cs="Calibri"/>
          <w:sz w:val="20"/>
          <w:szCs w:val="20"/>
        </w:rPr>
        <w:t xml:space="preserve"> &amp; </w:t>
      </w:r>
      <w:r w:rsidRPr="00665A79">
        <w:rPr>
          <w:rStyle w:val="Hyperlink"/>
          <w:rFonts w:ascii="Calibri" w:hAnsi="Calibri" w:cs="Calibri"/>
          <w:sz w:val="20"/>
          <w:szCs w:val="20"/>
        </w:rPr>
        <w:t>atopas@hraf.gr</w:t>
      </w:r>
    </w:p>
    <w:p w14:paraId="28B74621" w14:textId="77777777" w:rsidR="00665A79" w:rsidRPr="00FC3A22" w:rsidRDefault="00665A79" w:rsidP="00FC3A22">
      <w:pPr>
        <w:jc w:val="both"/>
        <w:rPr>
          <w:rFonts w:ascii="Calibri" w:hAnsi="Calibri" w:cs="Calibri"/>
        </w:rPr>
      </w:pPr>
    </w:p>
    <w:sectPr w:rsidR="00665A79" w:rsidRPr="00FC3A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D5C5" w14:textId="77777777" w:rsidR="006F4AC0" w:rsidRDefault="006F4AC0" w:rsidP="00FC3A22">
      <w:pPr>
        <w:spacing w:after="0" w:line="240" w:lineRule="auto"/>
      </w:pPr>
      <w:r>
        <w:separator/>
      </w:r>
    </w:p>
  </w:endnote>
  <w:endnote w:type="continuationSeparator" w:id="0">
    <w:p w14:paraId="2E2DD6B3" w14:textId="77777777" w:rsidR="006F4AC0" w:rsidRDefault="006F4AC0" w:rsidP="00FC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3090" w14:textId="77777777" w:rsidR="006F4AC0" w:rsidRDefault="006F4AC0" w:rsidP="00FC3A22">
      <w:pPr>
        <w:spacing w:after="0" w:line="240" w:lineRule="auto"/>
      </w:pPr>
      <w:r>
        <w:separator/>
      </w:r>
    </w:p>
  </w:footnote>
  <w:footnote w:type="continuationSeparator" w:id="0">
    <w:p w14:paraId="5C8489F2" w14:textId="77777777" w:rsidR="006F4AC0" w:rsidRDefault="006F4AC0" w:rsidP="00FC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1C57" w14:textId="7C4EE6E4" w:rsidR="00FC3A22" w:rsidRDefault="00FC3A22" w:rsidP="00FC3A22">
    <w:pPr>
      <w:pStyle w:val="Header"/>
      <w:jc w:val="center"/>
    </w:pPr>
    <w:r>
      <w:rPr>
        <w:noProof/>
      </w:rPr>
      <w:drawing>
        <wp:inline distT="0" distB="0" distL="0" distR="0" wp14:anchorId="2326A183" wp14:editId="46D1DE6D">
          <wp:extent cx="2402205" cy="585470"/>
          <wp:effectExtent l="0" t="0" r="0" b="5080"/>
          <wp:docPr id="12288078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22"/>
    <w:rsid w:val="000310E7"/>
    <w:rsid w:val="00067ECA"/>
    <w:rsid w:val="000712A3"/>
    <w:rsid w:val="000A6701"/>
    <w:rsid w:val="00262224"/>
    <w:rsid w:val="004C1DB7"/>
    <w:rsid w:val="00654EC9"/>
    <w:rsid w:val="00665A79"/>
    <w:rsid w:val="006F4AC0"/>
    <w:rsid w:val="00811A4F"/>
    <w:rsid w:val="00862686"/>
    <w:rsid w:val="009A4799"/>
    <w:rsid w:val="00A43D6C"/>
    <w:rsid w:val="00A56A86"/>
    <w:rsid w:val="00AB4EDC"/>
    <w:rsid w:val="00AF5DCF"/>
    <w:rsid w:val="00AF6363"/>
    <w:rsid w:val="00BE11E7"/>
    <w:rsid w:val="00C517CF"/>
    <w:rsid w:val="00D16DF2"/>
    <w:rsid w:val="00D46EE5"/>
    <w:rsid w:val="00D97C87"/>
    <w:rsid w:val="00F04D44"/>
    <w:rsid w:val="00F23F0A"/>
    <w:rsid w:val="00FC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3605A"/>
  <w15:chartTrackingRefBased/>
  <w15:docId w15:val="{287B4FEE-B51D-4D88-BFE1-12D90C3C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A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3A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A22"/>
  </w:style>
  <w:style w:type="paragraph" w:styleId="Footer">
    <w:name w:val="footer"/>
    <w:basedOn w:val="Normal"/>
    <w:link w:val="FooterChar"/>
    <w:uiPriority w:val="99"/>
    <w:unhideWhenUsed/>
    <w:rsid w:val="00FC3A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A22"/>
  </w:style>
  <w:style w:type="character" w:styleId="Hyperlink">
    <w:name w:val="Hyperlink"/>
    <w:uiPriority w:val="99"/>
    <w:rsid w:val="00665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hraf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adf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Faidra Economou</dc:creator>
  <cp:keywords/>
  <dc:description/>
  <cp:lastModifiedBy>Faidra Economou</cp:lastModifiedBy>
  <cp:revision>2</cp:revision>
  <dcterms:created xsi:type="dcterms:W3CDTF">2024-12-12T11:02:00Z</dcterms:created>
  <dcterms:modified xsi:type="dcterms:W3CDTF">2024-12-12T11:02:00Z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2024-12-12T09:16:39Z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67d55ca1-c29b-4441-882e-ee1014140b1d</vt:lpwstr>
  </property>
  <property fmtid="{D5CDD505-2E9C-101B-9397-08002B2CF9AE}" pid="8" name="MSIP_Label_4a1cc303-c827-4bc8-8096-cfbe6c892f41_ContentBits">
    <vt:lpwstr>0</vt:lpwstr>
  </property>
</Properties>
</file>