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A038" w14:textId="77777777" w:rsidR="00E959FA" w:rsidRPr="00597A4B" w:rsidRDefault="00E959FA" w:rsidP="00AC2B3F">
      <w:pPr>
        <w:rPr>
          <w:rFonts w:ascii="Segoe UI" w:hAnsi="Segoe UI" w:cs="Segoe UI"/>
          <w:b/>
          <w:sz w:val="20"/>
          <w:szCs w:val="20"/>
        </w:rPr>
      </w:pPr>
    </w:p>
    <w:p w14:paraId="44FBAF36" w14:textId="58E3642E" w:rsidR="00FD68A3" w:rsidRPr="00B13768" w:rsidRDefault="00514AE4" w:rsidP="00FD68A3">
      <w:pPr>
        <w:pStyle w:val="a6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B13768">
        <w:rPr>
          <w:rFonts w:ascii="Segoe UI" w:hAnsi="Segoe UI" w:cs="Segoe UI"/>
          <w:b/>
          <w:bCs/>
          <w:sz w:val="20"/>
          <w:szCs w:val="20"/>
          <w:lang w:val="el-GR"/>
        </w:rPr>
        <w:t xml:space="preserve">Αθήνα, </w:t>
      </w:r>
      <w:r w:rsidR="00015908">
        <w:rPr>
          <w:rFonts w:ascii="Segoe UI" w:hAnsi="Segoe UI" w:cs="Segoe UI"/>
          <w:b/>
          <w:bCs/>
          <w:sz w:val="20"/>
          <w:szCs w:val="20"/>
          <w:lang w:val="el-GR"/>
        </w:rPr>
        <w:t>2</w:t>
      </w:r>
      <w:r w:rsidR="00BB1F0B">
        <w:rPr>
          <w:rFonts w:ascii="Segoe UI" w:hAnsi="Segoe UI" w:cs="Segoe UI"/>
          <w:b/>
          <w:bCs/>
          <w:sz w:val="20"/>
          <w:szCs w:val="20"/>
          <w:lang w:val="el-GR"/>
        </w:rPr>
        <w:t>0</w:t>
      </w:r>
      <w:r w:rsidR="00015908">
        <w:rPr>
          <w:rFonts w:ascii="Segoe UI" w:hAnsi="Segoe UI" w:cs="Segoe UI"/>
          <w:b/>
          <w:bCs/>
          <w:sz w:val="20"/>
          <w:szCs w:val="20"/>
          <w:lang w:val="el-GR"/>
        </w:rPr>
        <w:t xml:space="preserve"> Ι</w:t>
      </w:r>
      <w:r w:rsidR="00BB1F0B">
        <w:rPr>
          <w:rFonts w:ascii="Segoe UI" w:hAnsi="Segoe UI" w:cs="Segoe UI"/>
          <w:b/>
          <w:bCs/>
          <w:sz w:val="20"/>
          <w:szCs w:val="20"/>
          <w:lang w:val="el-GR"/>
        </w:rPr>
        <w:t>ουνίου</w:t>
      </w:r>
      <w:r w:rsidR="00015908">
        <w:rPr>
          <w:rFonts w:ascii="Segoe UI" w:hAnsi="Segoe UI" w:cs="Segoe UI"/>
          <w:b/>
          <w:bCs/>
          <w:sz w:val="20"/>
          <w:szCs w:val="20"/>
          <w:lang w:val="el-GR"/>
        </w:rPr>
        <w:t xml:space="preserve"> 2025</w:t>
      </w:r>
    </w:p>
    <w:p w14:paraId="0C0A6F95" w14:textId="77777777" w:rsidR="00D3545B" w:rsidRPr="00015908" w:rsidRDefault="00D3545B" w:rsidP="00AC2B3F">
      <w:pPr>
        <w:rPr>
          <w:rFonts w:ascii="Segoe UI" w:hAnsi="Segoe UI" w:cs="Segoe UI"/>
          <w:b/>
          <w:sz w:val="20"/>
          <w:szCs w:val="20"/>
          <w:lang w:val="el-GR"/>
        </w:rPr>
      </w:pPr>
    </w:p>
    <w:p w14:paraId="4CCCF86A" w14:textId="0152866F" w:rsidR="002772A7" w:rsidRPr="00B13768" w:rsidRDefault="00015908" w:rsidP="002772A7">
      <w:pPr>
        <w:pStyle w:val="a6"/>
        <w:spacing w:before="56"/>
        <w:ind w:left="140"/>
        <w:jc w:val="center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015908">
        <w:rPr>
          <w:rFonts w:ascii="Segoe UI" w:hAnsi="Segoe UI" w:cs="Segoe UI"/>
          <w:b/>
          <w:bCs/>
          <w:sz w:val="20"/>
          <w:szCs w:val="20"/>
          <w:lang w:val="el-GR"/>
        </w:rPr>
        <w:t>Υπερταμείο/Growthfund:</w:t>
      </w:r>
      <w:r w:rsidR="00226809" w:rsidRPr="00226809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226809">
        <w:rPr>
          <w:rFonts w:ascii="Segoe UI" w:hAnsi="Segoe UI" w:cs="Segoe UI"/>
          <w:b/>
          <w:bCs/>
          <w:sz w:val="20"/>
          <w:szCs w:val="20"/>
          <w:lang w:val="el-GR"/>
        </w:rPr>
        <w:t>Πέντε (5)</w:t>
      </w:r>
      <w:r w:rsidRPr="00015908">
        <w:rPr>
          <w:rFonts w:ascii="Segoe UI" w:hAnsi="Segoe UI" w:cs="Segoe UI"/>
          <w:b/>
          <w:bCs/>
          <w:sz w:val="20"/>
          <w:szCs w:val="20"/>
          <w:lang w:val="el-GR"/>
        </w:rPr>
        <w:t xml:space="preserve"> προσφορές για την αξιοποίηση του </w:t>
      </w:r>
      <w:r w:rsidR="00BB1F0B" w:rsidRPr="00BB1F0B">
        <w:rPr>
          <w:rFonts w:ascii="Segoe UI" w:hAnsi="Segoe UI" w:cs="Segoe UI"/>
          <w:b/>
          <w:bCs/>
          <w:sz w:val="20"/>
          <w:szCs w:val="20"/>
          <w:lang w:val="el-GR"/>
        </w:rPr>
        <w:t>Οργανισμού Λιμένος Λαυρίου Α.Ε.</w:t>
      </w:r>
    </w:p>
    <w:p w14:paraId="09C8610A" w14:textId="77777777" w:rsidR="002772A7" w:rsidRPr="00015908" w:rsidRDefault="002772A7" w:rsidP="002772A7">
      <w:pPr>
        <w:pStyle w:val="a6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</w:p>
    <w:p w14:paraId="0CC9A829" w14:textId="73A3130A" w:rsidR="00015908" w:rsidRPr="001954A2" w:rsidRDefault="00015908" w:rsidP="00887BE4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015908">
        <w:rPr>
          <w:rFonts w:ascii="Segoe UI" w:hAnsi="Segoe UI" w:cs="Segoe UI"/>
          <w:sz w:val="20"/>
          <w:szCs w:val="20"/>
          <w:lang w:val="el-GR"/>
        </w:rPr>
        <w:t>Το Υπερταμείο/</w:t>
      </w:r>
      <w:r w:rsidRPr="00015908">
        <w:rPr>
          <w:rFonts w:ascii="Segoe UI" w:hAnsi="Segoe UI" w:cs="Segoe UI"/>
          <w:sz w:val="20"/>
          <w:szCs w:val="20"/>
        </w:rPr>
        <w:t>Growthfund</w:t>
      </w:r>
      <w:r w:rsidRPr="00015908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1C3F59">
        <w:rPr>
          <w:rFonts w:ascii="Segoe UI" w:hAnsi="Segoe UI" w:cs="Segoe UI"/>
          <w:sz w:val="20"/>
          <w:szCs w:val="20"/>
          <w:lang w:val="el-GR"/>
        </w:rPr>
        <w:t xml:space="preserve">ανακοινώνει ότι </w:t>
      </w:r>
      <w:r w:rsidR="00763AF5" w:rsidRPr="00763AF5">
        <w:rPr>
          <w:rFonts w:ascii="Segoe UI" w:hAnsi="Segoe UI" w:cs="Segoe UI"/>
          <w:bCs/>
          <w:iCs/>
          <w:sz w:val="20"/>
          <w:szCs w:val="20"/>
          <w:lang w:val="el-GR"/>
        </w:rPr>
        <w:t>υποβλήθηκαν</w:t>
      </w:r>
      <w:r w:rsidR="00763AF5" w:rsidRPr="00763AF5" w:rsidDel="00763AF5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226809">
        <w:rPr>
          <w:rFonts w:ascii="Segoe UI" w:hAnsi="Segoe UI" w:cs="Segoe UI"/>
          <w:sz w:val="20"/>
          <w:szCs w:val="20"/>
          <w:lang w:val="el-GR"/>
        </w:rPr>
        <w:t>πέντε (5)</w:t>
      </w:r>
      <w:r w:rsidRPr="00015908">
        <w:rPr>
          <w:rFonts w:ascii="Segoe UI" w:hAnsi="Segoe UI" w:cs="Segoe UI"/>
          <w:sz w:val="20"/>
          <w:szCs w:val="20"/>
          <w:lang w:val="el-GR"/>
        </w:rPr>
        <w:t xml:space="preserve"> δεσμευτικές προσφορές </w:t>
      </w:r>
      <w:r w:rsidR="00EF75CB">
        <w:rPr>
          <w:rFonts w:ascii="Segoe UI" w:hAnsi="Segoe UI" w:cs="Segoe UI"/>
          <w:sz w:val="20"/>
          <w:szCs w:val="20"/>
          <w:lang w:val="el-GR"/>
        </w:rPr>
        <w:t xml:space="preserve">στο πλαίσιο του </w:t>
      </w:r>
      <w:r w:rsidR="00BA3429">
        <w:rPr>
          <w:rFonts w:ascii="Segoe UI" w:hAnsi="Segoe UI" w:cs="Segoe UI"/>
          <w:sz w:val="20"/>
          <w:szCs w:val="20"/>
          <w:lang w:val="el-GR"/>
        </w:rPr>
        <w:t>δ</w:t>
      </w:r>
      <w:r w:rsidR="00EF75CB">
        <w:rPr>
          <w:rFonts w:ascii="Segoe UI" w:hAnsi="Segoe UI" w:cs="Segoe UI"/>
          <w:sz w:val="20"/>
          <w:szCs w:val="20"/>
          <w:lang w:val="el-GR"/>
        </w:rPr>
        <w:t xml:space="preserve">ιαγωνισμού </w:t>
      </w:r>
      <w:r w:rsidR="00E64F5B" w:rsidRPr="00C84300">
        <w:rPr>
          <w:rFonts w:ascii="Segoe UI" w:hAnsi="Segoe UI" w:cs="Segoe UI"/>
          <w:sz w:val="20"/>
          <w:szCs w:val="20"/>
          <w:lang w:val="el-GR"/>
        </w:rPr>
        <w:t xml:space="preserve">για την </w:t>
      </w:r>
      <w:r w:rsidR="00C4513E" w:rsidRPr="00763AF5">
        <w:rPr>
          <w:rFonts w:ascii="Segoe UI" w:hAnsi="Segoe UI" w:cs="Segoe UI"/>
          <w:bCs/>
          <w:iCs/>
          <w:sz w:val="20"/>
          <w:szCs w:val="20"/>
          <w:lang w:val="el-GR"/>
        </w:rPr>
        <w:t>απόκτηση πλειοψηφικ</w:t>
      </w:r>
      <w:r w:rsidR="00887BE4">
        <w:rPr>
          <w:rFonts w:ascii="Segoe UI" w:hAnsi="Segoe UI" w:cs="Segoe UI"/>
          <w:bCs/>
          <w:iCs/>
          <w:sz w:val="20"/>
          <w:szCs w:val="20"/>
          <w:lang w:val="el-GR"/>
        </w:rPr>
        <w:t>ού μεριδίου</w:t>
      </w:r>
      <w:r w:rsidR="00C4513E" w:rsidRPr="00763AF5">
        <w:rPr>
          <w:rFonts w:ascii="Segoe UI" w:hAnsi="Segoe UI" w:cs="Segoe UI"/>
          <w:bCs/>
          <w:iCs/>
          <w:sz w:val="20"/>
          <w:szCs w:val="20"/>
          <w:lang w:val="el-GR"/>
        </w:rPr>
        <w:t xml:space="preserve"> συμμετοχής </w:t>
      </w:r>
      <w:r w:rsidR="00C4513E" w:rsidRPr="00226809">
        <w:rPr>
          <w:rFonts w:ascii="Segoe UI" w:hAnsi="Segoe UI" w:cs="Segoe UI"/>
          <w:bCs/>
          <w:iCs/>
          <w:sz w:val="20"/>
          <w:szCs w:val="20"/>
          <w:lang w:val="el-GR"/>
        </w:rPr>
        <w:t>(51%)</w:t>
      </w:r>
      <w:r w:rsidR="00C4513E" w:rsidRPr="00763AF5">
        <w:rPr>
          <w:rFonts w:ascii="Segoe UI" w:hAnsi="Segoe UI" w:cs="Segoe UI"/>
          <w:bCs/>
          <w:iCs/>
          <w:sz w:val="20"/>
          <w:szCs w:val="20"/>
          <w:lang w:val="el-GR"/>
        </w:rPr>
        <w:t xml:space="preserve"> στο μετοχικό κεφάλαιο</w:t>
      </w:r>
      <w:r w:rsidR="00E64F5B" w:rsidRPr="00C84300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D64E28" w:rsidRPr="00763AF5">
        <w:rPr>
          <w:rFonts w:ascii="Segoe UI" w:hAnsi="Segoe UI" w:cs="Segoe UI"/>
          <w:bCs/>
          <w:iCs/>
          <w:sz w:val="20"/>
          <w:szCs w:val="20"/>
          <w:lang w:val="el-GR"/>
        </w:rPr>
        <w:t>της εταιρείας</w:t>
      </w:r>
      <w:r w:rsidR="00E64F5B" w:rsidRPr="00C84300">
        <w:rPr>
          <w:rFonts w:ascii="Segoe UI" w:hAnsi="Segoe UI" w:cs="Segoe UI"/>
          <w:sz w:val="20"/>
          <w:szCs w:val="20"/>
          <w:lang w:val="el-GR"/>
        </w:rPr>
        <w:t xml:space="preserve"> Οργανισμ</w:t>
      </w:r>
      <w:r w:rsidR="00D64E28">
        <w:rPr>
          <w:rFonts w:ascii="Segoe UI" w:hAnsi="Segoe UI" w:cs="Segoe UI"/>
          <w:sz w:val="20"/>
          <w:szCs w:val="20"/>
          <w:lang w:val="el-GR"/>
        </w:rPr>
        <w:t>ός</w:t>
      </w:r>
      <w:r w:rsidR="00E64F5B" w:rsidRPr="00C84300">
        <w:rPr>
          <w:rFonts w:ascii="Segoe UI" w:hAnsi="Segoe UI" w:cs="Segoe UI"/>
          <w:sz w:val="20"/>
          <w:szCs w:val="20"/>
          <w:lang w:val="el-GR"/>
        </w:rPr>
        <w:t xml:space="preserve"> Λιμένος Λαυρίου Α.Ε.</w:t>
      </w:r>
      <w:r w:rsidR="00887BE4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887BE4" w:rsidRPr="00887BE4">
        <w:rPr>
          <w:rFonts w:ascii="Segoe UI" w:hAnsi="Segoe UI" w:cs="Segoe UI"/>
          <w:sz w:val="20"/>
          <w:szCs w:val="20"/>
          <w:lang w:val="el-GR"/>
        </w:rPr>
        <w:t>(ΟΛΛ Α.Ε.)</w:t>
      </w:r>
      <w:r w:rsidR="00E64F5B" w:rsidRPr="00C84300">
        <w:rPr>
          <w:rFonts w:ascii="Segoe UI" w:hAnsi="Segoe UI" w:cs="Segoe UI"/>
          <w:sz w:val="20"/>
          <w:szCs w:val="20"/>
          <w:lang w:val="el-GR"/>
        </w:rPr>
        <w:t>.</w:t>
      </w:r>
    </w:p>
    <w:p w14:paraId="743E1CB4" w14:textId="5C269AC2" w:rsidR="00C4513E" w:rsidRPr="00015908" w:rsidRDefault="00C4513E" w:rsidP="00C4513E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2F44F487" w14:textId="12FDD5C6" w:rsidR="00015908" w:rsidRDefault="00822C12" w:rsidP="00015908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Ειδικότερα, δ</w:t>
      </w:r>
      <w:r w:rsidR="00015908" w:rsidRPr="00015908">
        <w:rPr>
          <w:rFonts w:ascii="Segoe UI" w:hAnsi="Segoe UI" w:cs="Segoe UI"/>
          <w:sz w:val="20"/>
          <w:szCs w:val="20"/>
          <w:lang w:val="el-GR"/>
        </w:rPr>
        <w:t xml:space="preserve">εσμευτικές προσφορές υπέβαλαν τα εξής επενδυτικά σχήματα (με αλφαβητική σειρά): </w:t>
      </w:r>
    </w:p>
    <w:p w14:paraId="142C7363" w14:textId="77777777" w:rsidR="00015908" w:rsidRPr="00015908" w:rsidRDefault="00015908" w:rsidP="00015908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32F30877" w14:textId="3D24614E" w:rsidR="00981199" w:rsidRPr="00C86119" w:rsidRDefault="00981199" w:rsidP="009811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C86119">
        <w:rPr>
          <w:rFonts w:ascii="Segoe UI" w:hAnsi="Segoe UI" w:cs="Segoe UI"/>
          <w:sz w:val="20"/>
          <w:szCs w:val="20"/>
          <w:lang w:val="el-GR"/>
        </w:rPr>
        <w:t xml:space="preserve">Κοινοπραξία ΓΕΚ ΤΕΡΝΑ </w:t>
      </w:r>
      <w:r w:rsidR="00F5629A" w:rsidRPr="00F5629A">
        <w:rPr>
          <w:rFonts w:ascii="Segoe UI" w:hAnsi="Segoe UI" w:cs="Segoe UI"/>
          <w:sz w:val="20"/>
          <w:szCs w:val="20"/>
          <w:lang w:val="el-GR"/>
        </w:rPr>
        <w:t xml:space="preserve">– </w:t>
      </w:r>
      <w:r w:rsidR="00F5629A">
        <w:rPr>
          <w:rFonts w:ascii="Segoe UI" w:hAnsi="Segoe UI" w:cs="Segoe UI"/>
          <w:sz w:val="20"/>
          <w:szCs w:val="20"/>
        </w:rPr>
        <w:t>CE</w:t>
      </w:r>
      <w:r w:rsidRPr="00C86119">
        <w:rPr>
          <w:rFonts w:ascii="Segoe UI" w:hAnsi="Segoe UI" w:cs="Segoe UI"/>
          <w:sz w:val="20"/>
          <w:szCs w:val="20"/>
        </w:rPr>
        <w:t>LESTYAL</w:t>
      </w:r>
      <w:r w:rsidR="00F5629A" w:rsidRPr="00F5629A">
        <w:rPr>
          <w:rFonts w:ascii="Segoe UI" w:hAnsi="Segoe UI" w:cs="Segoe UI"/>
          <w:sz w:val="20"/>
          <w:szCs w:val="20"/>
          <w:lang w:val="el-GR"/>
        </w:rPr>
        <w:t>.</w:t>
      </w:r>
    </w:p>
    <w:p w14:paraId="30988769" w14:textId="77777777" w:rsidR="00981199" w:rsidRPr="00C86119" w:rsidRDefault="00981199" w:rsidP="009811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86119">
        <w:rPr>
          <w:rFonts w:ascii="Segoe UI" w:hAnsi="Segoe UI" w:cs="Segoe UI"/>
          <w:sz w:val="20"/>
          <w:szCs w:val="20"/>
          <w:lang w:val="el-GR"/>
        </w:rPr>
        <w:t>Κοινοπραξία</w:t>
      </w:r>
      <w:r w:rsidRPr="00C86119">
        <w:rPr>
          <w:rFonts w:ascii="Segoe UI" w:hAnsi="Segoe UI" w:cs="Segoe UI"/>
          <w:sz w:val="20"/>
          <w:szCs w:val="20"/>
        </w:rPr>
        <w:t xml:space="preserve"> </w:t>
      </w:r>
      <w:r w:rsidRPr="00C86119">
        <w:rPr>
          <w:rFonts w:ascii="Segoe UI" w:hAnsi="Segoe UI" w:cs="Segoe UI"/>
          <w:sz w:val="20"/>
          <w:szCs w:val="20"/>
          <w:lang w:val="el-GR"/>
        </w:rPr>
        <w:t>ΙΝΤΕΡΚΑΤ</w:t>
      </w:r>
      <w:r w:rsidRPr="00C86119">
        <w:rPr>
          <w:rFonts w:ascii="Segoe UI" w:hAnsi="Segoe UI" w:cs="Segoe UI"/>
          <w:sz w:val="20"/>
          <w:szCs w:val="20"/>
        </w:rPr>
        <w:t xml:space="preserve"> </w:t>
      </w:r>
      <w:r w:rsidRPr="00C86119">
        <w:rPr>
          <w:rFonts w:ascii="Segoe UI" w:hAnsi="Segoe UI" w:cs="Segoe UI"/>
          <w:sz w:val="20"/>
          <w:szCs w:val="20"/>
          <w:lang w:val="el-GR"/>
        </w:rPr>
        <w:t>Α</w:t>
      </w:r>
      <w:r w:rsidRPr="00C86119">
        <w:rPr>
          <w:rFonts w:ascii="Segoe UI" w:hAnsi="Segoe UI" w:cs="Segoe UI"/>
          <w:sz w:val="20"/>
          <w:szCs w:val="20"/>
        </w:rPr>
        <w:t>.</w:t>
      </w:r>
      <w:r w:rsidRPr="00C86119">
        <w:rPr>
          <w:rFonts w:ascii="Segoe UI" w:hAnsi="Segoe UI" w:cs="Segoe UI"/>
          <w:sz w:val="20"/>
          <w:szCs w:val="20"/>
          <w:lang w:val="el-GR"/>
        </w:rPr>
        <w:t>Ε</w:t>
      </w:r>
      <w:r w:rsidRPr="00C86119">
        <w:rPr>
          <w:rFonts w:ascii="Segoe UI" w:hAnsi="Segoe UI" w:cs="Segoe UI"/>
          <w:sz w:val="20"/>
          <w:szCs w:val="20"/>
        </w:rPr>
        <w:t xml:space="preserve">. – BEAUFORT SEA SHIPPING CORPORATION – NEWSPHONE HELLAS S.A. </w:t>
      </w:r>
    </w:p>
    <w:p w14:paraId="2E1D00DC" w14:textId="36D36E21" w:rsidR="00981199" w:rsidRPr="00C86119" w:rsidRDefault="00981199" w:rsidP="009811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fr-FR"/>
        </w:rPr>
      </w:pPr>
      <w:r w:rsidRPr="00C86119">
        <w:rPr>
          <w:rFonts w:ascii="Segoe UI" w:hAnsi="Segoe UI" w:cs="Segoe UI"/>
          <w:sz w:val="20"/>
          <w:szCs w:val="20"/>
          <w:lang w:val="el-GR"/>
        </w:rPr>
        <w:t>Κοινοπραξία</w:t>
      </w:r>
      <w:r w:rsidRPr="00C86119">
        <w:rPr>
          <w:rFonts w:ascii="Segoe UI" w:hAnsi="Segoe UI" w:cs="Segoe UI"/>
          <w:sz w:val="20"/>
          <w:szCs w:val="20"/>
          <w:lang w:val="fr-FR"/>
        </w:rPr>
        <w:t xml:space="preserve"> OLYMPIC MARINE S.A. – CRUISE TERMINAL INVESTMENT LIMITED SARL</w:t>
      </w:r>
      <w:r w:rsidR="00F5629A">
        <w:rPr>
          <w:rFonts w:ascii="Segoe UI" w:hAnsi="Segoe UI" w:cs="Segoe UI"/>
          <w:sz w:val="20"/>
          <w:szCs w:val="20"/>
          <w:lang w:val="fr-FR"/>
        </w:rPr>
        <w:t>.</w:t>
      </w:r>
    </w:p>
    <w:p w14:paraId="29B6C493" w14:textId="6834B277" w:rsidR="00981199" w:rsidRPr="00C86119" w:rsidRDefault="00981199" w:rsidP="009811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C86119">
        <w:rPr>
          <w:rFonts w:ascii="Segoe UI" w:hAnsi="Segoe UI" w:cs="Segoe UI"/>
          <w:sz w:val="20"/>
          <w:szCs w:val="20"/>
          <w:lang w:val="el-GR"/>
        </w:rPr>
        <w:t>ISRAEL SHIPYARDS INDUSTRIES LTD</w:t>
      </w:r>
      <w:r w:rsidR="00F5629A">
        <w:rPr>
          <w:rFonts w:ascii="Segoe UI" w:hAnsi="Segoe UI" w:cs="Segoe UI"/>
          <w:sz w:val="20"/>
          <w:szCs w:val="20"/>
        </w:rPr>
        <w:t>.</w:t>
      </w:r>
    </w:p>
    <w:p w14:paraId="63A00E45" w14:textId="48AF6E33" w:rsidR="00981199" w:rsidRPr="00C86119" w:rsidRDefault="00981199" w:rsidP="0098119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86119">
        <w:rPr>
          <w:rFonts w:ascii="Segoe UI" w:hAnsi="Segoe UI" w:cs="Segoe UI"/>
          <w:sz w:val="20"/>
          <w:szCs w:val="20"/>
        </w:rPr>
        <w:t>JET PLAN SHIPPING C</w:t>
      </w:r>
      <w:r w:rsidRPr="00C86119">
        <w:rPr>
          <w:rFonts w:ascii="Segoe UI" w:hAnsi="Segoe UI" w:cs="Segoe UI"/>
          <w:sz w:val="20"/>
          <w:szCs w:val="20"/>
          <w:lang w:val="el-GR"/>
        </w:rPr>
        <w:t>Ο</w:t>
      </w:r>
      <w:r w:rsidRPr="00C86119">
        <w:rPr>
          <w:rFonts w:ascii="Segoe UI" w:hAnsi="Segoe UI" w:cs="Segoe UI"/>
          <w:sz w:val="20"/>
          <w:szCs w:val="20"/>
        </w:rPr>
        <w:t xml:space="preserve"> LTD</w:t>
      </w:r>
      <w:r w:rsidR="00F5629A">
        <w:rPr>
          <w:rFonts w:ascii="Segoe UI" w:hAnsi="Segoe UI" w:cs="Segoe UI"/>
          <w:sz w:val="20"/>
          <w:szCs w:val="20"/>
        </w:rPr>
        <w:t>.</w:t>
      </w:r>
    </w:p>
    <w:p w14:paraId="337CB825" w14:textId="77777777" w:rsidR="006D4733" w:rsidRPr="00F5629A" w:rsidRDefault="006D4733" w:rsidP="006D4733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B222684" w14:textId="2522886C" w:rsidR="008C54B0" w:rsidRDefault="00BA3429" w:rsidP="00D43E69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3744AF">
        <w:rPr>
          <w:rFonts w:ascii="Segoe UI" w:hAnsi="Segoe UI" w:cs="Segoe UI"/>
          <w:sz w:val="20"/>
          <w:szCs w:val="20"/>
          <w:lang w:val="el-GR"/>
        </w:rPr>
        <w:t xml:space="preserve">Η υποβολή των προσφορών </w:t>
      </w:r>
      <w:r w:rsidR="00782A78">
        <w:rPr>
          <w:rFonts w:ascii="Segoe UI" w:hAnsi="Segoe UI" w:cs="Segoe UI"/>
          <w:sz w:val="20"/>
          <w:szCs w:val="20"/>
          <w:lang w:val="el-GR"/>
        </w:rPr>
        <w:t>αποτελεί</w:t>
      </w:r>
      <w:r w:rsidRPr="003744AF">
        <w:rPr>
          <w:rFonts w:ascii="Segoe UI" w:hAnsi="Segoe UI" w:cs="Segoe UI"/>
          <w:sz w:val="20"/>
          <w:szCs w:val="20"/>
          <w:lang w:val="el-GR"/>
        </w:rPr>
        <w:t xml:space="preserve"> σημαντικό βήμα στη</w:t>
      </w:r>
      <w:r w:rsidR="00782A78">
        <w:rPr>
          <w:rFonts w:ascii="Segoe UI" w:hAnsi="Segoe UI" w:cs="Segoe UI"/>
          <w:sz w:val="20"/>
          <w:szCs w:val="20"/>
          <w:lang w:val="el-GR"/>
        </w:rPr>
        <w:t xml:space="preserve"> διαγωνιστική διαδικασία</w:t>
      </w:r>
      <w:r w:rsidRPr="003744AF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782A78">
        <w:rPr>
          <w:rFonts w:ascii="Segoe UI" w:hAnsi="Segoe UI" w:cs="Segoe UI"/>
          <w:sz w:val="20"/>
          <w:szCs w:val="20"/>
          <w:lang w:val="el-GR"/>
        </w:rPr>
        <w:t xml:space="preserve">για την </w:t>
      </w:r>
      <w:r w:rsidRPr="003744AF">
        <w:rPr>
          <w:rFonts w:ascii="Segoe UI" w:hAnsi="Segoe UI" w:cs="Segoe UI"/>
          <w:sz w:val="20"/>
          <w:szCs w:val="20"/>
          <w:lang w:val="el-GR"/>
        </w:rPr>
        <w:t xml:space="preserve">αξιοποίηση του </w:t>
      </w:r>
      <w:r w:rsidR="00F7028C">
        <w:rPr>
          <w:rFonts w:ascii="Segoe UI" w:hAnsi="Segoe UI" w:cs="Segoe UI"/>
          <w:sz w:val="20"/>
          <w:szCs w:val="20"/>
          <w:lang w:val="el-GR"/>
        </w:rPr>
        <w:t>τρίτου μεγαλύτερου λιμ</w:t>
      </w:r>
      <w:r w:rsidR="00782A78">
        <w:rPr>
          <w:rFonts w:ascii="Segoe UI" w:hAnsi="Segoe UI" w:cs="Segoe UI"/>
          <w:sz w:val="20"/>
          <w:szCs w:val="20"/>
          <w:lang w:val="el-GR"/>
        </w:rPr>
        <w:t>ένα</w:t>
      </w:r>
      <w:r w:rsidR="00F7028C">
        <w:rPr>
          <w:rFonts w:ascii="Segoe UI" w:hAnsi="Segoe UI" w:cs="Segoe UI"/>
          <w:sz w:val="20"/>
          <w:szCs w:val="20"/>
          <w:lang w:val="el-GR"/>
        </w:rPr>
        <w:t xml:space="preserve"> της Αττικής</w:t>
      </w:r>
      <w:r w:rsidRPr="003744AF">
        <w:rPr>
          <w:rFonts w:ascii="Segoe UI" w:hAnsi="Segoe UI" w:cs="Segoe UI"/>
          <w:sz w:val="20"/>
          <w:szCs w:val="20"/>
          <w:lang w:val="el-GR"/>
        </w:rPr>
        <w:t xml:space="preserve">, με στόχο την ενίσχυση της αναπτυξιακής του </w:t>
      </w:r>
      <w:r w:rsidR="00782A78">
        <w:rPr>
          <w:rFonts w:ascii="Segoe UI" w:hAnsi="Segoe UI" w:cs="Segoe UI"/>
          <w:sz w:val="20"/>
          <w:szCs w:val="20"/>
          <w:lang w:val="el-GR"/>
        </w:rPr>
        <w:t>προοπτικής</w:t>
      </w:r>
      <w:r w:rsidR="007B050E">
        <w:rPr>
          <w:rFonts w:ascii="Segoe UI" w:hAnsi="Segoe UI" w:cs="Segoe UI"/>
          <w:sz w:val="20"/>
          <w:szCs w:val="20"/>
          <w:lang w:val="el-GR"/>
        </w:rPr>
        <w:t xml:space="preserve"> </w:t>
      </w:r>
      <w:r w:rsidRPr="003744AF">
        <w:rPr>
          <w:rFonts w:ascii="Segoe UI" w:hAnsi="Segoe UI" w:cs="Segoe UI"/>
          <w:sz w:val="20"/>
          <w:szCs w:val="20"/>
          <w:lang w:val="el-GR"/>
        </w:rPr>
        <w:t>και την αναβάθμιση των υποδομών του</w:t>
      </w:r>
      <w:r w:rsidR="00782A78">
        <w:rPr>
          <w:rFonts w:ascii="Segoe UI" w:hAnsi="Segoe UI" w:cs="Segoe UI"/>
          <w:sz w:val="20"/>
          <w:szCs w:val="20"/>
          <w:lang w:val="el-GR"/>
        </w:rPr>
        <w:t>,</w:t>
      </w:r>
      <w:r w:rsidRPr="003744AF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782A78">
        <w:rPr>
          <w:rFonts w:ascii="Segoe UI" w:hAnsi="Segoe UI" w:cs="Segoe UI"/>
          <w:sz w:val="20"/>
          <w:szCs w:val="20"/>
          <w:lang w:val="el-GR"/>
        </w:rPr>
        <w:t>με πολλαπλά οφέλη για την τοπική οικονομία</w:t>
      </w:r>
      <w:r w:rsidRPr="003744AF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782A78">
        <w:rPr>
          <w:rFonts w:ascii="Segoe UI" w:hAnsi="Segoe UI" w:cs="Segoe UI"/>
          <w:sz w:val="20"/>
          <w:szCs w:val="20"/>
          <w:lang w:val="el-GR"/>
        </w:rPr>
        <w:t xml:space="preserve">και το δημόσιο συμφέρον. </w:t>
      </w:r>
    </w:p>
    <w:p w14:paraId="3A4B4ECD" w14:textId="77777777" w:rsidR="00BA3429" w:rsidRPr="003744AF" w:rsidRDefault="00BA3429" w:rsidP="00BA3429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6B4D1BFF" w14:textId="642551F7" w:rsidR="00015908" w:rsidRPr="00015908" w:rsidRDefault="00015908" w:rsidP="006D5568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015908">
        <w:rPr>
          <w:rFonts w:ascii="Segoe UI" w:hAnsi="Segoe UI" w:cs="Segoe UI"/>
          <w:sz w:val="20"/>
          <w:szCs w:val="20"/>
          <w:lang w:val="el-GR"/>
        </w:rPr>
        <w:t xml:space="preserve">Η διαδικασία αξιολόγησης των προσφορών </w:t>
      </w:r>
      <w:r w:rsidR="00782A78" w:rsidRPr="00015908">
        <w:rPr>
          <w:rFonts w:ascii="Segoe UI" w:hAnsi="Segoe UI" w:cs="Segoe UI"/>
          <w:sz w:val="20"/>
          <w:szCs w:val="20"/>
          <w:lang w:val="el-GR"/>
        </w:rPr>
        <w:t xml:space="preserve">θα εκκινήσει άμεσα </w:t>
      </w:r>
      <w:r w:rsidRPr="00015908">
        <w:rPr>
          <w:rFonts w:ascii="Segoe UI" w:hAnsi="Segoe UI" w:cs="Segoe UI"/>
          <w:sz w:val="20"/>
          <w:szCs w:val="20"/>
          <w:lang w:val="el-GR"/>
        </w:rPr>
        <w:t xml:space="preserve">σύμφωνα με τους όρους της πρόσκλησης υποβολής δεσμευτικών προσφορών. Οι οικονομικές προσφορές των επενδυτών που πληρούν τους όρους του διαγωνισμού θα αποσφραγιστούν σε </w:t>
      </w:r>
      <w:r w:rsidR="00782A78">
        <w:rPr>
          <w:rFonts w:ascii="Segoe UI" w:hAnsi="Segoe UI" w:cs="Segoe UI"/>
          <w:sz w:val="20"/>
          <w:szCs w:val="20"/>
          <w:lang w:val="el-GR"/>
        </w:rPr>
        <w:t>μελλοντική</w:t>
      </w:r>
      <w:r w:rsidRPr="00015908">
        <w:rPr>
          <w:rFonts w:ascii="Segoe UI" w:hAnsi="Segoe UI" w:cs="Segoe UI"/>
          <w:sz w:val="20"/>
          <w:szCs w:val="20"/>
          <w:lang w:val="el-GR"/>
        </w:rPr>
        <w:t xml:space="preserve"> συνεδρίαση του Διοικητικού Συμβουλίου του Υπερταμείου, ακολουθώντας όλες τις προβλεπόμενες διαδικασίες. </w:t>
      </w:r>
      <w:r w:rsidR="00782A78">
        <w:rPr>
          <w:rFonts w:ascii="Segoe UI" w:hAnsi="Segoe UI" w:cs="Segoe UI"/>
          <w:sz w:val="20"/>
          <w:szCs w:val="20"/>
          <w:lang w:val="el-GR"/>
        </w:rPr>
        <w:t xml:space="preserve"> </w:t>
      </w:r>
    </w:p>
    <w:p w14:paraId="74B28F3F" w14:textId="09FCCD31" w:rsidR="000660D1" w:rsidRPr="00015908" w:rsidRDefault="000660D1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297E6629" w14:textId="68C99160" w:rsidR="004F56AD" w:rsidRPr="00226809" w:rsidRDefault="004F56AD" w:rsidP="000660D1">
      <w:pPr>
        <w:jc w:val="both"/>
        <w:rPr>
          <w:rFonts w:ascii="Segoe UI" w:hAnsi="Segoe UI" w:cs="Segoe UI"/>
          <w:bCs/>
          <w:iCs/>
          <w:sz w:val="18"/>
          <w:szCs w:val="18"/>
          <w:lang w:val="el-GR"/>
        </w:rPr>
      </w:pPr>
    </w:p>
    <w:p w14:paraId="1B68D4DA" w14:textId="5B1AAD7C" w:rsidR="000660D1" w:rsidRPr="00B13768" w:rsidRDefault="000660D1" w:rsidP="000660D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1FBA7C60" w14:textId="5922E81F" w:rsidR="000660D1" w:rsidRPr="003F4093" w:rsidRDefault="00D80830" w:rsidP="000660D1">
      <w:pPr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, Ανθή Τροκούδη, Διευθύντρια Επικοινωνίας &amp; Βιωσιμότητας, +30 6932</w:t>
      </w:r>
      <w:r w:rsidR="00B13768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100053, </w:t>
      </w:r>
      <w:hyperlink r:id="rId10" w:history="1">
        <w:r w:rsidR="003F4093" w:rsidRPr="00E11E45">
          <w:rPr>
            <w:rStyle w:val="-"/>
            <w:rFonts w:ascii="Segoe UI" w:hAnsi="Segoe UI" w:cs="Segoe UI"/>
            <w:b/>
            <w:i/>
            <w:sz w:val="16"/>
            <w:szCs w:val="16"/>
          </w:rPr>
          <w:t>A</w:t>
        </w:r>
        <w:r w:rsidR="003F4093" w:rsidRPr="00E11E45">
          <w:rPr>
            <w:rStyle w:val="-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-"/>
            <w:rFonts w:ascii="Segoe UI" w:hAnsi="Segoe UI" w:cs="Segoe UI"/>
            <w:b/>
            <w:i/>
            <w:sz w:val="16"/>
            <w:szCs w:val="16"/>
          </w:rPr>
          <w:t>Trokoudi</w:t>
        </w:r>
        <w:r w:rsidR="003F4093" w:rsidRPr="00E11E45">
          <w:rPr>
            <w:rStyle w:val="-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r w:rsidR="003F4093" w:rsidRPr="00E11E45">
          <w:rPr>
            <w:rStyle w:val="-"/>
            <w:rFonts w:ascii="Segoe UI" w:hAnsi="Segoe UI" w:cs="Segoe UI"/>
            <w:b/>
            <w:i/>
            <w:sz w:val="16"/>
            <w:szCs w:val="16"/>
          </w:rPr>
          <w:t>growthfund</w:t>
        </w:r>
        <w:r w:rsidR="003F4093" w:rsidRPr="00E11E45">
          <w:rPr>
            <w:rStyle w:val="-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-"/>
            <w:rFonts w:ascii="Segoe UI" w:hAnsi="Segoe UI" w:cs="Segoe UI"/>
            <w:b/>
            <w:i/>
            <w:sz w:val="16"/>
            <w:szCs w:val="16"/>
          </w:rPr>
          <w:t>gr</w:t>
        </w:r>
      </w:hyperlink>
      <w:r w:rsidR="003F4093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72D6D133" w14:textId="006587C2" w:rsidR="000660D1" w:rsidRPr="003F4093" w:rsidRDefault="003F4093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Κωνσταντίνα Ηλιοπούλου, Director of Corporate Relations, +30 6974 894411, </w:t>
      </w:r>
      <w:hyperlink r:id="rId11" w:history="1">
        <w:r w:rsidRPr="00E11E45">
          <w:rPr>
            <w:rStyle w:val="-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sectPr w:rsidR="000660D1" w:rsidRPr="003F409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3BBB" w14:textId="77777777" w:rsidR="00910032" w:rsidRDefault="00910032" w:rsidP="00900A11">
      <w:pPr>
        <w:spacing w:after="0" w:line="240" w:lineRule="auto"/>
      </w:pPr>
      <w:r>
        <w:separator/>
      </w:r>
    </w:p>
  </w:endnote>
  <w:endnote w:type="continuationSeparator" w:id="0">
    <w:p w14:paraId="55C5448B" w14:textId="77777777" w:rsidR="00910032" w:rsidRDefault="00910032" w:rsidP="0090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8CDC" w14:textId="77777777" w:rsidR="00910032" w:rsidRDefault="00910032" w:rsidP="00900A11">
      <w:pPr>
        <w:spacing w:after="0" w:line="240" w:lineRule="auto"/>
      </w:pPr>
      <w:r>
        <w:separator/>
      </w:r>
    </w:p>
  </w:footnote>
  <w:footnote w:type="continuationSeparator" w:id="0">
    <w:p w14:paraId="3E5DCC99" w14:textId="77777777" w:rsidR="00910032" w:rsidRDefault="00910032" w:rsidP="0090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A01" w14:textId="73024100" w:rsidR="00900A11" w:rsidRDefault="00230016" w:rsidP="00230016">
    <w:pPr>
      <w:pStyle w:val="a7"/>
      <w:jc w:val="center"/>
    </w:pPr>
    <w:r>
      <w:rPr>
        <w:b/>
        <w:noProof/>
        <w:color w:val="000000"/>
        <w:sz w:val="24"/>
        <w:szCs w:val="24"/>
      </w:rPr>
      <w:drawing>
        <wp:inline distT="0" distB="0" distL="0" distR="0" wp14:anchorId="46B2A2C9" wp14:editId="38849A6E">
          <wp:extent cx="3666490" cy="781050"/>
          <wp:effectExtent l="0" t="0" r="0" b="0"/>
          <wp:docPr id="66641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37" b="29858"/>
                  <a:stretch/>
                </pic:blipFill>
                <pic:spPr bwMode="auto">
                  <a:xfrm>
                    <a:off x="0" y="0"/>
                    <a:ext cx="3670818" cy="781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128B"/>
    <w:multiLevelType w:val="hybridMultilevel"/>
    <w:tmpl w:val="00EA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6D6C"/>
    <w:multiLevelType w:val="hybridMultilevel"/>
    <w:tmpl w:val="58A0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B4299"/>
    <w:multiLevelType w:val="hybridMultilevel"/>
    <w:tmpl w:val="555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26232"/>
    <w:multiLevelType w:val="hybridMultilevel"/>
    <w:tmpl w:val="D4009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A32B5"/>
    <w:multiLevelType w:val="hybridMultilevel"/>
    <w:tmpl w:val="1D40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47D6F"/>
    <w:multiLevelType w:val="hybridMultilevel"/>
    <w:tmpl w:val="CA10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4683">
    <w:abstractNumId w:val="2"/>
  </w:num>
  <w:num w:numId="2" w16cid:durableId="772633776">
    <w:abstractNumId w:val="5"/>
  </w:num>
  <w:num w:numId="3" w16cid:durableId="1183088403">
    <w:abstractNumId w:val="4"/>
  </w:num>
  <w:num w:numId="4" w16cid:durableId="1963733170">
    <w:abstractNumId w:val="1"/>
  </w:num>
  <w:num w:numId="5" w16cid:durableId="1074428191">
    <w:abstractNumId w:val="3"/>
  </w:num>
  <w:num w:numId="6" w16cid:durableId="1746221552">
    <w:abstractNumId w:val="6"/>
  </w:num>
  <w:num w:numId="7" w16cid:durableId="38510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3F"/>
    <w:rsid w:val="00011A60"/>
    <w:rsid w:val="00015908"/>
    <w:rsid w:val="000422AA"/>
    <w:rsid w:val="00054D9A"/>
    <w:rsid w:val="000660D1"/>
    <w:rsid w:val="000810DC"/>
    <w:rsid w:val="00093AF5"/>
    <w:rsid w:val="000B1411"/>
    <w:rsid w:val="000E3D01"/>
    <w:rsid w:val="000F3300"/>
    <w:rsid w:val="00103B39"/>
    <w:rsid w:val="00110BDF"/>
    <w:rsid w:val="001164C3"/>
    <w:rsid w:val="00162AA6"/>
    <w:rsid w:val="0019027C"/>
    <w:rsid w:val="001954A2"/>
    <w:rsid w:val="001B304C"/>
    <w:rsid w:val="001C14D5"/>
    <w:rsid w:val="001C3F59"/>
    <w:rsid w:val="001E6A44"/>
    <w:rsid w:val="001F5411"/>
    <w:rsid w:val="002175EE"/>
    <w:rsid w:val="002205F8"/>
    <w:rsid w:val="00226809"/>
    <w:rsid w:val="00227EE6"/>
    <w:rsid w:val="00230016"/>
    <w:rsid w:val="00251AA8"/>
    <w:rsid w:val="00257F3C"/>
    <w:rsid w:val="0026008A"/>
    <w:rsid w:val="002668CF"/>
    <w:rsid w:val="00275DDA"/>
    <w:rsid w:val="002772A7"/>
    <w:rsid w:val="0028034A"/>
    <w:rsid w:val="002B5473"/>
    <w:rsid w:val="002D293D"/>
    <w:rsid w:val="002F031A"/>
    <w:rsid w:val="00300765"/>
    <w:rsid w:val="00315D35"/>
    <w:rsid w:val="00322CB7"/>
    <w:rsid w:val="00366069"/>
    <w:rsid w:val="00372788"/>
    <w:rsid w:val="003744AF"/>
    <w:rsid w:val="00383099"/>
    <w:rsid w:val="003A58FA"/>
    <w:rsid w:val="003C7346"/>
    <w:rsid w:val="003E398C"/>
    <w:rsid w:val="003F4093"/>
    <w:rsid w:val="00412506"/>
    <w:rsid w:val="00415E70"/>
    <w:rsid w:val="004362C8"/>
    <w:rsid w:val="00480B09"/>
    <w:rsid w:val="004B4131"/>
    <w:rsid w:val="004E5845"/>
    <w:rsid w:val="004F56AD"/>
    <w:rsid w:val="00514AE4"/>
    <w:rsid w:val="00521C45"/>
    <w:rsid w:val="005279C5"/>
    <w:rsid w:val="005412CB"/>
    <w:rsid w:val="005438E3"/>
    <w:rsid w:val="00545E49"/>
    <w:rsid w:val="0056051F"/>
    <w:rsid w:val="00564660"/>
    <w:rsid w:val="00565134"/>
    <w:rsid w:val="00597A4B"/>
    <w:rsid w:val="005C2A01"/>
    <w:rsid w:val="005E4A4D"/>
    <w:rsid w:val="005F45E2"/>
    <w:rsid w:val="00614F25"/>
    <w:rsid w:val="00695C53"/>
    <w:rsid w:val="00696F34"/>
    <w:rsid w:val="00697354"/>
    <w:rsid w:val="006B7D48"/>
    <w:rsid w:val="006D4733"/>
    <w:rsid w:val="006D5568"/>
    <w:rsid w:val="00723899"/>
    <w:rsid w:val="00756169"/>
    <w:rsid w:val="00763AF5"/>
    <w:rsid w:val="00782A78"/>
    <w:rsid w:val="0078765C"/>
    <w:rsid w:val="007A56D8"/>
    <w:rsid w:val="007B050E"/>
    <w:rsid w:val="007D31B3"/>
    <w:rsid w:val="00822C12"/>
    <w:rsid w:val="00834E36"/>
    <w:rsid w:val="0084321C"/>
    <w:rsid w:val="00843304"/>
    <w:rsid w:val="00887BE4"/>
    <w:rsid w:val="00894550"/>
    <w:rsid w:val="00894A93"/>
    <w:rsid w:val="008C3B55"/>
    <w:rsid w:val="008C54B0"/>
    <w:rsid w:val="008E1E32"/>
    <w:rsid w:val="008E51F7"/>
    <w:rsid w:val="00900A11"/>
    <w:rsid w:val="00910032"/>
    <w:rsid w:val="009220EB"/>
    <w:rsid w:val="00932FF4"/>
    <w:rsid w:val="0093327F"/>
    <w:rsid w:val="00944D9D"/>
    <w:rsid w:val="00981199"/>
    <w:rsid w:val="009931C6"/>
    <w:rsid w:val="00995CEC"/>
    <w:rsid w:val="00A11154"/>
    <w:rsid w:val="00A1350E"/>
    <w:rsid w:val="00A210B3"/>
    <w:rsid w:val="00A35EC5"/>
    <w:rsid w:val="00A55FBF"/>
    <w:rsid w:val="00A84C33"/>
    <w:rsid w:val="00AB2866"/>
    <w:rsid w:val="00AC2B3F"/>
    <w:rsid w:val="00B13768"/>
    <w:rsid w:val="00B544D1"/>
    <w:rsid w:val="00BA3429"/>
    <w:rsid w:val="00BB1F0B"/>
    <w:rsid w:val="00BC2576"/>
    <w:rsid w:val="00BE2E7F"/>
    <w:rsid w:val="00BF3856"/>
    <w:rsid w:val="00C4513E"/>
    <w:rsid w:val="00C67098"/>
    <w:rsid w:val="00C84300"/>
    <w:rsid w:val="00C86119"/>
    <w:rsid w:val="00C95E91"/>
    <w:rsid w:val="00CA00A1"/>
    <w:rsid w:val="00CE3A58"/>
    <w:rsid w:val="00CF2247"/>
    <w:rsid w:val="00D13A03"/>
    <w:rsid w:val="00D14E73"/>
    <w:rsid w:val="00D3545B"/>
    <w:rsid w:val="00D4097C"/>
    <w:rsid w:val="00D43E69"/>
    <w:rsid w:val="00D5641A"/>
    <w:rsid w:val="00D64E28"/>
    <w:rsid w:val="00D73457"/>
    <w:rsid w:val="00D80830"/>
    <w:rsid w:val="00D964BA"/>
    <w:rsid w:val="00DA4DA1"/>
    <w:rsid w:val="00DA6695"/>
    <w:rsid w:val="00DF7987"/>
    <w:rsid w:val="00E274A1"/>
    <w:rsid w:val="00E47453"/>
    <w:rsid w:val="00E64F5B"/>
    <w:rsid w:val="00E73924"/>
    <w:rsid w:val="00E90D56"/>
    <w:rsid w:val="00E92C06"/>
    <w:rsid w:val="00E959FA"/>
    <w:rsid w:val="00EA466F"/>
    <w:rsid w:val="00EA780B"/>
    <w:rsid w:val="00EB7ADC"/>
    <w:rsid w:val="00EF2B5F"/>
    <w:rsid w:val="00EF5264"/>
    <w:rsid w:val="00EF75CB"/>
    <w:rsid w:val="00F27A61"/>
    <w:rsid w:val="00F33F5C"/>
    <w:rsid w:val="00F34B32"/>
    <w:rsid w:val="00F37FDB"/>
    <w:rsid w:val="00F5629A"/>
    <w:rsid w:val="00F7028C"/>
    <w:rsid w:val="00F72EB2"/>
    <w:rsid w:val="00F83A91"/>
    <w:rsid w:val="00F84481"/>
    <w:rsid w:val="00F916EC"/>
    <w:rsid w:val="00FD68A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BA0EA"/>
  <w15:chartTrackingRefBased/>
  <w15:docId w15:val="{C3D6E96A-7140-4E17-9F21-46CC330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3F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a"/>
    <w:link w:val="Char"/>
    <w:uiPriority w:val="34"/>
    <w:qFormat/>
    <w:rsid w:val="00AC2B3F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BF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F3856"/>
    <w:rPr>
      <w:rFonts w:ascii="Segoe UI" w:hAnsi="Segoe UI" w:cs="Segoe UI"/>
      <w:sz w:val="18"/>
      <w:szCs w:val="18"/>
      <w:lang w:bidi="he-IL"/>
    </w:rPr>
  </w:style>
  <w:style w:type="character" w:styleId="a5">
    <w:name w:val="Emphasis"/>
    <w:basedOn w:val="a0"/>
    <w:uiPriority w:val="20"/>
    <w:qFormat/>
    <w:rsid w:val="00BF3856"/>
    <w:rPr>
      <w:i/>
      <w:iCs/>
    </w:rPr>
  </w:style>
  <w:style w:type="character" w:customStyle="1" w:styleId="Char">
    <w:name w:val="Παράγραφος λίστας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a0"/>
    <w:link w:val="a3"/>
    <w:uiPriority w:val="34"/>
    <w:locked/>
    <w:rsid w:val="002772A7"/>
    <w:rPr>
      <w:lang w:bidi="he-IL"/>
    </w:rPr>
  </w:style>
  <w:style w:type="paragraph" w:styleId="a6">
    <w:name w:val="Body Text"/>
    <w:basedOn w:val="a"/>
    <w:link w:val="Char1"/>
    <w:uiPriority w:val="1"/>
    <w:qFormat/>
    <w:rsid w:val="002772A7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 w:bidi="ar-SA"/>
    </w:rPr>
  </w:style>
  <w:style w:type="character" w:customStyle="1" w:styleId="Char1">
    <w:name w:val="Σώμα κειμένου Char"/>
    <w:basedOn w:val="a0"/>
    <w:link w:val="a6"/>
    <w:uiPriority w:val="1"/>
    <w:rsid w:val="002772A7"/>
    <w:rPr>
      <w:rFonts w:ascii="Calibri" w:eastAsia="Calibri" w:hAnsi="Calibri" w:cs="Calibri"/>
      <w:lang w:val="en-GB"/>
    </w:rPr>
  </w:style>
  <w:style w:type="paragraph" w:styleId="a7">
    <w:name w:val="header"/>
    <w:basedOn w:val="a"/>
    <w:link w:val="Char2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900A11"/>
    <w:rPr>
      <w:lang w:bidi="he-IL"/>
    </w:rPr>
  </w:style>
  <w:style w:type="paragraph" w:styleId="a8">
    <w:name w:val="footer"/>
    <w:basedOn w:val="a"/>
    <w:link w:val="Char3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900A11"/>
    <w:rPr>
      <w:lang w:bidi="he-IL"/>
    </w:rPr>
  </w:style>
  <w:style w:type="character" w:styleId="-">
    <w:name w:val="Hyperlink"/>
    <w:basedOn w:val="a0"/>
    <w:uiPriority w:val="99"/>
    <w:unhideWhenUsed/>
    <w:rsid w:val="003F40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F409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EF75CB"/>
    <w:pPr>
      <w:spacing w:after="0" w:line="240" w:lineRule="auto"/>
    </w:pPr>
    <w:rPr>
      <w:lang w:bidi="he-IL"/>
    </w:rPr>
  </w:style>
  <w:style w:type="character" w:styleId="ab">
    <w:name w:val="annotation reference"/>
    <w:basedOn w:val="a0"/>
    <w:uiPriority w:val="99"/>
    <w:semiHidden/>
    <w:unhideWhenUsed/>
    <w:rsid w:val="00565134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565134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565134"/>
    <w:rPr>
      <w:sz w:val="20"/>
      <w:szCs w:val="20"/>
      <w:lang w:bidi="he-IL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565134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565134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04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2037584004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221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01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1226255171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FACAAC650F948A547D490E49B70D9" ma:contentTypeVersion="13" ma:contentTypeDescription="Create a new document." ma:contentTypeScope="" ma:versionID="d4e0dc8c7989a27b62c551fa60571a2b">
  <xsd:schema xmlns:xsd="http://www.w3.org/2001/XMLSchema" xmlns:xs="http://www.w3.org/2001/XMLSchema" xmlns:p="http://schemas.microsoft.com/office/2006/metadata/properties" xmlns:ns2="294edaad-5bc5-49a5-919c-57939d943652" xmlns:ns3="2f915cc7-a282-4d8e-9cf7-dafd470d585a" targetNamespace="http://schemas.microsoft.com/office/2006/metadata/properties" ma:root="true" ma:fieldsID="04c4a6114b08f8326f6482cd392729b8" ns2:_="" ns3:_="">
    <xsd:import namespace="294edaad-5bc5-49a5-919c-57939d943652"/>
    <xsd:import namespace="2f915cc7-a282-4d8e-9cf7-dafd470d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daad-5bc5-49a5-919c-57939d94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4d24a-1a91-4f07-a956-42345f897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cc7-a282-4d8e-9cf7-dafd470d58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7858e-7ed5-4a7c-b402-ed1dd33e6071}" ma:internalName="TaxCatchAll" ma:showField="CatchAllData" ma:web="2f915cc7-a282-4d8e-9cf7-dafd470d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15cc7-a282-4d8e-9cf7-dafd470d585a" xsi:nil="true"/>
    <lcf76f155ced4ddcb4097134ff3c332f xmlns="294edaad-5bc5-49a5-919c-57939d943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81D7E-F459-46BF-9D6D-FE7E2E527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edaad-5bc5-49a5-919c-57939d943652"/>
    <ds:schemaRef ds:uri="2f915cc7-a282-4d8e-9cf7-dafd470d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004E1-FEBE-479F-AF33-FD39A4A00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9CA40-E7A8-49F7-B069-9A5259064164}">
  <ds:schemaRefs>
    <ds:schemaRef ds:uri="http://schemas.microsoft.com/office/2006/metadata/properties"/>
    <ds:schemaRef ds:uri="http://schemas.microsoft.com/office/infopath/2007/PartnerControls"/>
    <ds:schemaRef ds:uri="2f915cc7-a282-4d8e-9cf7-dafd470d585a"/>
    <ds:schemaRef ds:uri="294edaad-5bc5-49a5-919c-57939d943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Trokoudi Anthi</dc:creator>
  <cp:keywords/>
  <dc:description/>
  <cp:lastModifiedBy>Eleni Donou</cp:lastModifiedBy>
  <cp:revision>3</cp:revision>
  <cp:lastPrinted>2021-11-22T16:46:00Z</cp:lastPrinted>
  <dcterms:created xsi:type="dcterms:W3CDTF">2025-06-20T13:32:00Z</dcterms:created>
  <dcterms:modified xsi:type="dcterms:W3CDTF">2025-06-20T14:01:00Z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db1606b8e3117fa3d872c46e8636a2a55450b655bb2fdbbfde953395530a8b88</vt:lpwstr>
  </property>
  <property fmtid="{D5CDD505-2E9C-101B-9397-08002B2CF9AE}" pid="3" name="ContentTypeId">
    <vt:lpwstr>0x01010018EFACAAC650F948A547D490E49B70D9</vt:lpwstr>
  </property>
  <property fmtid="{D5CDD505-2E9C-101B-9397-08002B2CF9AE}" pid="4" name="Order">
    <vt:r8>185400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2025-01-22T07:41:55Z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b732363d-54f0-45b9-b210-4863570ce427</vt:lpwstr>
  </property>
  <property fmtid="{D5CDD505-2E9C-101B-9397-08002B2CF9AE}" pid="11" name="MSIP_Label_4a1cc303-c827-4bc8-8096-cfbe6c892f41_ContentBits">
    <vt:lpwstr>0</vt:lpwstr>
  </property>
</Properties>
</file>