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27806" w14:textId="77777777" w:rsidR="00407DF2" w:rsidRDefault="00407DF2"/>
    <w:p w14:paraId="3258729E" w14:textId="77777777" w:rsidR="002A59AE" w:rsidRPr="00F60705" w:rsidRDefault="002A59AE" w:rsidP="002A59AE">
      <w:pPr>
        <w:tabs>
          <w:tab w:val="left" w:pos="142"/>
        </w:tabs>
        <w:spacing w:line="264" w:lineRule="auto"/>
        <w:rPr>
          <w:rFonts w:ascii="Segoe UI" w:hAnsi="Segoe UI" w:cs="Segoe UI"/>
          <w:b/>
          <w:bCs/>
          <w:sz w:val="20"/>
          <w:szCs w:val="20"/>
        </w:rPr>
      </w:pPr>
      <w:bookmarkStart w:id="0" w:name="_Hlk144659686"/>
      <w:r w:rsidRPr="00F60705">
        <w:rPr>
          <w:rFonts w:ascii="Segoe UI" w:hAnsi="Segoe UI" w:cs="Segoe UI"/>
          <w:b/>
          <w:bCs/>
          <w:sz w:val="20"/>
          <w:szCs w:val="20"/>
        </w:rPr>
        <w:t>Athens, 24 June 2025</w:t>
      </w:r>
      <w:r w:rsidRPr="00F60705">
        <w:rPr>
          <w:rFonts w:ascii="Segoe UI" w:hAnsi="Segoe UI" w:cs="Segoe UI"/>
          <w:b/>
          <w:bCs/>
          <w:sz w:val="20"/>
          <w:szCs w:val="20"/>
        </w:rPr>
        <w:br/>
      </w:r>
    </w:p>
    <w:p w14:paraId="437C744B" w14:textId="1DC1E534" w:rsidR="002A59AE" w:rsidRPr="003E77D8" w:rsidRDefault="002A59AE" w:rsidP="002A59AE">
      <w:pPr>
        <w:tabs>
          <w:tab w:val="left" w:pos="142"/>
        </w:tabs>
        <w:spacing w:line="264" w:lineRule="auto"/>
        <w:jc w:val="center"/>
        <w:rPr>
          <w:rFonts w:ascii="Segoe UI" w:hAnsi="Segoe UI" w:cs="Segoe UI"/>
          <w:b/>
          <w:bCs/>
          <w:sz w:val="20"/>
          <w:szCs w:val="20"/>
        </w:rPr>
      </w:pPr>
      <w:r w:rsidRPr="002A59AE">
        <w:rPr>
          <w:rFonts w:ascii="Segoe UI" w:hAnsi="Segoe UI" w:cs="Segoe UI"/>
          <w:b/>
          <w:bCs/>
          <w:sz w:val="20"/>
          <w:szCs w:val="20"/>
        </w:rPr>
        <w:t>Growthfund: Declaration of Preferred Investor for the development of the “Sani Kassandra” property</w:t>
      </w:r>
      <w:r w:rsidR="00BA0D74" w:rsidRPr="00BA0D74">
        <w:rPr>
          <w:rFonts w:ascii="Segoe UI" w:hAnsi="Segoe UI" w:cs="Segoe UI"/>
          <w:b/>
          <w:bCs/>
          <w:sz w:val="20"/>
          <w:szCs w:val="20"/>
        </w:rPr>
        <w:t xml:space="preserve"> </w:t>
      </w:r>
      <w:r w:rsidR="003E77D8" w:rsidRPr="003E77D8">
        <w:rPr>
          <w:rFonts w:ascii="Segoe UI" w:hAnsi="Segoe UI" w:cs="Segoe UI"/>
          <w:b/>
          <w:bCs/>
          <w:sz w:val="20"/>
          <w:szCs w:val="20"/>
        </w:rPr>
        <w:t>(</w:t>
      </w:r>
      <w:r w:rsidR="00BA0D74" w:rsidRPr="00BA0D74">
        <w:rPr>
          <w:rFonts w:ascii="Segoe UI" w:hAnsi="Segoe UI" w:cs="Segoe UI"/>
          <w:b/>
          <w:bCs/>
          <w:sz w:val="20"/>
          <w:szCs w:val="20"/>
        </w:rPr>
        <w:t>Northern Section</w:t>
      </w:r>
      <w:r w:rsidR="003E77D8" w:rsidRPr="003E77D8">
        <w:rPr>
          <w:rFonts w:ascii="Segoe UI" w:hAnsi="Segoe UI" w:cs="Segoe UI"/>
          <w:b/>
          <w:bCs/>
          <w:sz w:val="20"/>
          <w:szCs w:val="20"/>
        </w:rPr>
        <w:t>)</w:t>
      </w:r>
    </w:p>
    <w:p w14:paraId="1627871F" w14:textId="6A32E303" w:rsidR="006C0A96" w:rsidRPr="006C0A96" w:rsidRDefault="002A59AE" w:rsidP="002A59AE">
      <w:pPr>
        <w:tabs>
          <w:tab w:val="left" w:pos="142"/>
        </w:tabs>
        <w:spacing w:line="264" w:lineRule="auto"/>
        <w:jc w:val="both"/>
        <w:rPr>
          <w:rFonts w:ascii="Segoe UI" w:hAnsi="Segoe UI" w:cs="Segoe UI"/>
          <w:sz w:val="20"/>
          <w:szCs w:val="20"/>
        </w:rPr>
      </w:pPr>
      <w:r w:rsidRPr="002A59AE">
        <w:rPr>
          <w:rFonts w:ascii="Segoe UI" w:hAnsi="Segoe UI" w:cs="Segoe UI"/>
          <w:sz w:val="20"/>
          <w:szCs w:val="20"/>
        </w:rPr>
        <w:t xml:space="preserve">The Board of Directors of Growthfund, </w:t>
      </w:r>
      <w:r w:rsidR="00E03DBA">
        <w:rPr>
          <w:rFonts w:ascii="Segoe UI" w:hAnsi="Segoe UI" w:cs="Segoe UI"/>
          <w:sz w:val="20"/>
          <w:szCs w:val="20"/>
        </w:rPr>
        <w:t>during</w:t>
      </w:r>
      <w:r w:rsidRPr="002A59AE">
        <w:rPr>
          <w:rFonts w:ascii="Segoe UI" w:hAnsi="Segoe UI" w:cs="Segoe UI"/>
          <w:sz w:val="20"/>
          <w:szCs w:val="20"/>
        </w:rPr>
        <w:t xml:space="preserve"> its meeting today, declared</w:t>
      </w:r>
      <w:r w:rsidR="00E03DBA">
        <w:rPr>
          <w:rFonts w:ascii="Segoe UI" w:hAnsi="Segoe UI" w:cs="Segoe UI"/>
          <w:sz w:val="20"/>
          <w:szCs w:val="20"/>
        </w:rPr>
        <w:t xml:space="preserve"> </w:t>
      </w:r>
      <w:r w:rsidRPr="00A2493F">
        <w:rPr>
          <w:rFonts w:ascii="Segoe UI" w:hAnsi="Segoe UI" w:cs="Segoe UI"/>
          <w:sz w:val="20"/>
          <w:szCs w:val="20"/>
        </w:rPr>
        <w:t>“Sani Single-Member S.A. for Development and Tourism”</w:t>
      </w:r>
      <w:r w:rsidRPr="002A59AE">
        <w:rPr>
          <w:rFonts w:ascii="Segoe UI" w:hAnsi="Segoe UI" w:cs="Segoe UI"/>
          <w:sz w:val="20"/>
          <w:szCs w:val="20"/>
        </w:rPr>
        <w:t xml:space="preserve"> as the Preferred Investor in the tender for the development of the property “Sani Kassandra”</w:t>
      </w:r>
      <w:r w:rsidR="003E77D8" w:rsidRPr="003E77D8">
        <w:rPr>
          <w:rFonts w:ascii="Segoe UI" w:hAnsi="Segoe UI" w:cs="Segoe UI"/>
          <w:sz w:val="20"/>
          <w:szCs w:val="20"/>
        </w:rPr>
        <w:t xml:space="preserve"> (</w:t>
      </w:r>
      <w:r w:rsidR="003E77D8" w:rsidRPr="00BA0D74">
        <w:rPr>
          <w:rFonts w:ascii="Segoe UI" w:hAnsi="Segoe UI" w:cs="Segoe UI"/>
          <w:sz w:val="20"/>
          <w:szCs w:val="20"/>
        </w:rPr>
        <w:t>Northern Section</w:t>
      </w:r>
      <w:r w:rsidR="003E77D8" w:rsidRPr="003E77D8">
        <w:rPr>
          <w:rFonts w:ascii="Segoe UI" w:hAnsi="Segoe UI" w:cs="Segoe UI"/>
          <w:sz w:val="20"/>
          <w:szCs w:val="20"/>
        </w:rPr>
        <w:t>)</w:t>
      </w:r>
      <w:r w:rsidRPr="002A59AE">
        <w:rPr>
          <w:rFonts w:ascii="Segoe UI" w:hAnsi="Segoe UI" w:cs="Segoe UI"/>
          <w:sz w:val="20"/>
          <w:szCs w:val="20"/>
        </w:rPr>
        <w:t xml:space="preserve">, </w:t>
      </w:r>
      <w:r w:rsidR="006C0A96" w:rsidRPr="006C0A96">
        <w:rPr>
          <w:rFonts w:ascii="Segoe UI" w:hAnsi="Segoe UI" w:cs="Segoe UI"/>
          <w:sz w:val="20"/>
          <w:szCs w:val="20"/>
        </w:rPr>
        <w:t xml:space="preserve">through the transfer of </w:t>
      </w:r>
      <w:r w:rsidR="00B5026D">
        <w:rPr>
          <w:rFonts w:ascii="Segoe UI" w:hAnsi="Segoe UI" w:cs="Segoe UI"/>
          <w:sz w:val="20"/>
          <w:szCs w:val="20"/>
        </w:rPr>
        <w:t xml:space="preserve">the </w:t>
      </w:r>
      <w:r w:rsidR="006C0A96" w:rsidRPr="006C0A96">
        <w:rPr>
          <w:rFonts w:ascii="Segoe UI" w:hAnsi="Segoe UI" w:cs="Segoe UI"/>
          <w:sz w:val="20"/>
          <w:szCs w:val="20"/>
        </w:rPr>
        <w:t xml:space="preserve">surface right for a 99-year period, for a total </w:t>
      </w:r>
      <w:r w:rsidR="00B5026D">
        <w:rPr>
          <w:rFonts w:ascii="Segoe UI" w:hAnsi="Segoe UI" w:cs="Segoe UI"/>
          <w:sz w:val="20"/>
          <w:szCs w:val="20"/>
        </w:rPr>
        <w:t>fee</w:t>
      </w:r>
      <w:r w:rsidR="006C0A96" w:rsidRPr="006C0A96">
        <w:rPr>
          <w:rFonts w:ascii="Segoe UI" w:hAnsi="Segoe UI" w:cs="Segoe UI"/>
          <w:sz w:val="20"/>
          <w:szCs w:val="20"/>
        </w:rPr>
        <w:t xml:space="preserve"> of €4 million.</w:t>
      </w:r>
    </w:p>
    <w:p w14:paraId="6DA74E6A" w14:textId="77777777" w:rsidR="002A59AE" w:rsidRPr="002A59AE" w:rsidRDefault="002A59AE" w:rsidP="002A59AE">
      <w:pPr>
        <w:tabs>
          <w:tab w:val="left" w:pos="142"/>
        </w:tabs>
        <w:spacing w:line="264" w:lineRule="auto"/>
        <w:jc w:val="both"/>
        <w:rPr>
          <w:rFonts w:ascii="Segoe UI" w:hAnsi="Segoe UI" w:cs="Segoe UI"/>
          <w:sz w:val="20"/>
          <w:szCs w:val="20"/>
        </w:rPr>
      </w:pPr>
      <w:r w:rsidRPr="002A59AE">
        <w:rPr>
          <w:rFonts w:ascii="Segoe UI" w:hAnsi="Segoe UI" w:cs="Segoe UI"/>
          <w:sz w:val="20"/>
          <w:szCs w:val="20"/>
        </w:rPr>
        <w:t>The property, with a total area of 642,280.42 m², constitutes the independent northern section of a larger site measuring 915,099.72 m². It is located in the “</w:t>
      </w:r>
      <w:proofErr w:type="spellStart"/>
      <w:r w:rsidRPr="002A59AE">
        <w:rPr>
          <w:rFonts w:ascii="Segoe UI" w:hAnsi="Segoe UI" w:cs="Segoe UI"/>
          <w:sz w:val="20"/>
          <w:szCs w:val="20"/>
        </w:rPr>
        <w:t>Metochi</w:t>
      </w:r>
      <w:proofErr w:type="spellEnd"/>
      <w:r w:rsidRPr="002A59AE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2A59AE">
        <w:rPr>
          <w:rFonts w:ascii="Segoe UI" w:hAnsi="Segoe UI" w:cs="Segoe UI"/>
          <w:sz w:val="20"/>
          <w:szCs w:val="20"/>
        </w:rPr>
        <w:t>Stavronikita</w:t>
      </w:r>
      <w:proofErr w:type="spellEnd"/>
      <w:r w:rsidRPr="002A59AE">
        <w:rPr>
          <w:rFonts w:ascii="Segoe UI" w:hAnsi="Segoe UI" w:cs="Segoe UI"/>
          <w:sz w:val="20"/>
          <w:szCs w:val="20"/>
        </w:rPr>
        <w:t xml:space="preserve">” area, in Sani, outside the administrative boundaries of the Municipal Unit of the Municipality of Kassandra, within the Regional Unit of </w:t>
      </w:r>
      <w:proofErr w:type="spellStart"/>
      <w:r w:rsidRPr="002A59AE">
        <w:rPr>
          <w:rFonts w:ascii="Segoe UI" w:hAnsi="Segoe UI" w:cs="Segoe UI"/>
          <w:sz w:val="20"/>
          <w:szCs w:val="20"/>
        </w:rPr>
        <w:t>Halkidiki</w:t>
      </w:r>
      <w:proofErr w:type="spellEnd"/>
      <w:r w:rsidRPr="002A59AE">
        <w:rPr>
          <w:rFonts w:ascii="Segoe UI" w:hAnsi="Segoe UI" w:cs="Segoe UI"/>
          <w:sz w:val="20"/>
          <w:szCs w:val="20"/>
        </w:rPr>
        <w:t>, Region of Central Macedonia. The site forms part of the agricultural estate of the Kassandra Agricultural Detention Facility.</w:t>
      </w:r>
    </w:p>
    <w:p w14:paraId="467839AF" w14:textId="77777777" w:rsidR="002A59AE" w:rsidRPr="002A59AE" w:rsidRDefault="002A59AE" w:rsidP="002A59AE">
      <w:pPr>
        <w:tabs>
          <w:tab w:val="left" w:pos="142"/>
        </w:tabs>
        <w:spacing w:line="264" w:lineRule="auto"/>
        <w:jc w:val="both"/>
        <w:rPr>
          <w:rFonts w:ascii="Segoe UI" w:hAnsi="Segoe UI" w:cs="Segoe UI"/>
          <w:sz w:val="20"/>
          <w:szCs w:val="20"/>
        </w:rPr>
      </w:pPr>
      <w:r w:rsidRPr="002A59AE">
        <w:rPr>
          <w:rFonts w:ascii="Segoe UI" w:hAnsi="Segoe UI" w:cs="Segoe UI"/>
          <w:sz w:val="20"/>
          <w:szCs w:val="20"/>
        </w:rPr>
        <w:t xml:space="preserve">The property falls within an area regulated by a General Urban Plan, which includes urban planning and environmental constraints, as it is also located within a Protected Archaeological Zone. The Kassandra region is a popular destination, recognized for its high-end tourism development, natural beauty and environmental significance. </w:t>
      </w:r>
    </w:p>
    <w:p w14:paraId="0D49CE1C" w14:textId="635C6C7C" w:rsidR="002A59AE" w:rsidRPr="002A59AE" w:rsidRDefault="002A59AE" w:rsidP="002A59AE">
      <w:pPr>
        <w:tabs>
          <w:tab w:val="left" w:pos="142"/>
        </w:tabs>
        <w:spacing w:line="264" w:lineRule="auto"/>
        <w:jc w:val="both"/>
        <w:rPr>
          <w:rFonts w:ascii="Segoe UI" w:hAnsi="Segoe UI" w:cs="Segoe UI"/>
          <w:sz w:val="20"/>
          <w:szCs w:val="20"/>
        </w:rPr>
      </w:pPr>
      <w:r w:rsidRPr="002A59AE">
        <w:rPr>
          <w:rFonts w:ascii="Segoe UI" w:hAnsi="Segoe UI" w:cs="Segoe UI"/>
          <w:sz w:val="20"/>
          <w:szCs w:val="20"/>
        </w:rPr>
        <w:t>The tender for the development of the property was conducted in a single phase, and the full amount</w:t>
      </w:r>
      <w:r w:rsidR="00391A2B">
        <w:rPr>
          <w:rFonts w:ascii="Segoe UI" w:hAnsi="Segoe UI" w:cs="Segoe UI"/>
          <w:sz w:val="20"/>
          <w:szCs w:val="20"/>
        </w:rPr>
        <w:t xml:space="preserve"> will be</w:t>
      </w:r>
      <w:r w:rsidRPr="002A59AE">
        <w:rPr>
          <w:rFonts w:ascii="Segoe UI" w:hAnsi="Segoe UI" w:cs="Segoe UI"/>
          <w:sz w:val="20"/>
          <w:szCs w:val="20"/>
        </w:rPr>
        <w:t xml:space="preserve"> paid </w:t>
      </w:r>
      <w:r w:rsidR="00391A2B">
        <w:rPr>
          <w:rFonts w:ascii="Segoe UI" w:hAnsi="Segoe UI" w:cs="Segoe UI"/>
          <w:sz w:val="20"/>
          <w:szCs w:val="20"/>
        </w:rPr>
        <w:t xml:space="preserve">in </w:t>
      </w:r>
      <w:r w:rsidRPr="002A59AE">
        <w:rPr>
          <w:rFonts w:ascii="Segoe UI" w:hAnsi="Segoe UI" w:cs="Segoe UI"/>
          <w:sz w:val="20"/>
          <w:szCs w:val="20"/>
        </w:rPr>
        <w:t xml:space="preserve">one upfront instalment. </w:t>
      </w:r>
    </w:p>
    <w:p w14:paraId="6374D259" w14:textId="78C6983F" w:rsidR="002A59AE" w:rsidRDefault="002A59AE" w:rsidP="002A59AE">
      <w:pPr>
        <w:tabs>
          <w:tab w:val="left" w:pos="142"/>
        </w:tabs>
        <w:spacing w:line="264" w:lineRule="auto"/>
        <w:jc w:val="both"/>
        <w:rPr>
          <w:rFonts w:ascii="Segoe UI" w:hAnsi="Segoe UI" w:cs="Segoe UI"/>
          <w:sz w:val="20"/>
          <w:szCs w:val="20"/>
        </w:rPr>
      </w:pPr>
      <w:r w:rsidRPr="002A59AE">
        <w:rPr>
          <w:rFonts w:ascii="Segoe UI" w:hAnsi="Segoe UI" w:cs="Segoe UI"/>
          <w:sz w:val="20"/>
          <w:szCs w:val="20"/>
        </w:rPr>
        <w:t xml:space="preserve">Following the declaration of the Preferred </w:t>
      </w:r>
      <w:r w:rsidR="00391A2B" w:rsidRPr="002A59AE">
        <w:rPr>
          <w:rFonts w:ascii="Segoe UI" w:hAnsi="Segoe UI" w:cs="Segoe UI"/>
          <w:sz w:val="20"/>
          <w:szCs w:val="20"/>
        </w:rPr>
        <w:t>Investor</w:t>
      </w:r>
      <w:r w:rsidRPr="002A59AE">
        <w:rPr>
          <w:rFonts w:ascii="Segoe UI" w:hAnsi="Segoe UI" w:cs="Segoe UI"/>
          <w:sz w:val="20"/>
          <w:szCs w:val="20"/>
        </w:rPr>
        <w:t>, the tender dossier will be submitted to the Hellenic Court of Audit for pre-contractual review.</w:t>
      </w:r>
    </w:p>
    <w:p w14:paraId="1133A6C9" w14:textId="77777777" w:rsidR="002A59AE" w:rsidRPr="002A59AE" w:rsidRDefault="002A59AE" w:rsidP="002A59AE">
      <w:pPr>
        <w:tabs>
          <w:tab w:val="left" w:pos="142"/>
        </w:tabs>
        <w:spacing w:line="264" w:lineRule="auto"/>
        <w:jc w:val="both"/>
        <w:rPr>
          <w:rFonts w:ascii="Segoe UI" w:hAnsi="Segoe UI" w:cs="Segoe UI"/>
          <w:sz w:val="20"/>
          <w:szCs w:val="20"/>
        </w:rPr>
      </w:pPr>
    </w:p>
    <w:p w14:paraId="775F8351" w14:textId="77777777" w:rsidR="00117CF9" w:rsidRDefault="00117CF9" w:rsidP="00407DF2">
      <w:pPr>
        <w:tabs>
          <w:tab w:val="left" w:pos="142"/>
        </w:tabs>
        <w:spacing w:line="264" w:lineRule="auto"/>
        <w:jc w:val="both"/>
        <w:rPr>
          <w:rFonts w:ascii="Segoe UI" w:hAnsi="Segoe UI" w:cs="Segoe UI"/>
          <w:b/>
          <w:bCs/>
          <w:i/>
          <w:iCs/>
          <w:sz w:val="16"/>
          <w:szCs w:val="16"/>
        </w:rPr>
      </w:pPr>
    </w:p>
    <w:p w14:paraId="00555A50" w14:textId="7591D9DA" w:rsidR="00407DF2" w:rsidRPr="00891803" w:rsidRDefault="00407DF2" w:rsidP="00407DF2">
      <w:pPr>
        <w:tabs>
          <w:tab w:val="left" w:pos="142"/>
        </w:tabs>
        <w:spacing w:line="264" w:lineRule="auto"/>
        <w:jc w:val="both"/>
        <w:rPr>
          <w:rFonts w:ascii="Segoe UI" w:hAnsi="Segoe UI" w:cs="Segoe UI"/>
          <w:b/>
          <w:bCs/>
          <w:i/>
          <w:iCs/>
          <w:sz w:val="16"/>
          <w:szCs w:val="16"/>
        </w:rPr>
      </w:pPr>
      <w:r w:rsidRPr="00891803">
        <w:rPr>
          <w:rFonts w:ascii="Segoe UI" w:hAnsi="Segoe UI" w:cs="Segoe UI"/>
          <w:b/>
          <w:bCs/>
          <w:i/>
          <w:iCs/>
          <w:sz w:val="16"/>
          <w:szCs w:val="16"/>
        </w:rPr>
        <w:t xml:space="preserve">For further information please contact: </w:t>
      </w:r>
    </w:p>
    <w:p w14:paraId="6576709F" w14:textId="77777777" w:rsidR="00407DF2" w:rsidRPr="00891803" w:rsidRDefault="00407DF2" w:rsidP="00407DF2">
      <w:pPr>
        <w:tabs>
          <w:tab w:val="left" w:pos="142"/>
        </w:tabs>
        <w:spacing w:line="264" w:lineRule="auto"/>
        <w:jc w:val="both"/>
        <w:rPr>
          <w:rFonts w:ascii="Segoe UI" w:hAnsi="Segoe UI" w:cs="Segoe UI"/>
          <w:b/>
          <w:bCs/>
          <w:i/>
          <w:iCs/>
          <w:sz w:val="16"/>
          <w:szCs w:val="16"/>
        </w:rPr>
      </w:pPr>
      <w:r w:rsidRPr="00891803">
        <w:rPr>
          <w:rFonts w:ascii="Segoe UI" w:hAnsi="Segoe UI" w:cs="Segoe UI"/>
          <w:b/>
          <w:bCs/>
          <w:i/>
          <w:iCs/>
          <w:sz w:val="16"/>
          <w:szCs w:val="16"/>
        </w:rPr>
        <w:t>GROWTHFUND, Anthi Trokoudi, Chief Communications &amp; Sustainability Officer, +30 6932</w:t>
      </w:r>
      <w:r>
        <w:rPr>
          <w:rFonts w:ascii="Segoe UI" w:hAnsi="Segoe UI" w:cs="Segoe UI"/>
          <w:b/>
          <w:bCs/>
          <w:i/>
          <w:iCs/>
          <w:sz w:val="16"/>
          <w:szCs w:val="16"/>
        </w:rPr>
        <w:t xml:space="preserve"> </w:t>
      </w:r>
      <w:r w:rsidRPr="00891803">
        <w:rPr>
          <w:rFonts w:ascii="Segoe UI" w:hAnsi="Segoe UI" w:cs="Segoe UI"/>
          <w:b/>
          <w:bCs/>
          <w:i/>
          <w:iCs/>
          <w:sz w:val="16"/>
          <w:szCs w:val="16"/>
        </w:rPr>
        <w:t xml:space="preserve">100053, </w:t>
      </w:r>
      <w:hyperlink r:id="rId7" w:history="1">
        <w:r w:rsidRPr="00E11E45">
          <w:rPr>
            <w:rStyle w:val="-"/>
            <w:rFonts w:ascii="Segoe UI" w:hAnsi="Segoe UI" w:cs="Segoe UI"/>
            <w:b/>
            <w:bCs/>
            <w:i/>
            <w:iCs/>
            <w:sz w:val="16"/>
            <w:szCs w:val="16"/>
          </w:rPr>
          <w:t>A.Trokoudi@growthfund.gr</w:t>
        </w:r>
      </w:hyperlink>
      <w:r>
        <w:rPr>
          <w:rFonts w:ascii="Segoe UI" w:hAnsi="Segoe UI" w:cs="Segoe UI"/>
          <w:b/>
          <w:bCs/>
          <w:i/>
          <w:iCs/>
          <w:sz w:val="16"/>
          <w:szCs w:val="16"/>
        </w:rPr>
        <w:t xml:space="preserve"> </w:t>
      </w:r>
      <w:r w:rsidRPr="00891803">
        <w:rPr>
          <w:rFonts w:ascii="Segoe UI" w:hAnsi="Segoe UI" w:cs="Segoe UI"/>
          <w:b/>
          <w:bCs/>
          <w:i/>
          <w:iCs/>
          <w:sz w:val="16"/>
          <w:szCs w:val="16"/>
        </w:rPr>
        <w:t xml:space="preserve"> </w:t>
      </w:r>
      <w:r>
        <w:rPr>
          <w:rFonts w:ascii="Segoe UI" w:hAnsi="Segoe UI" w:cs="Segoe UI"/>
          <w:b/>
          <w:bCs/>
          <w:i/>
          <w:iCs/>
          <w:sz w:val="16"/>
          <w:szCs w:val="16"/>
        </w:rPr>
        <w:t xml:space="preserve"> </w:t>
      </w:r>
    </w:p>
    <w:p w14:paraId="0BCB817F" w14:textId="77777777" w:rsidR="00407DF2" w:rsidRPr="0061661D" w:rsidRDefault="00407DF2" w:rsidP="00407DF2">
      <w:pPr>
        <w:tabs>
          <w:tab w:val="left" w:pos="142"/>
        </w:tabs>
        <w:spacing w:line="264" w:lineRule="auto"/>
        <w:jc w:val="both"/>
        <w:rPr>
          <w:rFonts w:ascii="Segoe UI" w:hAnsi="Segoe UI" w:cs="Segoe UI"/>
          <w:b/>
          <w:bCs/>
        </w:rPr>
      </w:pPr>
      <w:r w:rsidRPr="00A44539">
        <w:rPr>
          <w:rFonts w:ascii="Segoe UI" w:hAnsi="Segoe UI" w:cs="Segoe UI"/>
          <w:b/>
          <w:bCs/>
          <w:i/>
          <w:iCs/>
          <w:sz w:val="16"/>
          <w:szCs w:val="16"/>
        </w:rPr>
        <w:t xml:space="preserve">SOCIALDOO, Konstantina Iliopoulou, Director of Corporate Relations, +30 6974 894411, </w:t>
      </w:r>
      <w:hyperlink r:id="rId8" w:history="1">
        <w:r w:rsidRPr="00E11E45">
          <w:rPr>
            <w:rStyle w:val="-"/>
            <w:rFonts w:ascii="Segoe UI" w:hAnsi="Segoe UI" w:cs="Segoe UI"/>
            <w:b/>
            <w:bCs/>
            <w:i/>
            <w:iCs/>
            <w:sz w:val="16"/>
            <w:szCs w:val="16"/>
          </w:rPr>
          <w:t>kiliopoulou@socialdoo.gr</w:t>
        </w:r>
      </w:hyperlink>
      <w:r>
        <w:rPr>
          <w:rFonts w:ascii="Segoe UI" w:hAnsi="Segoe UI" w:cs="Segoe UI"/>
          <w:b/>
          <w:bCs/>
          <w:i/>
          <w:iCs/>
          <w:sz w:val="16"/>
          <w:szCs w:val="16"/>
        </w:rPr>
        <w:t xml:space="preserve"> </w:t>
      </w:r>
      <w:r w:rsidRPr="00A44539">
        <w:rPr>
          <w:rFonts w:ascii="Segoe UI" w:hAnsi="Segoe UI" w:cs="Segoe UI"/>
          <w:b/>
          <w:bCs/>
          <w:i/>
          <w:iCs/>
          <w:sz w:val="16"/>
          <w:szCs w:val="16"/>
        </w:rPr>
        <w:t xml:space="preserve">    </w:t>
      </w:r>
      <w:bookmarkEnd w:id="0"/>
    </w:p>
    <w:p w14:paraId="7F411F29" w14:textId="77777777" w:rsidR="00407DF2" w:rsidRPr="00561DE1" w:rsidRDefault="00407DF2" w:rsidP="00164119">
      <w:pPr>
        <w:jc w:val="both"/>
      </w:pPr>
    </w:p>
    <w:p w14:paraId="3C52BA5C" w14:textId="3003BAC6" w:rsidR="00164119" w:rsidRPr="00164119" w:rsidRDefault="00164119" w:rsidP="00164119">
      <w:pPr>
        <w:jc w:val="both"/>
      </w:pPr>
    </w:p>
    <w:sectPr w:rsidR="00164119" w:rsidRPr="00164119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04CAE" w14:textId="77777777" w:rsidR="001209D8" w:rsidRDefault="001209D8" w:rsidP="00407DF2">
      <w:pPr>
        <w:spacing w:after="0" w:line="240" w:lineRule="auto"/>
      </w:pPr>
      <w:r>
        <w:separator/>
      </w:r>
    </w:p>
  </w:endnote>
  <w:endnote w:type="continuationSeparator" w:id="0">
    <w:p w14:paraId="6ED2DE88" w14:textId="77777777" w:rsidR="001209D8" w:rsidRDefault="001209D8" w:rsidP="00407D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B5410" w14:textId="77777777" w:rsidR="001209D8" w:rsidRDefault="001209D8" w:rsidP="00407DF2">
      <w:pPr>
        <w:spacing w:after="0" w:line="240" w:lineRule="auto"/>
      </w:pPr>
      <w:r>
        <w:separator/>
      </w:r>
    </w:p>
  </w:footnote>
  <w:footnote w:type="continuationSeparator" w:id="0">
    <w:p w14:paraId="472DAC4B" w14:textId="77777777" w:rsidR="001209D8" w:rsidRDefault="001209D8" w:rsidP="00407D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73EA1" w14:textId="40D7F210" w:rsidR="00407DF2" w:rsidRDefault="00407DF2" w:rsidP="00407DF2">
    <w:pPr>
      <w:pStyle w:val="aa"/>
      <w:jc w:val="center"/>
    </w:pPr>
    <w:r>
      <w:rPr>
        <w:noProof/>
      </w:rPr>
      <w:drawing>
        <wp:inline distT="0" distB="0" distL="0" distR="0" wp14:anchorId="0BB67394" wp14:editId="6D0DADF8">
          <wp:extent cx="3663950" cy="780415"/>
          <wp:effectExtent l="0" t="0" r="0" b="635"/>
          <wp:docPr id="22516735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63950" cy="780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508B0"/>
    <w:multiLevelType w:val="multilevel"/>
    <w:tmpl w:val="0AE43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023675"/>
    <w:multiLevelType w:val="multilevel"/>
    <w:tmpl w:val="CEBA5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E82ED9"/>
    <w:multiLevelType w:val="multilevel"/>
    <w:tmpl w:val="D31A15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2F5855"/>
    <w:multiLevelType w:val="hybridMultilevel"/>
    <w:tmpl w:val="83FE22F0"/>
    <w:lvl w:ilvl="0" w:tplc="D8AAA6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447D6F"/>
    <w:multiLevelType w:val="hybridMultilevel"/>
    <w:tmpl w:val="CA1060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D413DB"/>
    <w:multiLevelType w:val="hybridMultilevel"/>
    <w:tmpl w:val="D0D61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9078897">
    <w:abstractNumId w:val="5"/>
  </w:num>
  <w:num w:numId="2" w16cid:durableId="1868827776">
    <w:abstractNumId w:val="0"/>
  </w:num>
  <w:num w:numId="3" w16cid:durableId="96097898">
    <w:abstractNumId w:val="3"/>
  </w:num>
  <w:num w:numId="4" w16cid:durableId="469132767">
    <w:abstractNumId w:val="1"/>
  </w:num>
  <w:num w:numId="5" w16cid:durableId="878399006">
    <w:abstractNumId w:val="2"/>
  </w:num>
  <w:num w:numId="6" w16cid:durableId="17462215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119"/>
    <w:rsid w:val="00007AFE"/>
    <w:rsid w:val="000150F9"/>
    <w:rsid w:val="00043874"/>
    <w:rsid w:val="00057430"/>
    <w:rsid w:val="00067D0A"/>
    <w:rsid w:val="000B4306"/>
    <w:rsid w:val="000B636E"/>
    <w:rsid w:val="000D64E9"/>
    <w:rsid w:val="000F0E3F"/>
    <w:rsid w:val="001005B9"/>
    <w:rsid w:val="0011621C"/>
    <w:rsid w:val="00117CF9"/>
    <w:rsid w:val="001209D8"/>
    <w:rsid w:val="0014426C"/>
    <w:rsid w:val="001556C7"/>
    <w:rsid w:val="00164119"/>
    <w:rsid w:val="001727FA"/>
    <w:rsid w:val="00190310"/>
    <w:rsid w:val="001C5BE6"/>
    <w:rsid w:val="001C72C7"/>
    <w:rsid w:val="00231D84"/>
    <w:rsid w:val="0026034F"/>
    <w:rsid w:val="00264469"/>
    <w:rsid w:val="00277BB1"/>
    <w:rsid w:val="0028034A"/>
    <w:rsid w:val="0028749D"/>
    <w:rsid w:val="002A59AE"/>
    <w:rsid w:val="002D3858"/>
    <w:rsid w:val="002F590D"/>
    <w:rsid w:val="003155EC"/>
    <w:rsid w:val="003319CD"/>
    <w:rsid w:val="00334426"/>
    <w:rsid w:val="00360F89"/>
    <w:rsid w:val="0038362B"/>
    <w:rsid w:val="00391A2B"/>
    <w:rsid w:val="00396717"/>
    <w:rsid w:val="003A4454"/>
    <w:rsid w:val="003E36E1"/>
    <w:rsid w:val="003E77D8"/>
    <w:rsid w:val="003F15D6"/>
    <w:rsid w:val="003F4474"/>
    <w:rsid w:val="003F51FB"/>
    <w:rsid w:val="00407DF2"/>
    <w:rsid w:val="004112FD"/>
    <w:rsid w:val="00417752"/>
    <w:rsid w:val="00450B8F"/>
    <w:rsid w:val="00450F71"/>
    <w:rsid w:val="004574C3"/>
    <w:rsid w:val="004624A8"/>
    <w:rsid w:val="00464898"/>
    <w:rsid w:val="00465488"/>
    <w:rsid w:val="004C3BC3"/>
    <w:rsid w:val="004D7F91"/>
    <w:rsid w:val="004F1C12"/>
    <w:rsid w:val="00512A6D"/>
    <w:rsid w:val="00521240"/>
    <w:rsid w:val="005279C5"/>
    <w:rsid w:val="00535700"/>
    <w:rsid w:val="005465FF"/>
    <w:rsid w:val="00561DE1"/>
    <w:rsid w:val="0056571B"/>
    <w:rsid w:val="005677A6"/>
    <w:rsid w:val="005838C6"/>
    <w:rsid w:val="00596BD4"/>
    <w:rsid w:val="005A73AE"/>
    <w:rsid w:val="005B3BDF"/>
    <w:rsid w:val="005B59FD"/>
    <w:rsid w:val="005B75AF"/>
    <w:rsid w:val="005C1AB3"/>
    <w:rsid w:val="006469C1"/>
    <w:rsid w:val="00671B6A"/>
    <w:rsid w:val="006913A8"/>
    <w:rsid w:val="006C0A96"/>
    <w:rsid w:val="006C23A9"/>
    <w:rsid w:val="006D7F01"/>
    <w:rsid w:val="006E4CEE"/>
    <w:rsid w:val="006E6BCE"/>
    <w:rsid w:val="006F2420"/>
    <w:rsid w:val="006F43A2"/>
    <w:rsid w:val="007049AB"/>
    <w:rsid w:val="007135F0"/>
    <w:rsid w:val="00714405"/>
    <w:rsid w:val="007309A3"/>
    <w:rsid w:val="00753E17"/>
    <w:rsid w:val="007613D3"/>
    <w:rsid w:val="00762488"/>
    <w:rsid w:val="0077273C"/>
    <w:rsid w:val="00785E6F"/>
    <w:rsid w:val="007C5213"/>
    <w:rsid w:val="007E79A1"/>
    <w:rsid w:val="007F37C0"/>
    <w:rsid w:val="00800957"/>
    <w:rsid w:val="00816490"/>
    <w:rsid w:val="00817EDA"/>
    <w:rsid w:val="0086107E"/>
    <w:rsid w:val="0087274D"/>
    <w:rsid w:val="0087522E"/>
    <w:rsid w:val="00892C0B"/>
    <w:rsid w:val="00896776"/>
    <w:rsid w:val="008975AF"/>
    <w:rsid w:val="008A378B"/>
    <w:rsid w:val="008B271F"/>
    <w:rsid w:val="008B5ED6"/>
    <w:rsid w:val="008C799C"/>
    <w:rsid w:val="008D24FF"/>
    <w:rsid w:val="008E1E32"/>
    <w:rsid w:val="008E5932"/>
    <w:rsid w:val="0090048D"/>
    <w:rsid w:val="00904797"/>
    <w:rsid w:val="00926406"/>
    <w:rsid w:val="00955D6E"/>
    <w:rsid w:val="00961C66"/>
    <w:rsid w:val="00963AB3"/>
    <w:rsid w:val="0096636E"/>
    <w:rsid w:val="009A33B2"/>
    <w:rsid w:val="009B44E3"/>
    <w:rsid w:val="00A02E86"/>
    <w:rsid w:val="00A03D12"/>
    <w:rsid w:val="00A110B5"/>
    <w:rsid w:val="00A24729"/>
    <w:rsid w:val="00A2493F"/>
    <w:rsid w:val="00A83DB3"/>
    <w:rsid w:val="00AA6003"/>
    <w:rsid w:val="00AC4CA3"/>
    <w:rsid w:val="00AD70A1"/>
    <w:rsid w:val="00AD7CF4"/>
    <w:rsid w:val="00AE5113"/>
    <w:rsid w:val="00B02540"/>
    <w:rsid w:val="00B1180D"/>
    <w:rsid w:val="00B137A4"/>
    <w:rsid w:val="00B1675F"/>
    <w:rsid w:val="00B325D4"/>
    <w:rsid w:val="00B3576C"/>
    <w:rsid w:val="00B435A3"/>
    <w:rsid w:val="00B5026D"/>
    <w:rsid w:val="00B751ED"/>
    <w:rsid w:val="00B85AFF"/>
    <w:rsid w:val="00B94AF0"/>
    <w:rsid w:val="00BA0D74"/>
    <w:rsid w:val="00BC26F9"/>
    <w:rsid w:val="00C02A67"/>
    <w:rsid w:val="00C13643"/>
    <w:rsid w:val="00C27EFF"/>
    <w:rsid w:val="00C45E84"/>
    <w:rsid w:val="00CC3EE4"/>
    <w:rsid w:val="00CD48E3"/>
    <w:rsid w:val="00CE273C"/>
    <w:rsid w:val="00D06049"/>
    <w:rsid w:val="00D06DC8"/>
    <w:rsid w:val="00D24390"/>
    <w:rsid w:val="00D26D49"/>
    <w:rsid w:val="00D3287C"/>
    <w:rsid w:val="00D42CD8"/>
    <w:rsid w:val="00D446ED"/>
    <w:rsid w:val="00D45C13"/>
    <w:rsid w:val="00D46543"/>
    <w:rsid w:val="00D57600"/>
    <w:rsid w:val="00D57CD4"/>
    <w:rsid w:val="00D9406B"/>
    <w:rsid w:val="00DA41D8"/>
    <w:rsid w:val="00DC1351"/>
    <w:rsid w:val="00DD1239"/>
    <w:rsid w:val="00E0350E"/>
    <w:rsid w:val="00E03DBA"/>
    <w:rsid w:val="00E04C2A"/>
    <w:rsid w:val="00E12AC0"/>
    <w:rsid w:val="00E93215"/>
    <w:rsid w:val="00E953DE"/>
    <w:rsid w:val="00EE5524"/>
    <w:rsid w:val="00F3032B"/>
    <w:rsid w:val="00F312F9"/>
    <w:rsid w:val="00F33D40"/>
    <w:rsid w:val="00F55578"/>
    <w:rsid w:val="00F60705"/>
    <w:rsid w:val="00F77553"/>
    <w:rsid w:val="00F8150A"/>
    <w:rsid w:val="00F8437D"/>
    <w:rsid w:val="00F856F6"/>
    <w:rsid w:val="00F923D9"/>
    <w:rsid w:val="00FC401D"/>
    <w:rsid w:val="00FF3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472CA0"/>
  <w15:chartTrackingRefBased/>
  <w15:docId w15:val="{8414FEE4-D46E-466A-BB0D-F72C0D1A8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1641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641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641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641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641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641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641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641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641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641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1641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1641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164119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164119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16411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16411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16411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16411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1641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1641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641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1641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641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164119"/>
    <w:rPr>
      <w:i/>
      <w:iCs/>
      <w:color w:val="404040" w:themeColor="text1" w:themeTint="BF"/>
    </w:rPr>
  </w:style>
  <w:style w:type="paragraph" w:styleId="a6">
    <w:name w:val="List Paragraph"/>
    <w:aliases w:val="Γράφημα,Κουκίδες,Texto corrido,Task Body,1st level - Bullet List Paragraph,Lettre d'introduction,Paragraphe de liste,Bullets_normal,Viñetas (Inicio Parrafo),Paragrafo elenco,3 Txt tabla,Zerrenda-paragrafoa,Lista viñetas,Listenabsatz,l"/>
    <w:basedOn w:val="a"/>
    <w:link w:val="Char2"/>
    <w:uiPriority w:val="34"/>
    <w:qFormat/>
    <w:rsid w:val="0016411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164119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3"/>
    <w:uiPriority w:val="30"/>
    <w:qFormat/>
    <w:rsid w:val="001641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3">
    <w:name w:val="Έντονο απόσπ. Char"/>
    <w:basedOn w:val="a0"/>
    <w:link w:val="a8"/>
    <w:uiPriority w:val="30"/>
    <w:rsid w:val="00164119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164119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4"/>
    <w:uiPriority w:val="99"/>
    <w:unhideWhenUsed/>
    <w:rsid w:val="00407DF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4">
    <w:name w:val="Κεφαλίδα Char"/>
    <w:basedOn w:val="a0"/>
    <w:link w:val="aa"/>
    <w:uiPriority w:val="99"/>
    <w:rsid w:val="00407DF2"/>
  </w:style>
  <w:style w:type="paragraph" w:styleId="ab">
    <w:name w:val="footer"/>
    <w:basedOn w:val="a"/>
    <w:link w:val="Char5"/>
    <w:uiPriority w:val="99"/>
    <w:unhideWhenUsed/>
    <w:rsid w:val="00407DF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5">
    <w:name w:val="Υποσέλιδο Char"/>
    <w:basedOn w:val="a0"/>
    <w:link w:val="ab"/>
    <w:uiPriority w:val="99"/>
    <w:rsid w:val="00407DF2"/>
  </w:style>
  <w:style w:type="character" w:styleId="-">
    <w:name w:val="Hyperlink"/>
    <w:basedOn w:val="a0"/>
    <w:uiPriority w:val="99"/>
    <w:unhideWhenUsed/>
    <w:rsid w:val="00407DF2"/>
    <w:rPr>
      <w:color w:val="467886" w:themeColor="hyperlink"/>
      <w:u w:val="single"/>
    </w:rPr>
  </w:style>
  <w:style w:type="character" w:customStyle="1" w:styleId="Char2">
    <w:name w:val="Παράγραφος λίστας Char"/>
    <w:aliases w:val="Γράφημα Char,Κουκίδες Char,Texto corrido Char,Task Body Char,1st level - Bullet List Paragraph Char,Lettre d'introduction Char,Paragraphe de liste Char,Bullets_normal Char,Viñetas (Inicio Parrafo) Char,Paragrafo elenco Char,l Char"/>
    <w:basedOn w:val="a0"/>
    <w:link w:val="a6"/>
    <w:uiPriority w:val="34"/>
    <w:locked/>
    <w:rsid w:val="00CC3EE4"/>
  </w:style>
  <w:style w:type="character" w:styleId="ac">
    <w:name w:val="Unresolved Mention"/>
    <w:basedOn w:val="a0"/>
    <w:uiPriority w:val="99"/>
    <w:semiHidden/>
    <w:unhideWhenUsed/>
    <w:rsid w:val="00FF399E"/>
    <w:rPr>
      <w:color w:val="605E5C"/>
      <w:shd w:val="clear" w:color="auto" w:fill="E1DFDD"/>
    </w:rPr>
  </w:style>
  <w:style w:type="paragraph" w:styleId="ad">
    <w:name w:val="Revision"/>
    <w:hidden/>
    <w:uiPriority w:val="99"/>
    <w:semiHidden/>
    <w:rsid w:val="006C23A9"/>
    <w:pPr>
      <w:spacing w:after="0" w:line="240" w:lineRule="auto"/>
    </w:pPr>
  </w:style>
  <w:style w:type="character" w:styleId="-0">
    <w:name w:val="FollowedHyperlink"/>
    <w:basedOn w:val="a0"/>
    <w:uiPriority w:val="99"/>
    <w:semiHidden/>
    <w:unhideWhenUsed/>
    <w:rsid w:val="008D24F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9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liopoulou@socialdoo.g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.Trokoudi@growthfund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Achilleas Topas</dc:creator>
  <cp:keywords/>
  <dc:description/>
  <cp:lastModifiedBy>Eleni Donou</cp:lastModifiedBy>
  <cp:revision>15</cp:revision>
  <dcterms:created xsi:type="dcterms:W3CDTF">2025-06-24T10:23:00Z</dcterms:created>
  <dcterms:modified xsi:type="dcterms:W3CDTF">2025-06-24T12:40:00Z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a1cc303-c827-4bc8-8096-cfbe6c892f41_Enabled">
    <vt:lpwstr>true</vt:lpwstr>
  </property>
  <property fmtid="{D5CDD505-2E9C-101B-9397-08002B2CF9AE}" pid="3" name="MSIP_Label_4a1cc303-c827-4bc8-8096-cfbe6c892f41_SetDate">
    <vt:lpwstr>2025-04-29T13:53:26Z</vt:lpwstr>
  </property>
  <property fmtid="{D5CDD505-2E9C-101B-9397-08002B2CF9AE}" pid="4" name="MSIP_Label_4a1cc303-c827-4bc8-8096-cfbe6c892f41_Method">
    <vt:lpwstr>Standard</vt:lpwstr>
  </property>
  <property fmtid="{D5CDD505-2E9C-101B-9397-08002B2CF9AE}" pid="5" name="MSIP_Label_4a1cc303-c827-4bc8-8096-cfbe6c892f41_Name">
    <vt:lpwstr>Public</vt:lpwstr>
  </property>
  <property fmtid="{D5CDD505-2E9C-101B-9397-08002B2CF9AE}" pid="6" name="MSIP_Label_4a1cc303-c827-4bc8-8096-cfbe6c892f41_SiteId">
    <vt:lpwstr>2b0fc7ca-0745-42be-85de-e8eb8234033e</vt:lpwstr>
  </property>
  <property fmtid="{D5CDD505-2E9C-101B-9397-08002B2CF9AE}" pid="7" name="MSIP_Label_4a1cc303-c827-4bc8-8096-cfbe6c892f41_ActionId">
    <vt:lpwstr>520c98a8-f7b6-4844-a417-02d95d7d673b</vt:lpwstr>
  </property>
  <property fmtid="{D5CDD505-2E9C-101B-9397-08002B2CF9AE}" pid="8" name="MSIP_Label_4a1cc303-c827-4bc8-8096-cfbe6c892f41_ContentBits">
    <vt:lpwstr>0</vt:lpwstr>
  </property>
  <property fmtid="{D5CDD505-2E9C-101B-9397-08002B2CF9AE}" pid="9" name="MSIP_Label_4a1cc303-c827-4bc8-8096-cfbe6c892f41_Tag">
    <vt:lpwstr>10, 3, 0, 1</vt:lpwstr>
  </property>
</Properties>
</file>