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B2E4" w14:textId="77777777" w:rsidR="00AE2F4A" w:rsidRPr="00AE2F4A" w:rsidRDefault="00AE2F4A" w:rsidP="00451413">
      <w:pPr>
        <w:jc w:val="right"/>
        <w:rPr>
          <w:b/>
          <w:bCs/>
          <w:sz w:val="20"/>
          <w:szCs w:val="20"/>
          <w:lang w:val="el-GR"/>
        </w:rPr>
      </w:pPr>
    </w:p>
    <w:p w14:paraId="301EB950" w14:textId="476EBCB9" w:rsidR="00451413" w:rsidRDefault="00AE2F4A" w:rsidP="00AE2F4A">
      <w:pPr>
        <w:rPr>
          <w:rFonts w:ascii="Segoe UI" w:hAnsi="Segoe UI" w:cs="Segoe UI"/>
          <w:b/>
          <w:bCs/>
          <w:sz w:val="20"/>
          <w:szCs w:val="20"/>
          <w:lang w:val="el-GR"/>
        </w:rPr>
      </w:pPr>
      <w:r w:rsidRPr="00AE2F4A">
        <w:rPr>
          <w:rFonts w:ascii="Segoe UI" w:hAnsi="Segoe UI" w:cs="Segoe UI"/>
          <w:b/>
          <w:bCs/>
          <w:sz w:val="20"/>
          <w:szCs w:val="20"/>
          <w:lang w:val="el-GR"/>
        </w:rPr>
        <w:t xml:space="preserve">Αθήνα, </w:t>
      </w:r>
      <w:r w:rsidR="00FB1801">
        <w:rPr>
          <w:rFonts w:ascii="Segoe UI" w:hAnsi="Segoe UI" w:cs="Segoe UI"/>
          <w:b/>
          <w:bCs/>
          <w:sz w:val="20"/>
          <w:szCs w:val="20"/>
          <w:lang w:val="el-GR"/>
        </w:rPr>
        <w:t>30</w:t>
      </w:r>
      <w:r w:rsidRPr="00AE2F4A">
        <w:rPr>
          <w:rFonts w:ascii="Segoe UI" w:hAnsi="Segoe UI" w:cs="Segoe UI"/>
          <w:b/>
          <w:bCs/>
          <w:sz w:val="20"/>
          <w:szCs w:val="20"/>
          <w:lang w:val="el-GR"/>
        </w:rPr>
        <w:t xml:space="preserve"> Απριλίου </w:t>
      </w:r>
      <w:r w:rsidR="00451413" w:rsidRPr="00AE2F4A">
        <w:rPr>
          <w:rFonts w:ascii="Segoe UI" w:hAnsi="Segoe UI" w:cs="Segoe UI"/>
          <w:b/>
          <w:bCs/>
          <w:sz w:val="20"/>
          <w:szCs w:val="20"/>
          <w:lang w:val="el-GR"/>
        </w:rPr>
        <w:t>2025</w:t>
      </w:r>
    </w:p>
    <w:p w14:paraId="4E312C36" w14:textId="77777777" w:rsidR="00FD4587" w:rsidRPr="00AE2F4A" w:rsidRDefault="00FD4587" w:rsidP="00AE2F4A">
      <w:pPr>
        <w:rPr>
          <w:rFonts w:ascii="Segoe UI" w:hAnsi="Segoe UI" w:cs="Segoe UI"/>
          <w:b/>
          <w:bCs/>
          <w:sz w:val="20"/>
          <w:szCs w:val="20"/>
          <w:lang w:val="el-GR"/>
        </w:rPr>
      </w:pPr>
    </w:p>
    <w:p w14:paraId="7B136DA0" w14:textId="77777777" w:rsidR="0074723C" w:rsidRPr="0074723C" w:rsidRDefault="0074723C" w:rsidP="0074723C">
      <w:pPr>
        <w:jc w:val="center"/>
        <w:rPr>
          <w:rFonts w:ascii="Segoe UI" w:hAnsi="Segoe UI" w:cs="Segoe UI"/>
          <w:b/>
          <w:bCs/>
          <w:sz w:val="20"/>
          <w:szCs w:val="20"/>
          <w:lang w:val="el-GR"/>
        </w:rPr>
      </w:pPr>
      <w:r w:rsidRPr="0074723C">
        <w:rPr>
          <w:rFonts w:ascii="Segoe UI" w:hAnsi="Segoe UI" w:cs="Segoe UI"/>
          <w:b/>
          <w:bCs/>
          <w:sz w:val="20"/>
          <w:szCs w:val="20"/>
          <w:lang w:val="el-GR"/>
        </w:rPr>
        <w:t xml:space="preserve">Η εταιρεία UCERT Μονοπρόσωπη ΙΚΕ Προτιμητέος Επενδυτής για την αξιοποίηση του Εθνικού Χιονοδρομικού Κέντρου </w:t>
      </w:r>
      <w:proofErr w:type="spellStart"/>
      <w:r w:rsidRPr="0074723C">
        <w:rPr>
          <w:rFonts w:ascii="Segoe UI" w:hAnsi="Segoe UI" w:cs="Segoe UI"/>
          <w:b/>
          <w:bCs/>
          <w:sz w:val="20"/>
          <w:szCs w:val="20"/>
          <w:lang w:val="el-GR"/>
        </w:rPr>
        <w:t>Βασιλίτσας</w:t>
      </w:r>
      <w:proofErr w:type="spellEnd"/>
    </w:p>
    <w:p w14:paraId="33617B80" w14:textId="562761D6" w:rsidR="0074723C" w:rsidRPr="0074723C" w:rsidRDefault="0074723C" w:rsidP="0074723C">
      <w:pPr>
        <w:jc w:val="both"/>
        <w:rPr>
          <w:rFonts w:ascii="Segoe UI" w:hAnsi="Segoe UI" w:cs="Segoe UI"/>
          <w:sz w:val="20"/>
          <w:szCs w:val="20"/>
          <w:lang w:val="el-GR"/>
        </w:rPr>
      </w:pPr>
      <w:r w:rsidRPr="0074723C">
        <w:rPr>
          <w:rFonts w:ascii="Segoe UI" w:hAnsi="Segoe UI" w:cs="Segoe UI"/>
          <w:sz w:val="20"/>
          <w:szCs w:val="20"/>
          <w:lang w:val="el-GR"/>
        </w:rPr>
        <w:t>Το Υπερταμείο/</w:t>
      </w:r>
      <w:proofErr w:type="spellStart"/>
      <w:r w:rsidRPr="0074723C">
        <w:rPr>
          <w:rFonts w:ascii="Segoe UI" w:hAnsi="Segoe UI" w:cs="Segoe UI"/>
          <w:sz w:val="20"/>
          <w:szCs w:val="20"/>
          <w:lang w:val="el-GR"/>
        </w:rPr>
        <w:t>Growthfund</w:t>
      </w:r>
      <w:proofErr w:type="spellEnd"/>
      <w:r w:rsidRPr="0074723C">
        <w:rPr>
          <w:rFonts w:ascii="Segoe UI" w:hAnsi="Segoe UI" w:cs="Segoe UI"/>
          <w:sz w:val="20"/>
          <w:szCs w:val="20"/>
          <w:lang w:val="el-GR"/>
        </w:rPr>
        <w:t xml:space="preserve"> ανακοινώνει την ανακήρυξη της εταιρείας «UCERT Μονοπρόσωπη ΙΚΕ» ως Προτιμητέου Επενδυτή στο διαγωνισμό για την αξιοποίηση του Εθνικού Χιονοδρομικού Κέντρου </w:t>
      </w:r>
      <w:proofErr w:type="spellStart"/>
      <w:r w:rsidRPr="0074723C">
        <w:rPr>
          <w:rFonts w:ascii="Segoe UI" w:hAnsi="Segoe UI" w:cs="Segoe UI"/>
          <w:sz w:val="20"/>
          <w:szCs w:val="20"/>
          <w:lang w:val="el-GR"/>
        </w:rPr>
        <w:t>Βασιλίτσας</w:t>
      </w:r>
      <w:proofErr w:type="spellEnd"/>
      <w:r w:rsidRPr="0074723C">
        <w:rPr>
          <w:rFonts w:ascii="Segoe UI" w:hAnsi="Segoe UI" w:cs="Segoe UI"/>
          <w:sz w:val="20"/>
          <w:szCs w:val="20"/>
          <w:lang w:val="el-GR"/>
        </w:rPr>
        <w:t xml:space="preserve"> (ΕΧΚΒ) με σύμβαση παραχώρησης, έναντι ετήσιας μεταβλητής αμοιβής που αναμένεται να ξεπεράσει τα 7 εκατ. ευρώ σε βάθος 40 ετών. </w:t>
      </w:r>
    </w:p>
    <w:p w14:paraId="3DCBB863" w14:textId="222E8E67" w:rsidR="0074723C" w:rsidRPr="0074723C" w:rsidRDefault="0074723C" w:rsidP="0074723C">
      <w:pPr>
        <w:jc w:val="both"/>
        <w:rPr>
          <w:rFonts w:ascii="Segoe UI" w:hAnsi="Segoe UI" w:cs="Segoe UI"/>
          <w:sz w:val="20"/>
          <w:szCs w:val="20"/>
          <w:lang w:val="el-GR"/>
        </w:rPr>
      </w:pPr>
      <w:r w:rsidRPr="0074723C">
        <w:rPr>
          <w:rFonts w:ascii="Segoe UI" w:hAnsi="Segoe UI" w:cs="Segoe UI"/>
          <w:sz w:val="20"/>
          <w:szCs w:val="20"/>
          <w:lang w:val="el-GR"/>
        </w:rPr>
        <w:t xml:space="preserve">Ο προτιμητέος επενδυτής αναλαμβάνει </w:t>
      </w:r>
      <w:r w:rsidR="009E04BB">
        <w:rPr>
          <w:rFonts w:ascii="Segoe UI" w:hAnsi="Segoe UI" w:cs="Segoe UI"/>
          <w:sz w:val="20"/>
          <w:szCs w:val="20"/>
          <w:lang w:val="el-GR"/>
        </w:rPr>
        <w:t xml:space="preserve">για 40 έτη </w:t>
      </w:r>
      <w:r w:rsidRPr="0074723C">
        <w:rPr>
          <w:rFonts w:ascii="Segoe UI" w:hAnsi="Segoe UI" w:cs="Segoe UI"/>
          <w:sz w:val="20"/>
          <w:szCs w:val="20"/>
          <w:lang w:val="el-GR"/>
        </w:rPr>
        <w:t xml:space="preserve">το δικαίωμα χρήσης, λειτουργίας, διαχείρισης και εκμετάλλευσης του ΕΧΚΒ με στόχο να αναδειχθεί σε ελκυστικό πόλο ορεινού τουρισμού, ενθαρρύνοντας την ήπια τουριστική ανάπτυξη καθ’ όλη τη διάρκεια του χρόνου.   </w:t>
      </w:r>
    </w:p>
    <w:p w14:paraId="45E585A7" w14:textId="2B174E1D" w:rsidR="0074723C" w:rsidRPr="00FB1801" w:rsidRDefault="0074723C" w:rsidP="0074723C">
      <w:pPr>
        <w:jc w:val="both"/>
        <w:rPr>
          <w:rFonts w:ascii="Segoe UI" w:hAnsi="Segoe UI" w:cs="Segoe UI"/>
          <w:sz w:val="20"/>
          <w:szCs w:val="20"/>
          <w:lang w:val="el-GR"/>
        </w:rPr>
      </w:pPr>
      <w:r w:rsidRPr="0074723C">
        <w:rPr>
          <w:rFonts w:ascii="Segoe UI" w:hAnsi="Segoe UI" w:cs="Segoe UI"/>
          <w:sz w:val="20"/>
          <w:szCs w:val="20"/>
          <w:lang w:val="el-GR"/>
        </w:rPr>
        <w:t xml:space="preserve">Η αναβάθμιση και ανάπτυξη του ΕΧΚΒ θα ενισχύσει σημαντικά τη δυναμική για περιφερειακή ανάπτυξη της Δυτικής Μακεδονίας και της Ηπείρου και θα αποτελέσει μοχλό για την ανάπτυξη του ορεινού τουρισμού καθ’ όλη τη διάρκεια του έτους. Η δυνατότητα λειτουργίας του κέντρου ως πόλου έλξης επισκεπτών καθ’ όλη τη διάρκεια του έτους θα επιτρέψει την ανάπτυξη </w:t>
      </w:r>
      <w:r w:rsidR="008A0ACC">
        <w:rPr>
          <w:rFonts w:ascii="Segoe UI" w:hAnsi="Segoe UI" w:cs="Segoe UI"/>
          <w:sz w:val="20"/>
          <w:szCs w:val="20"/>
          <w:lang w:val="el-GR"/>
        </w:rPr>
        <w:t xml:space="preserve">επιπλέον </w:t>
      </w:r>
      <w:r w:rsidRPr="0074723C">
        <w:rPr>
          <w:rFonts w:ascii="Segoe UI" w:hAnsi="Segoe UI" w:cs="Segoe UI"/>
          <w:sz w:val="20"/>
          <w:szCs w:val="20"/>
          <w:lang w:val="el-GR"/>
        </w:rPr>
        <w:t>δραστηριοτήτων όπως η πεζοπορία, η ποδηλασία βουνού, ο πολιτιστικός και γαστρονομικός τουρισμός, εμπλουτίζοντας το τουριστικό προϊόν της περιοχής, στηρίζοντας έτσι και τις μικρομεσαίες επιχειρήσεις της περιφέρειας.</w:t>
      </w:r>
    </w:p>
    <w:p w14:paraId="056074B1" w14:textId="77777777" w:rsidR="00A207CB" w:rsidRPr="00A207CB" w:rsidRDefault="00A207CB" w:rsidP="00A207CB">
      <w:pPr>
        <w:jc w:val="both"/>
        <w:rPr>
          <w:rFonts w:ascii="Segoe UI" w:hAnsi="Segoe UI" w:cs="Segoe UI"/>
          <w:sz w:val="20"/>
          <w:szCs w:val="20"/>
          <w:lang w:val="el-GR"/>
        </w:rPr>
      </w:pPr>
      <w:r w:rsidRPr="00A207CB">
        <w:rPr>
          <w:rFonts w:ascii="Segoe UI" w:hAnsi="Segoe UI" w:cs="Segoe UI"/>
          <w:sz w:val="20"/>
          <w:szCs w:val="20"/>
          <w:lang w:val="el-GR"/>
        </w:rPr>
        <w:t xml:space="preserve">Το Εθνικό Χιονοδρομικό Κέντρο </w:t>
      </w:r>
      <w:proofErr w:type="spellStart"/>
      <w:r w:rsidRPr="00A207CB">
        <w:rPr>
          <w:rFonts w:ascii="Segoe UI" w:hAnsi="Segoe UI" w:cs="Segoe UI"/>
          <w:sz w:val="20"/>
          <w:szCs w:val="20"/>
          <w:lang w:val="el-GR"/>
        </w:rPr>
        <w:t>Βασιλίτσας</w:t>
      </w:r>
      <w:proofErr w:type="spellEnd"/>
      <w:r w:rsidRPr="00A207CB">
        <w:rPr>
          <w:rFonts w:ascii="Segoe UI" w:hAnsi="Segoe UI" w:cs="Segoe UI"/>
          <w:sz w:val="20"/>
          <w:szCs w:val="20"/>
          <w:lang w:val="el-GR"/>
        </w:rPr>
        <w:t xml:space="preserve"> διαθέτει εγκατεστημένους επτά (7) αναβατήρες, οι οποίοι εξυπηρετούν τις δεκαοκτώ (18) υφιστάμενες πίστες καταβάσεων, στις οποίες συμπεριλαμβάνονται και δύο πίστες αρχαρίων.  </w:t>
      </w:r>
    </w:p>
    <w:p w14:paraId="3FD9E504" w14:textId="4CB58F1C" w:rsidR="00C73727" w:rsidRDefault="00C73727" w:rsidP="0074723C">
      <w:pPr>
        <w:jc w:val="both"/>
        <w:rPr>
          <w:rFonts w:ascii="Segoe UI" w:hAnsi="Segoe UI" w:cs="Segoe UI"/>
          <w:sz w:val="20"/>
          <w:szCs w:val="20"/>
          <w:lang w:val="el-GR"/>
        </w:rPr>
      </w:pPr>
      <w:r>
        <w:rPr>
          <w:rFonts w:ascii="Segoe UI" w:hAnsi="Segoe UI" w:cs="Segoe UI"/>
          <w:sz w:val="20"/>
          <w:szCs w:val="20"/>
          <w:lang w:val="el-GR"/>
        </w:rPr>
        <w:t xml:space="preserve">Το Υπουργείο Παιδείας, Θρησκευμάτων και Αθλητισμού ανέθεσε στο Υπερταμείο τη διαδικασία </w:t>
      </w:r>
      <w:r w:rsidRPr="00C73727">
        <w:rPr>
          <w:rFonts w:ascii="Segoe UI" w:hAnsi="Segoe UI" w:cs="Segoe UI"/>
          <w:sz w:val="20"/>
          <w:szCs w:val="20"/>
          <w:lang w:val="el-GR"/>
        </w:rPr>
        <w:t xml:space="preserve"> ωρίμανση</w:t>
      </w:r>
      <w:r>
        <w:rPr>
          <w:rFonts w:ascii="Segoe UI" w:hAnsi="Segoe UI" w:cs="Segoe UI"/>
          <w:sz w:val="20"/>
          <w:szCs w:val="20"/>
          <w:lang w:val="el-GR"/>
        </w:rPr>
        <w:t>ς</w:t>
      </w:r>
      <w:r w:rsidRPr="00C73727">
        <w:rPr>
          <w:rFonts w:ascii="Segoe UI" w:hAnsi="Segoe UI" w:cs="Segoe UI"/>
          <w:sz w:val="20"/>
          <w:szCs w:val="20"/>
          <w:lang w:val="el-GR"/>
        </w:rPr>
        <w:t>, ανάπτυξη</w:t>
      </w:r>
      <w:r>
        <w:rPr>
          <w:rFonts w:ascii="Segoe UI" w:hAnsi="Segoe UI" w:cs="Segoe UI"/>
          <w:sz w:val="20"/>
          <w:szCs w:val="20"/>
          <w:lang w:val="el-GR"/>
        </w:rPr>
        <w:t>ς</w:t>
      </w:r>
      <w:r w:rsidRPr="00C73727">
        <w:rPr>
          <w:rFonts w:ascii="Segoe UI" w:hAnsi="Segoe UI" w:cs="Segoe UI"/>
          <w:sz w:val="20"/>
          <w:szCs w:val="20"/>
          <w:lang w:val="el-GR"/>
        </w:rPr>
        <w:t xml:space="preserve"> και αξιοποίηση</w:t>
      </w:r>
      <w:r>
        <w:rPr>
          <w:rFonts w:ascii="Segoe UI" w:hAnsi="Segoe UI" w:cs="Segoe UI"/>
          <w:sz w:val="20"/>
          <w:szCs w:val="20"/>
          <w:lang w:val="el-GR"/>
        </w:rPr>
        <w:t>ς</w:t>
      </w:r>
      <w:r w:rsidRPr="00C73727">
        <w:rPr>
          <w:rFonts w:ascii="Segoe UI" w:hAnsi="Segoe UI" w:cs="Segoe UI"/>
          <w:sz w:val="20"/>
          <w:szCs w:val="20"/>
          <w:lang w:val="el-GR"/>
        </w:rPr>
        <w:t xml:space="preserve"> των εγκαταστάσεων του ΕΧΚ </w:t>
      </w:r>
      <w:proofErr w:type="spellStart"/>
      <w:r w:rsidRPr="00C73727">
        <w:rPr>
          <w:rFonts w:ascii="Segoe UI" w:hAnsi="Segoe UI" w:cs="Segoe UI"/>
          <w:sz w:val="20"/>
          <w:szCs w:val="20"/>
          <w:lang w:val="el-GR"/>
        </w:rPr>
        <w:t>Βασιλίτσας</w:t>
      </w:r>
      <w:proofErr w:type="spellEnd"/>
      <w:r>
        <w:rPr>
          <w:rFonts w:ascii="Segoe UI" w:hAnsi="Segoe UI" w:cs="Segoe UI"/>
          <w:sz w:val="20"/>
          <w:szCs w:val="20"/>
          <w:lang w:val="el-GR"/>
        </w:rPr>
        <w:t xml:space="preserve"> λόγω της εκτεταμένης εμπειρίας που διαθέτει στην αξιοποίηση κρίσιμων περιουσιακών στοιχείων του Δημοσίου. </w:t>
      </w:r>
      <w:r w:rsidRPr="00C73727">
        <w:rPr>
          <w:rFonts w:ascii="Segoe UI" w:hAnsi="Segoe UI" w:cs="Segoe UI"/>
          <w:sz w:val="20"/>
          <w:szCs w:val="20"/>
        </w:rPr>
        <w:t> </w:t>
      </w:r>
    </w:p>
    <w:p w14:paraId="07FCE336" w14:textId="6C401184" w:rsidR="00AE2F4A" w:rsidRPr="0074723C" w:rsidRDefault="0074723C" w:rsidP="0074723C">
      <w:pPr>
        <w:jc w:val="both"/>
        <w:rPr>
          <w:rFonts w:ascii="Segoe UI" w:hAnsi="Segoe UI" w:cs="Segoe UI"/>
          <w:sz w:val="20"/>
          <w:szCs w:val="20"/>
          <w:lang w:val="el-GR"/>
        </w:rPr>
      </w:pPr>
      <w:r w:rsidRPr="0074723C">
        <w:rPr>
          <w:rFonts w:ascii="Segoe UI" w:hAnsi="Segoe UI" w:cs="Segoe UI"/>
          <w:sz w:val="20"/>
          <w:szCs w:val="20"/>
          <w:lang w:val="el-GR"/>
        </w:rPr>
        <w:t>Ο διαγωνισμός που διενέργησε το Υπερταμείο αποτελεί την πρώτη προσπάθεια αξιοποίησης του ΕΧΚΒ σε συνεργασία με ιδιώτες επενδυτές και την πρώτη απόπειρα αξιοποίησης χιονοδρομικού κέντρου στην Ελλάδα με σύμβαση παραχώρησης.</w:t>
      </w:r>
    </w:p>
    <w:p w14:paraId="778D8377" w14:textId="77777777" w:rsidR="0074723C" w:rsidRPr="0074723C" w:rsidRDefault="0074723C" w:rsidP="0074723C">
      <w:pPr>
        <w:jc w:val="both"/>
        <w:rPr>
          <w:rFonts w:ascii="Segoe UI" w:hAnsi="Segoe UI" w:cs="Segoe UI"/>
          <w:sz w:val="20"/>
          <w:szCs w:val="20"/>
          <w:lang w:val="el-GR"/>
        </w:rPr>
      </w:pPr>
    </w:p>
    <w:p w14:paraId="06793A87" w14:textId="77777777" w:rsidR="00AE2F4A" w:rsidRPr="00AE2F4A" w:rsidRDefault="00AE2F4A" w:rsidP="00AE2F4A">
      <w:pPr>
        <w:jc w:val="both"/>
        <w:rPr>
          <w:rFonts w:ascii="Segoe UI" w:hAnsi="Segoe UI" w:cs="Segoe UI"/>
          <w:b/>
          <w:i/>
          <w:sz w:val="16"/>
          <w:szCs w:val="16"/>
          <w:lang w:val="el-GR"/>
        </w:rPr>
      </w:pPr>
      <w:r w:rsidRPr="00AE2F4A">
        <w:rPr>
          <w:rFonts w:ascii="Segoe UI" w:hAnsi="Segoe UI" w:cs="Segoe UI"/>
          <w:b/>
          <w:i/>
          <w:sz w:val="16"/>
          <w:szCs w:val="16"/>
          <w:lang w:val="el-GR"/>
        </w:rPr>
        <w:t>Για περισσότερες πληροφορίες παρακαλώ επικοινωνήστε :</w:t>
      </w:r>
    </w:p>
    <w:p w14:paraId="73C70BD4" w14:textId="77777777" w:rsidR="00AE2F4A" w:rsidRPr="00AE2F4A" w:rsidRDefault="00AE2F4A" w:rsidP="00AE2F4A">
      <w:pPr>
        <w:jc w:val="both"/>
        <w:rPr>
          <w:rFonts w:ascii="Segoe UI" w:hAnsi="Segoe UI" w:cs="Segoe UI"/>
          <w:b/>
          <w:i/>
          <w:sz w:val="14"/>
          <w:szCs w:val="14"/>
          <w:lang w:val="el-GR"/>
        </w:rPr>
      </w:pPr>
      <w:r w:rsidRPr="00AE2F4A">
        <w:rPr>
          <w:rFonts w:ascii="Segoe UI" w:hAnsi="Segoe UI" w:cs="Segoe UI"/>
          <w:b/>
          <w:i/>
          <w:sz w:val="14"/>
          <w:szCs w:val="14"/>
          <w:lang w:val="en-GB"/>
        </w:rPr>
        <w:t>GROWTHFUND</w:t>
      </w:r>
      <w:r w:rsidRPr="00AE2F4A">
        <w:rPr>
          <w:rFonts w:ascii="Segoe UI" w:hAnsi="Segoe UI" w:cs="Segoe UI"/>
          <w:b/>
          <w:i/>
          <w:sz w:val="14"/>
          <w:szCs w:val="14"/>
          <w:lang w:val="el-GR"/>
        </w:rPr>
        <w:t xml:space="preserve">, Ανθή </w:t>
      </w:r>
      <w:proofErr w:type="spellStart"/>
      <w:r w:rsidRPr="00AE2F4A">
        <w:rPr>
          <w:rFonts w:ascii="Segoe UI" w:hAnsi="Segoe UI" w:cs="Segoe UI"/>
          <w:b/>
          <w:i/>
          <w:sz w:val="14"/>
          <w:szCs w:val="14"/>
          <w:lang w:val="el-GR"/>
        </w:rPr>
        <w:t>Τροκούδη</w:t>
      </w:r>
      <w:proofErr w:type="spellEnd"/>
      <w:r w:rsidRPr="00AE2F4A">
        <w:rPr>
          <w:rFonts w:ascii="Segoe UI" w:hAnsi="Segoe UI" w:cs="Segoe UI"/>
          <w:b/>
          <w:i/>
          <w:sz w:val="14"/>
          <w:szCs w:val="14"/>
          <w:lang w:val="el-GR"/>
        </w:rPr>
        <w:t xml:space="preserve">, Διευθύντρια Επικοινωνίας &amp; Βιωσιμότητας, +30 6932 100053, </w:t>
      </w:r>
      <w:hyperlink r:id="rId6" w:history="1">
        <w:r w:rsidRPr="00AE2F4A">
          <w:rPr>
            <w:rStyle w:val="Hyperlink"/>
            <w:rFonts w:ascii="Segoe UI" w:hAnsi="Segoe UI" w:cs="Segoe UI"/>
            <w:b/>
            <w:i/>
            <w:sz w:val="14"/>
            <w:szCs w:val="14"/>
          </w:rPr>
          <w:t>A</w:t>
        </w:r>
        <w:r w:rsidRPr="00AE2F4A">
          <w:rPr>
            <w:rStyle w:val="Hyperlink"/>
            <w:rFonts w:ascii="Segoe UI" w:hAnsi="Segoe UI" w:cs="Segoe UI"/>
            <w:b/>
            <w:i/>
            <w:sz w:val="14"/>
            <w:szCs w:val="14"/>
            <w:lang w:val="el-GR"/>
          </w:rPr>
          <w:t>.</w:t>
        </w:r>
        <w:r w:rsidRPr="00AE2F4A">
          <w:rPr>
            <w:rStyle w:val="Hyperlink"/>
            <w:rFonts w:ascii="Segoe UI" w:hAnsi="Segoe UI" w:cs="Segoe UI"/>
            <w:b/>
            <w:i/>
            <w:sz w:val="14"/>
            <w:szCs w:val="14"/>
          </w:rPr>
          <w:t>Trokoudi</w:t>
        </w:r>
        <w:r w:rsidRPr="00AE2F4A">
          <w:rPr>
            <w:rStyle w:val="Hyperlink"/>
            <w:rFonts w:ascii="Segoe UI" w:hAnsi="Segoe UI" w:cs="Segoe UI"/>
            <w:b/>
            <w:i/>
            <w:sz w:val="14"/>
            <w:szCs w:val="14"/>
            <w:lang w:val="el-GR"/>
          </w:rPr>
          <w:t>@</w:t>
        </w:r>
        <w:proofErr w:type="spellStart"/>
        <w:r w:rsidRPr="00AE2F4A">
          <w:rPr>
            <w:rStyle w:val="Hyperlink"/>
            <w:rFonts w:ascii="Segoe UI" w:hAnsi="Segoe UI" w:cs="Segoe UI"/>
            <w:b/>
            <w:i/>
            <w:sz w:val="14"/>
            <w:szCs w:val="14"/>
          </w:rPr>
          <w:t>growthfund</w:t>
        </w:r>
        <w:proofErr w:type="spellEnd"/>
        <w:r w:rsidRPr="00AE2F4A">
          <w:rPr>
            <w:rStyle w:val="Hyperlink"/>
            <w:rFonts w:ascii="Segoe UI" w:hAnsi="Segoe UI" w:cs="Segoe UI"/>
            <w:b/>
            <w:i/>
            <w:sz w:val="14"/>
            <w:szCs w:val="14"/>
            <w:lang w:val="el-GR"/>
          </w:rPr>
          <w:t>.</w:t>
        </w:r>
        <w:r w:rsidRPr="00AE2F4A">
          <w:rPr>
            <w:rStyle w:val="Hyperlink"/>
            <w:rFonts w:ascii="Segoe UI" w:hAnsi="Segoe UI" w:cs="Segoe UI"/>
            <w:b/>
            <w:i/>
            <w:sz w:val="14"/>
            <w:szCs w:val="14"/>
          </w:rPr>
          <w:t>gr</w:t>
        </w:r>
      </w:hyperlink>
      <w:r w:rsidRPr="00AE2F4A">
        <w:rPr>
          <w:rFonts w:ascii="Segoe UI" w:hAnsi="Segoe UI" w:cs="Segoe UI"/>
          <w:b/>
          <w:i/>
          <w:sz w:val="14"/>
          <w:szCs w:val="14"/>
          <w:lang w:val="el-GR"/>
        </w:rPr>
        <w:t xml:space="preserve"> </w:t>
      </w:r>
    </w:p>
    <w:p w14:paraId="361DCC76" w14:textId="77777777" w:rsidR="00AE2F4A" w:rsidRPr="00AE2F4A" w:rsidRDefault="00AE2F4A" w:rsidP="00AE2F4A">
      <w:pPr>
        <w:widowControl w:val="0"/>
        <w:spacing w:after="0" w:line="240" w:lineRule="auto"/>
        <w:jc w:val="both"/>
        <w:rPr>
          <w:rFonts w:ascii="Segoe UI" w:hAnsi="Segoe UI" w:cs="Segoe UI"/>
          <w:sz w:val="18"/>
          <w:szCs w:val="18"/>
        </w:rPr>
      </w:pPr>
      <w:r w:rsidRPr="00AE2F4A">
        <w:rPr>
          <w:rFonts w:ascii="Segoe UI" w:hAnsi="Segoe UI" w:cs="Segoe UI"/>
          <w:b/>
          <w:bCs/>
          <w:i/>
          <w:sz w:val="14"/>
          <w:szCs w:val="14"/>
          <w:lang w:val="en-GB"/>
        </w:rPr>
        <w:t xml:space="preserve">SOCIALDOO, </w:t>
      </w:r>
      <w:proofErr w:type="spellStart"/>
      <w:r w:rsidRPr="00AE2F4A">
        <w:rPr>
          <w:rFonts w:ascii="Segoe UI" w:hAnsi="Segoe UI" w:cs="Segoe UI"/>
          <w:b/>
          <w:bCs/>
          <w:i/>
          <w:sz w:val="14"/>
          <w:szCs w:val="14"/>
          <w:lang w:val="en-GB"/>
        </w:rPr>
        <w:t>Κωνστ</w:t>
      </w:r>
      <w:proofErr w:type="spellEnd"/>
      <w:r w:rsidRPr="00AE2F4A">
        <w:rPr>
          <w:rFonts w:ascii="Segoe UI" w:hAnsi="Segoe UI" w:cs="Segoe UI"/>
          <w:b/>
          <w:bCs/>
          <w:i/>
          <w:sz w:val="14"/>
          <w:szCs w:val="14"/>
          <w:lang w:val="en-GB"/>
        </w:rPr>
        <w:t xml:space="preserve">αντίνα </w:t>
      </w:r>
      <w:proofErr w:type="spellStart"/>
      <w:r w:rsidRPr="00AE2F4A">
        <w:rPr>
          <w:rFonts w:ascii="Segoe UI" w:hAnsi="Segoe UI" w:cs="Segoe UI"/>
          <w:b/>
          <w:bCs/>
          <w:i/>
          <w:sz w:val="14"/>
          <w:szCs w:val="14"/>
          <w:lang w:val="en-GB"/>
        </w:rPr>
        <w:t>Ηλιο</w:t>
      </w:r>
      <w:proofErr w:type="spellEnd"/>
      <w:r w:rsidRPr="00AE2F4A">
        <w:rPr>
          <w:rFonts w:ascii="Segoe UI" w:hAnsi="Segoe UI" w:cs="Segoe UI"/>
          <w:b/>
          <w:bCs/>
          <w:i/>
          <w:sz w:val="14"/>
          <w:szCs w:val="14"/>
          <w:lang w:val="en-GB"/>
        </w:rPr>
        <w:t xml:space="preserve">πούλου, Director of Corporate Relations, +30 6974 894411, </w:t>
      </w:r>
      <w:hyperlink r:id="rId7" w:history="1">
        <w:r w:rsidRPr="00AE2F4A">
          <w:rPr>
            <w:rStyle w:val="Hyperlink"/>
            <w:rFonts w:ascii="Segoe UI" w:hAnsi="Segoe UI" w:cs="Segoe UI"/>
            <w:b/>
            <w:bCs/>
            <w:i/>
            <w:sz w:val="14"/>
            <w:szCs w:val="14"/>
            <w:lang w:val="en-GB"/>
          </w:rPr>
          <w:t>kiliopoulou@socialdoo.gr</w:t>
        </w:r>
      </w:hyperlink>
      <w:r w:rsidRPr="00AE2F4A">
        <w:rPr>
          <w:rFonts w:ascii="Segoe UI" w:hAnsi="Segoe UI" w:cs="Segoe UI"/>
          <w:b/>
          <w:bCs/>
          <w:i/>
          <w:sz w:val="14"/>
          <w:szCs w:val="14"/>
        </w:rPr>
        <w:t xml:space="preserve"> </w:t>
      </w:r>
      <w:r w:rsidRPr="00AE2F4A">
        <w:rPr>
          <w:rFonts w:ascii="Segoe UI" w:hAnsi="Segoe UI" w:cs="Segoe UI"/>
          <w:b/>
          <w:bCs/>
          <w:i/>
          <w:sz w:val="14"/>
          <w:szCs w:val="14"/>
          <w:lang w:val="en-GB"/>
        </w:rPr>
        <w:t xml:space="preserve">   </w:t>
      </w:r>
      <w:r w:rsidRPr="00AE2F4A">
        <w:rPr>
          <w:rFonts w:ascii="Segoe UI" w:hAnsi="Segoe UI" w:cs="Segoe UI"/>
          <w:b/>
          <w:bCs/>
          <w:i/>
          <w:sz w:val="14"/>
          <w:szCs w:val="14"/>
        </w:rPr>
        <w:t xml:space="preserve"> </w:t>
      </w:r>
    </w:p>
    <w:p w14:paraId="4B974D31" w14:textId="77777777" w:rsidR="00AE2F4A" w:rsidRPr="00AE2F4A" w:rsidRDefault="00AE2F4A" w:rsidP="00763368">
      <w:pPr>
        <w:jc w:val="both"/>
        <w:rPr>
          <w:rFonts w:ascii="Segoe UI" w:hAnsi="Segoe UI" w:cs="Segoe UI"/>
          <w:sz w:val="22"/>
          <w:szCs w:val="22"/>
        </w:rPr>
      </w:pPr>
    </w:p>
    <w:sectPr w:rsidR="00AE2F4A" w:rsidRPr="00AE2F4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C8B0" w14:textId="77777777" w:rsidR="00996884" w:rsidRDefault="00996884" w:rsidP="00AE2F4A">
      <w:pPr>
        <w:spacing w:after="0" w:line="240" w:lineRule="auto"/>
      </w:pPr>
      <w:r>
        <w:separator/>
      </w:r>
    </w:p>
  </w:endnote>
  <w:endnote w:type="continuationSeparator" w:id="0">
    <w:p w14:paraId="01692811" w14:textId="77777777" w:rsidR="00996884" w:rsidRDefault="00996884" w:rsidP="00AE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2F9B" w14:textId="77777777" w:rsidR="00996884" w:rsidRDefault="00996884" w:rsidP="00AE2F4A">
      <w:pPr>
        <w:spacing w:after="0" w:line="240" w:lineRule="auto"/>
      </w:pPr>
      <w:r>
        <w:separator/>
      </w:r>
    </w:p>
  </w:footnote>
  <w:footnote w:type="continuationSeparator" w:id="0">
    <w:p w14:paraId="71B95FCA" w14:textId="77777777" w:rsidR="00996884" w:rsidRDefault="00996884" w:rsidP="00AE2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B591" w14:textId="43AE0DA6" w:rsidR="00AE2F4A" w:rsidRDefault="00AE2F4A" w:rsidP="00AE2F4A">
    <w:pPr>
      <w:pStyle w:val="Header"/>
      <w:jc w:val="center"/>
    </w:pPr>
    <w:r>
      <w:rPr>
        <w:noProof/>
      </w:rPr>
      <w:drawing>
        <wp:inline distT="0" distB="0" distL="0" distR="0" wp14:anchorId="1B0473F1" wp14:editId="4888D05B">
          <wp:extent cx="3663950" cy="780415"/>
          <wp:effectExtent l="0" t="0" r="0" b="635"/>
          <wp:docPr id="1713337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0" cy="7804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5C"/>
    <w:rsid w:val="00011244"/>
    <w:rsid w:val="00025C85"/>
    <w:rsid w:val="000E40FA"/>
    <w:rsid w:val="0019544C"/>
    <w:rsid w:val="00267C18"/>
    <w:rsid w:val="00312DCC"/>
    <w:rsid w:val="003376E1"/>
    <w:rsid w:val="003E5C62"/>
    <w:rsid w:val="00451413"/>
    <w:rsid w:val="004B0409"/>
    <w:rsid w:val="00561603"/>
    <w:rsid w:val="005D5E5C"/>
    <w:rsid w:val="006025D3"/>
    <w:rsid w:val="00675328"/>
    <w:rsid w:val="0074723C"/>
    <w:rsid w:val="00763368"/>
    <w:rsid w:val="00800957"/>
    <w:rsid w:val="008A0ACC"/>
    <w:rsid w:val="008D7FFD"/>
    <w:rsid w:val="00983F63"/>
    <w:rsid w:val="00996884"/>
    <w:rsid w:val="009E04BB"/>
    <w:rsid w:val="00A207CB"/>
    <w:rsid w:val="00A4116E"/>
    <w:rsid w:val="00AE2F4A"/>
    <w:rsid w:val="00B1417F"/>
    <w:rsid w:val="00B636C9"/>
    <w:rsid w:val="00C71AC2"/>
    <w:rsid w:val="00C73727"/>
    <w:rsid w:val="00D06049"/>
    <w:rsid w:val="00E86BE1"/>
    <w:rsid w:val="00FB1801"/>
    <w:rsid w:val="00FD4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E7533"/>
  <w15:chartTrackingRefBased/>
  <w15:docId w15:val="{4FE815A2-19E8-480B-A8C5-ED15D12E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E5C"/>
    <w:rPr>
      <w:rFonts w:eastAsiaTheme="majorEastAsia" w:cstheme="majorBidi"/>
      <w:color w:val="272727" w:themeColor="text1" w:themeTint="D8"/>
    </w:rPr>
  </w:style>
  <w:style w:type="paragraph" w:styleId="Title">
    <w:name w:val="Title"/>
    <w:basedOn w:val="Normal"/>
    <w:next w:val="Normal"/>
    <w:link w:val="TitleChar"/>
    <w:uiPriority w:val="10"/>
    <w:qFormat/>
    <w:rsid w:val="005D5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E5C"/>
    <w:pPr>
      <w:spacing w:before="160"/>
      <w:jc w:val="center"/>
    </w:pPr>
    <w:rPr>
      <w:i/>
      <w:iCs/>
      <w:color w:val="404040" w:themeColor="text1" w:themeTint="BF"/>
    </w:rPr>
  </w:style>
  <w:style w:type="character" w:customStyle="1" w:styleId="QuoteChar">
    <w:name w:val="Quote Char"/>
    <w:basedOn w:val="DefaultParagraphFont"/>
    <w:link w:val="Quote"/>
    <w:uiPriority w:val="29"/>
    <w:rsid w:val="005D5E5C"/>
    <w:rPr>
      <w:i/>
      <w:iCs/>
      <w:color w:val="404040" w:themeColor="text1" w:themeTint="BF"/>
    </w:rPr>
  </w:style>
  <w:style w:type="paragraph" w:styleId="ListParagraph">
    <w:name w:val="List Paragraph"/>
    <w:basedOn w:val="Normal"/>
    <w:uiPriority w:val="34"/>
    <w:qFormat/>
    <w:rsid w:val="005D5E5C"/>
    <w:pPr>
      <w:ind w:left="720"/>
      <w:contextualSpacing/>
    </w:pPr>
  </w:style>
  <w:style w:type="character" w:styleId="IntenseEmphasis">
    <w:name w:val="Intense Emphasis"/>
    <w:basedOn w:val="DefaultParagraphFont"/>
    <w:uiPriority w:val="21"/>
    <w:qFormat/>
    <w:rsid w:val="005D5E5C"/>
    <w:rPr>
      <w:i/>
      <w:iCs/>
      <w:color w:val="0F4761" w:themeColor="accent1" w:themeShade="BF"/>
    </w:rPr>
  </w:style>
  <w:style w:type="paragraph" w:styleId="IntenseQuote">
    <w:name w:val="Intense Quote"/>
    <w:basedOn w:val="Normal"/>
    <w:next w:val="Normal"/>
    <w:link w:val="IntenseQuoteChar"/>
    <w:uiPriority w:val="30"/>
    <w:qFormat/>
    <w:rsid w:val="005D5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E5C"/>
    <w:rPr>
      <w:i/>
      <w:iCs/>
      <w:color w:val="0F4761" w:themeColor="accent1" w:themeShade="BF"/>
    </w:rPr>
  </w:style>
  <w:style w:type="character" w:styleId="IntenseReference">
    <w:name w:val="Intense Reference"/>
    <w:basedOn w:val="DefaultParagraphFont"/>
    <w:uiPriority w:val="32"/>
    <w:qFormat/>
    <w:rsid w:val="005D5E5C"/>
    <w:rPr>
      <w:b/>
      <w:bCs/>
      <w:smallCaps/>
      <w:color w:val="0F4761" w:themeColor="accent1" w:themeShade="BF"/>
      <w:spacing w:val="5"/>
    </w:rPr>
  </w:style>
  <w:style w:type="paragraph" w:styleId="Header">
    <w:name w:val="header"/>
    <w:basedOn w:val="Normal"/>
    <w:link w:val="HeaderChar"/>
    <w:uiPriority w:val="99"/>
    <w:unhideWhenUsed/>
    <w:rsid w:val="00AE2F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F4A"/>
  </w:style>
  <w:style w:type="paragraph" w:styleId="Footer">
    <w:name w:val="footer"/>
    <w:basedOn w:val="Normal"/>
    <w:link w:val="FooterChar"/>
    <w:uiPriority w:val="99"/>
    <w:unhideWhenUsed/>
    <w:rsid w:val="00AE2F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F4A"/>
  </w:style>
  <w:style w:type="character" w:styleId="Hyperlink">
    <w:name w:val="Hyperlink"/>
    <w:basedOn w:val="DefaultParagraphFont"/>
    <w:uiPriority w:val="99"/>
    <w:unhideWhenUsed/>
    <w:rsid w:val="00AE2F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504417">
      <w:bodyDiv w:val="1"/>
      <w:marLeft w:val="0"/>
      <w:marRight w:val="0"/>
      <w:marTop w:val="0"/>
      <w:marBottom w:val="0"/>
      <w:divBdr>
        <w:top w:val="none" w:sz="0" w:space="0" w:color="auto"/>
        <w:left w:val="none" w:sz="0" w:space="0" w:color="auto"/>
        <w:bottom w:val="none" w:sz="0" w:space="0" w:color="auto"/>
        <w:right w:val="none" w:sz="0" w:space="0" w:color="auto"/>
      </w:divBdr>
    </w:div>
    <w:div w:id="19651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iliopoulou@socialdo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rokoudi@growthfund.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355</Words>
  <Characters>2027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Amilidis</dc:creator>
  <cp:keywords/>
  <dc:description/>
  <cp:lastModifiedBy>Faidra Economou</cp:lastModifiedBy>
  <cp:revision>2</cp:revision>
  <dcterms:created xsi:type="dcterms:W3CDTF">2025-04-30T07:07:00Z</dcterms:created>
  <dcterms:modified xsi:type="dcterms:W3CDTF">2025-04-30T07:07:00Z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2025-04-29T07:12:22Z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4fc9095f-6e51-4c7f-ba61-d9f0b252acf0</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