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E7A9" w14:textId="77777777" w:rsidR="00F21EEE" w:rsidRPr="00F21EEE" w:rsidRDefault="00F21EEE" w:rsidP="00F21EEE">
      <w:pPr>
        <w:jc w:val="both"/>
        <w:rPr>
          <w:rFonts w:asciiTheme="minorHAnsi" w:hAnsiTheme="minorHAnsi" w:cstheme="minorHAnsi"/>
          <w:b/>
          <w:bCs/>
          <w:sz w:val="22"/>
          <w:szCs w:val="22"/>
          <w:u w:val="single"/>
          <w:lang w:val="en-US"/>
        </w:rPr>
      </w:pPr>
    </w:p>
    <w:p w14:paraId="5E992F63" w14:textId="19FC22A2" w:rsidR="00F21EEE" w:rsidRPr="004704AC" w:rsidRDefault="00F21EEE" w:rsidP="00051AA7">
      <w:pPr>
        <w:jc w:val="center"/>
        <w:rPr>
          <w:rFonts w:asciiTheme="minorHAnsi" w:hAnsiTheme="minorHAnsi" w:cstheme="minorHAnsi"/>
          <w:b/>
          <w:bCs/>
          <w:szCs w:val="24"/>
        </w:rPr>
      </w:pPr>
      <w:r w:rsidRPr="00F21EEE">
        <w:rPr>
          <w:rFonts w:asciiTheme="minorHAnsi" w:hAnsiTheme="minorHAnsi" w:cstheme="minorHAnsi"/>
          <w:b/>
          <w:bCs/>
          <w:szCs w:val="24"/>
        </w:rPr>
        <w:t>ΤΑΜΕΙΟ ΑΞΙΟΠΟΙΗΣΗΣ ΙΔΙΩΤΙΚΗΣ ΠΕΡΙΟΥΣΙΑΣ ΤΟΥ ΔΗΜΟΣΙΟΥ Α.Ε. («ΤΑΜΕΙΟ»)</w:t>
      </w:r>
    </w:p>
    <w:p w14:paraId="7CCD203E" w14:textId="77777777" w:rsidR="00792D29" w:rsidRPr="00F21EEE" w:rsidRDefault="00792D29" w:rsidP="00F21EEE">
      <w:pPr>
        <w:jc w:val="both"/>
        <w:rPr>
          <w:rFonts w:asciiTheme="minorHAnsi" w:hAnsiTheme="minorHAnsi" w:cstheme="minorHAnsi"/>
          <w:b/>
          <w:bCs/>
          <w:sz w:val="22"/>
          <w:szCs w:val="22"/>
        </w:rPr>
      </w:pPr>
    </w:p>
    <w:p w14:paraId="3EFAC5A8" w14:textId="0D6BAC06" w:rsidR="00F47F6E" w:rsidRPr="00C47531" w:rsidRDefault="00F21EEE" w:rsidP="00F21EEE">
      <w:pPr>
        <w:jc w:val="right"/>
        <w:rPr>
          <w:rFonts w:asciiTheme="minorHAnsi" w:hAnsiTheme="minorHAnsi" w:cstheme="minorHAnsi"/>
          <w:b/>
          <w:bCs/>
          <w:szCs w:val="24"/>
        </w:rPr>
      </w:pPr>
      <w:r w:rsidRPr="00C47531">
        <w:rPr>
          <w:rFonts w:asciiTheme="minorHAnsi" w:hAnsiTheme="minorHAnsi" w:cstheme="minorHAnsi"/>
          <w:b/>
          <w:bCs/>
          <w:szCs w:val="24"/>
        </w:rPr>
        <w:t xml:space="preserve">Αθήνα, </w:t>
      </w:r>
      <w:r w:rsidR="00DB71E3">
        <w:rPr>
          <w:rFonts w:asciiTheme="minorHAnsi" w:hAnsiTheme="minorHAnsi" w:cstheme="minorHAnsi"/>
          <w:b/>
          <w:bCs/>
          <w:szCs w:val="24"/>
        </w:rPr>
        <w:t>13 Σεπτεμβρίου 2024</w:t>
      </w:r>
    </w:p>
    <w:p w14:paraId="1CDC405B" w14:textId="77777777" w:rsidR="00F21EEE" w:rsidRDefault="00F21EEE" w:rsidP="00F47F6E">
      <w:pPr>
        <w:jc w:val="both"/>
        <w:rPr>
          <w:rFonts w:asciiTheme="minorHAnsi" w:hAnsiTheme="minorHAnsi" w:cstheme="minorHAnsi"/>
          <w:b/>
          <w:bCs/>
          <w:sz w:val="22"/>
          <w:szCs w:val="22"/>
          <w:u w:val="single"/>
        </w:rPr>
      </w:pPr>
    </w:p>
    <w:p w14:paraId="357DA356" w14:textId="6E7D2165" w:rsidR="00F47F6E" w:rsidRDefault="00F47F6E" w:rsidP="00F21EEE">
      <w:pPr>
        <w:jc w:val="center"/>
        <w:rPr>
          <w:rFonts w:asciiTheme="minorHAnsi" w:hAnsiTheme="minorHAnsi" w:cstheme="minorHAnsi"/>
          <w:b/>
          <w:bCs/>
          <w:sz w:val="28"/>
          <w:szCs w:val="28"/>
        </w:rPr>
      </w:pPr>
      <w:r w:rsidRPr="00F47F6E">
        <w:rPr>
          <w:rFonts w:asciiTheme="minorHAnsi" w:hAnsiTheme="minorHAnsi" w:cstheme="minorHAnsi"/>
          <w:b/>
          <w:bCs/>
          <w:sz w:val="28"/>
          <w:szCs w:val="28"/>
        </w:rPr>
        <w:t>ΑΝΑΚΟΙΝΩΣΗ</w:t>
      </w:r>
    </w:p>
    <w:p w14:paraId="74FEF61B" w14:textId="77777777" w:rsidR="00C47531" w:rsidRPr="00F47F6E" w:rsidRDefault="00C47531" w:rsidP="00F21EEE">
      <w:pPr>
        <w:jc w:val="center"/>
        <w:rPr>
          <w:rFonts w:asciiTheme="minorHAnsi" w:hAnsiTheme="minorHAnsi" w:cstheme="minorHAnsi"/>
          <w:b/>
          <w:bCs/>
          <w:sz w:val="28"/>
          <w:szCs w:val="28"/>
        </w:rPr>
      </w:pPr>
    </w:p>
    <w:p w14:paraId="2FEFE3E6" w14:textId="72EFE16E" w:rsidR="00F47F6E" w:rsidRPr="00C47531" w:rsidRDefault="00F47F6E" w:rsidP="00443986">
      <w:pPr>
        <w:spacing w:line="360" w:lineRule="auto"/>
        <w:jc w:val="both"/>
        <w:rPr>
          <w:rFonts w:asciiTheme="minorHAnsi" w:hAnsiTheme="minorHAnsi" w:cstheme="minorHAnsi"/>
          <w:b/>
          <w:bCs/>
          <w:sz w:val="28"/>
          <w:szCs w:val="28"/>
        </w:rPr>
      </w:pPr>
      <w:r w:rsidRPr="00F47F6E">
        <w:rPr>
          <w:rFonts w:asciiTheme="minorHAnsi" w:hAnsiTheme="minorHAnsi" w:cstheme="minorHAnsi"/>
          <w:b/>
          <w:bCs/>
          <w:sz w:val="28"/>
          <w:szCs w:val="28"/>
        </w:rPr>
        <w:t xml:space="preserve">ΣΕ ΣΧΕΣΗ </w:t>
      </w:r>
      <w:r w:rsidR="00276CEF" w:rsidRPr="00C47531">
        <w:rPr>
          <w:rFonts w:asciiTheme="minorHAnsi" w:hAnsiTheme="minorHAnsi" w:cstheme="minorHAnsi"/>
          <w:b/>
          <w:bCs/>
          <w:sz w:val="28"/>
          <w:szCs w:val="28"/>
        </w:rPr>
        <w:t xml:space="preserve">ΜΕ ΤΗΝ </w:t>
      </w:r>
      <w:r w:rsidR="00606240" w:rsidRPr="00606240">
        <w:rPr>
          <w:rFonts w:asciiTheme="minorHAnsi" w:hAnsiTheme="minorHAnsi" w:cstheme="minorHAnsi"/>
          <w:b/>
          <w:bCs/>
          <w:sz w:val="28"/>
          <w:szCs w:val="28"/>
        </w:rPr>
        <w:t xml:space="preserve"> ΠΡΟΣΚΛΗΣΗ ΥΠΟΒΟΛΗΣ ΕΚΔΗΛΩΣΗΣ ΕΝΔΙΑΦΕΡΟΝΤΟΣ ΓΙΑ ΤΗΝ ΠΑΡΑΧΩΡΗΣΗ ΤΟΥ ΔΙΚΑΙΩΜΑΤΟΣ ΧΡΗΣΗΣ, ΛΕΙΤΟΥΡΓΙΑΣ, ΔΙΑΧΕΙΡΙΣΗΣ ΚΑΙ ΕΚΜΕΤΑΛΛΕΥΣΗΣ </w:t>
      </w:r>
      <w:r w:rsidR="00606240" w:rsidRPr="00C47531">
        <w:rPr>
          <w:rFonts w:asciiTheme="minorHAnsi" w:hAnsiTheme="minorHAnsi" w:cstheme="minorHAnsi"/>
          <w:b/>
          <w:bCs/>
          <w:sz w:val="28"/>
          <w:szCs w:val="28"/>
        </w:rPr>
        <w:t>ΤΟΥ ΕΘΝΙΚΟΥ ΧΙΟΝΟΔΡΟΜΙΚΟΥ ΚΕΝΤΡΟΥ ΒΑΣΙΛΙΤΣΑΣ</w:t>
      </w:r>
    </w:p>
    <w:p w14:paraId="5F970263" w14:textId="77777777" w:rsidR="00F21EEE" w:rsidRPr="00F47F6E" w:rsidRDefault="00F21EEE" w:rsidP="00443986">
      <w:pPr>
        <w:spacing w:line="360" w:lineRule="auto"/>
        <w:jc w:val="both"/>
        <w:rPr>
          <w:rFonts w:asciiTheme="minorHAnsi" w:hAnsiTheme="minorHAnsi" w:cstheme="minorHAnsi"/>
          <w:b/>
          <w:bCs/>
          <w:sz w:val="22"/>
          <w:szCs w:val="22"/>
          <w:u w:val="single"/>
        </w:rPr>
      </w:pPr>
    </w:p>
    <w:p w14:paraId="56F35901" w14:textId="04AC5A7A" w:rsidR="00E80C68" w:rsidRPr="00C47531" w:rsidRDefault="00F47F6E" w:rsidP="00443986">
      <w:pPr>
        <w:spacing w:line="360" w:lineRule="auto"/>
        <w:jc w:val="both"/>
        <w:rPr>
          <w:rFonts w:asciiTheme="minorHAnsi" w:hAnsiTheme="minorHAnsi" w:cstheme="minorHAnsi"/>
          <w:b/>
          <w:bCs/>
          <w:szCs w:val="24"/>
        </w:rPr>
      </w:pPr>
      <w:r w:rsidRPr="00C47531">
        <w:rPr>
          <w:rFonts w:asciiTheme="minorHAnsi" w:hAnsiTheme="minorHAnsi" w:cstheme="minorHAnsi"/>
          <w:b/>
          <w:bCs/>
          <w:szCs w:val="24"/>
        </w:rPr>
        <w:t xml:space="preserve">Σύμφωνα με την παράγραφο 5.2 της Πρόσκλησης, οι Ενδιαφερόμενοι που υπέβαλλαν Εκδήλωση Ενδιαφέροντος καλούνται να παραστούν, εφόσον το επιθυμούν, διά ενός (1) νόμιμα εξουσιοδοτημένου εκπροσώπου τους, στις εγκαταστάσεις του Ταμείου επί της οδού </w:t>
      </w:r>
      <w:proofErr w:type="spellStart"/>
      <w:r w:rsidRPr="00C47531">
        <w:rPr>
          <w:rFonts w:asciiTheme="minorHAnsi" w:hAnsiTheme="minorHAnsi" w:cstheme="minorHAnsi"/>
          <w:b/>
          <w:bCs/>
          <w:szCs w:val="24"/>
        </w:rPr>
        <w:t>Καραγιώργη</w:t>
      </w:r>
      <w:proofErr w:type="spellEnd"/>
      <w:r w:rsidRPr="00C47531">
        <w:rPr>
          <w:rFonts w:asciiTheme="minorHAnsi" w:hAnsiTheme="minorHAnsi" w:cstheme="minorHAnsi"/>
          <w:b/>
          <w:bCs/>
          <w:szCs w:val="24"/>
        </w:rPr>
        <w:t xml:space="preserve"> Σερβίας 6, </w:t>
      </w:r>
      <w:proofErr w:type="spellStart"/>
      <w:r w:rsidRPr="00C47531">
        <w:rPr>
          <w:rFonts w:asciiTheme="minorHAnsi" w:hAnsiTheme="minorHAnsi" w:cstheme="minorHAnsi"/>
          <w:b/>
          <w:bCs/>
          <w:szCs w:val="24"/>
        </w:rPr>
        <w:t>ΤΚ</w:t>
      </w:r>
      <w:proofErr w:type="spellEnd"/>
      <w:r w:rsidRPr="00C47531">
        <w:rPr>
          <w:rFonts w:asciiTheme="minorHAnsi" w:hAnsiTheme="minorHAnsi" w:cstheme="minorHAnsi"/>
          <w:b/>
          <w:bCs/>
          <w:szCs w:val="24"/>
        </w:rPr>
        <w:t xml:space="preserve"> 10562, Αθήνα, Ελλάδα, 8ος όροφος, αίθουσα ΔΣ, την Τρίτη </w:t>
      </w:r>
      <w:r w:rsidR="00DB71E3">
        <w:rPr>
          <w:rFonts w:asciiTheme="minorHAnsi" w:hAnsiTheme="minorHAnsi" w:cstheme="minorHAnsi"/>
          <w:b/>
          <w:bCs/>
          <w:szCs w:val="24"/>
        </w:rPr>
        <w:t>17</w:t>
      </w:r>
      <w:r w:rsidRPr="00C47531">
        <w:rPr>
          <w:rFonts w:asciiTheme="minorHAnsi" w:hAnsiTheme="minorHAnsi" w:cstheme="minorHAnsi"/>
          <w:b/>
          <w:bCs/>
          <w:szCs w:val="24"/>
        </w:rPr>
        <w:t xml:space="preserve"> </w:t>
      </w:r>
      <w:r w:rsidR="00DB71E3">
        <w:rPr>
          <w:rFonts w:asciiTheme="minorHAnsi" w:hAnsiTheme="minorHAnsi" w:cstheme="minorHAnsi"/>
          <w:b/>
          <w:bCs/>
          <w:szCs w:val="24"/>
        </w:rPr>
        <w:t>Σεπτεμβρίου</w:t>
      </w:r>
      <w:r w:rsidRPr="00C47531">
        <w:rPr>
          <w:rFonts w:asciiTheme="minorHAnsi" w:hAnsiTheme="minorHAnsi" w:cstheme="minorHAnsi"/>
          <w:b/>
          <w:bCs/>
          <w:szCs w:val="24"/>
        </w:rPr>
        <w:t xml:space="preserve"> 202</w:t>
      </w:r>
      <w:r w:rsidR="00DB71E3">
        <w:rPr>
          <w:rFonts w:asciiTheme="minorHAnsi" w:hAnsiTheme="minorHAnsi" w:cstheme="minorHAnsi"/>
          <w:b/>
          <w:bCs/>
          <w:szCs w:val="24"/>
        </w:rPr>
        <w:t>4</w:t>
      </w:r>
      <w:r w:rsidRPr="00C47531">
        <w:rPr>
          <w:rFonts w:asciiTheme="minorHAnsi" w:hAnsiTheme="minorHAnsi" w:cstheme="minorHAnsi"/>
          <w:b/>
          <w:bCs/>
          <w:szCs w:val="24"/>
        </w:rPr>
        <w:t xml:space="preserve"> και ώρα 1</w:t>
      </w:r>
      <w:r w:rsidR="00DB71E3">
        <w:rPr>
          <w:rFonts w:asciiTheme="minorHAnsi" w:hAnsiTheme="minorHAnsi" w:cstheme="minorHAnsi"/>
          <w:b/>
          <w:bCs/>
          <w:szCs w:val="24"/>
        </w:rPr>
        <w:t>2</w:t>
      </w:r>
      <w:r w:rsidRPr="00C47531">
        <w:rPr>
          <w:rFonts w:asciiTheme="minorHAnsi" w:hAnsiTheme="minorHAnsi" w:cstheme="minorHAnsi"/>
          <w:b/>
          <w:bCs/>
          <w:szCs w:val="24"/>
        </w:rPr>
        <w:t xml:space="preserve">:00 (ώρα Ελλάδος), κατά την αποσφράγιση των Εκδηλώσεων Ενδιαφέροντος που έχουν υποβληθεί. Κατά την προσέλευση, ο νόμιμα εξουσιοδοτημένος εκπρόσωπος κάθε Ενδιαφερομένου οφείλει να προσκομίσει στο Ταμείο το έγγραφο εξουσιοδότησής του και αποδεικτικό στοιχείο της ταυτότητάς του. </w:t>
      </w:r>
    </w:p>
    <w:p w14:paraId="56FD4739" w14:textId="4D3D6954" w:rsidR="00A1488C" w:rsidRPr="00051AA7" w:rsidRDefault="00A1488C" w:rsidP="00BB712E">
      <w:pPr>
        <w:jc w:val="both"/>
        <w:rPr>
          <w:b/>
          <w:bCs/>
        </w:rPr>
        <w:sectPr w:rsidR="00A1488C" w:rsidRPr="00051AA7">
          <w:headerReference w:type="even" r:id="rId7"/>
          <w:headerReference w:type="default" r:id="rId8"/>
          <w:footerReference w:type="even" r:id="rId9"/>
          <w:footerReference w:type="default" r:id="rId10"/>
          <w:headerReference w:type="first" r:id="rId11"/>
          <w:footerReference w:type="first" r:id="rId12"/>
          <w:pgSz w:w="11906" w:h="16838"/>
          <w:pgMar w:top="2232" w:right="1418" w:bottom="1560" w:left="1418" w:header="568" w:footer="0" w:gutter="0"/>
          <w:cols w:space="720"/>
        </w:sectPr>
      </w:pPr>
    </w:p>
    <w:p w14:paraId="4DA236E3" w14:textId="77777777" w:rsidR="00A1488C" w:rsidRPr="005A0E80" w:rsidRDefault="00A1488C">
      <w:pPr>
        <w:pStyle w:val="Standard"/>
        <w:jc w:val="both"/>
        <w:rPr>
          <w:lang w:val="el-GR"/>
        </w:rPr>
      </w:pPr>
    </w:p>
    <w:sectPr w:rsidR="00A1488C" w:rsidRPr="005A0E80">
      <w:headerReference w:type="default" r:id="rId13"/>
      <w:footerReference w:type="default" r:id="rId14"/>
      <w:pgSz w:w="11906" w:h="16838"/>
      <w:pgMar w:top="1951" w:right="1418" w:bottom="993" w:left="1418"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C0A5" w14:textId="77777777" w:rsidR="003E60C0" w:rsidRDefault="003E60C0">
      <w:r>
        <w:separator/>
      </w:r>
    </w:p>
  </w:endnote>
  <w:endnote w:type="continuationSeparator" w:id="0">
    <w:p w14:paraId="00329D5C" w14:textId="77777777" w:rsidR="003E60C0" w:rsidRDefault="003E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E42B" w14:textId="77777777" w:rsidR="006D13C9" w:rsidRDefault="006D1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08D7" w14:textId="77777777" w:rsidR="009D7AA6" w:rsidRDefault="00463CBD">
    <w:pPr>
      <w:pStyle w:val="a3"/>
      <w:ind w:left="-1418" w:right="360"/>
    </w:pPr>
    <w:r w:rsidRPr="00103973">
      <w:rPr>
        <w:noProof/>
      </w:rPr>
      <w:drawing>
        <wp:inline distT="0" distB="0" distL="0" distR="0" wp14:anchorId="0534BA0C" wp14:editId="409D1F1F">
          <wp:extent cx="7839917" cy="897796"/>
          <wp:effectExtent l="0" t="0" r="0" b="4445"/>
          <wp:docPr id="1"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9917" cy="89779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D963" w14:textId="77777777" w:rsidR="006D13C9" w:rsidRDefault="006D13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40B7" w14:textId="77777777" w:rsidR="009D7AA6" w:rsidRDefault="009D7AA6">
    <w:pPr>
      <w:pStyle w:val="a3"/>
      <w:ind w:left="-1418"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08F9" w14:textId="77777777" w:rsidR="003E60C0" w:rsidRDefault="003E60C0">
      <w:r>
        <w:rPr>
          <w:color w:val="000000"/>
        </w:rPr>
        <w:separator/>
      </w:r>
    </w:p>
  </w:footnote>
  <w:footnote w:type="continuationSeparator" w:id="0">
    <w:p w14:paraId="03C056C0" w14:textId="77777777" w:rsidR="003E60C0" w:rsidRDefault="003E6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177A" w14:textId="77777777" w:rsidR="006D13C9" w:rsidRDefault="006D1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E253" w14:textId="77777777" w:rsidR="009D7AA6" w:rsidRDefault="00463CBD" w:rsidP="003016D3">
    <w:pPr>
      <w:pStyle w:val="a4"/>
      <w:ind w:left="-491"/>
    </w:pPr>
    <w:r>
      <w:rPr>
        <w:noProof/>
      </w:rPr>
      <w:drawing>
        <wp:anchor distT="0" distB="0" distL="114300" distR="114300" simplePos="0" relativeHeight="251657728" behindDoc="0" locked="0" layoutInCell="1" allowOverlap="1" wp14:anchorId="35A1CEC5" wp14:editId="25DAC688">
          <wp:simplePos x="0" y="0"/>
          <wp:positionH relativeFrom="column">
            <wp:posOffset>-501650</wp:posOffset>
          </wp:positionH>
          <wp:positionV relativeFrom="paragraph">
            <wp:posOffset>111760</wp:posOffset>
          </wp:positionV>
          <wp:extent cx="2900045" cy="781685"/>
          <wp:effectExtent l="0" t="0" r="0" b="5715"/>
          <wp:wrapSquare wrapText="bothSides"/>
          <wp:docPr id="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0045" cy="781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0C04" w14:textId="77777777" w:rsidR="006D13C9" w:rsidRDefault="006D1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2709" w14:textId="77777777" w:rsidR="009D7AA6" w:rsidRDefault="00463CBD">
    <w:pPr>
      <w:pStyle w:val="a4"/>
      <w:ind w:left="-142"/>
    </w:pPr>
    <w:r w:rsidRPr="006365C1">
      <w:rPr>
        <w:noProof/>
      </w:rPr>
      <w:drawing>
        <wp:inline distT="0" distB="0" distL="0" distR="0" wp14:anchorId="5DB2EB0E" wp14:editId="33F0566C">
          <wp:extent cx="1117600" cy="901700"/>
          <wp:effectExtent l="0" t="0" r="0" b="0"/>
          <wp:docPr id="2"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0C15"/>
    <w:multiLevelType w:val="hybridMultilevel"/>
    <w:tmpl w:val="80DCF7B8"/>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 w15:restartNumberingAfterBreak="0">
    <w:nsid w:val="4A1B37EC"/>
    <w:multiLevelType w:val="hybridMultilevel"/>
    <w:tmpl w:val="76EA5C9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57BC0D49"/>
    <w:multiLevelType w:val="hybridMultilevel"/>
    <w:tmpl w:val="9888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91928"/>
    <w:multiLevelType w:val="multilevel"/>
    <w:tmpl w:val="8FF640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826892914">
    <w:abstractNumId w:val="3"/>
  </w:num>
  <w:num w:numId="2" w16cid:durableId="660088272">
    <w:abstractNumId w:val="0"/>
  </w:num>
  <w:num w:numId="3" w16cid:durableId="33510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56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MTcxtTSyMLY0s7BQ0lEKTi0uzszPAykwqgUAZpA7eiwAAAA="/>
  </w:docVars>
  <w:rsids>
    <w:rsidRoot w:val="00A1488C"/>
    <w:rsid w:val="00051AA7"/>
    <w:rsid w:val="00076BCF"/>
    <w:rsid w:val="00080E40"/>
    <w:rsid w:val="000A61ED"/>
    <w:rsid w:val="00126FB7"/>
    <w:rsid w:val="00172735"/>
    <w:rsid w:val="001E0938"/>
    <w:rsid w:val="0025443A"/>
    <w:rsid w:val="00276CEF"/>
    <w:rsid w:val="002D6FB5"/>
    <w:rsid w:val="003016D3"/>
    <w:rsid w:val="0036640B"/>
    <w:rsid w:val="003A35A5"/>
    <w:rsid w:val="003A3BD8"/>
    <w:rsid w:val="003E60C0"/>
    <w:rsid w:val="00443986"/>
    <w:rsid w:val="00463CBD"/>
    <w:rsid w:val="004704AC"/>
    <w:rsid w:val="00484C75"/>
    <w:rsid w:val="005A0E80"/>
    <w:rsid w:val="005B56E7"/>
    <w:rsid w:val="00606240"/>
    <w:rsid w:val="006B2643"/>
    <w:rsid w:val="006D13C9"/>
    <w:rsid w:val="00702FE2"/>
    <w:rsid w:val="00772227"/>
    <w:rsid w:val="00792D29"/>
    <w:rsid w:val="007F5E8F"/>
    <w:rsid w:val="00953B36"/>
    <w:rsid w:val="009723EC"/>
    <w:rsid w:val="009D7678"/>
    <w:rsid w:val="009D7AA6"/>
    <w:rsid w:val="00A1488C"/>
    <w:rsid w:val="00A272CA"/>
    <w:rsid w:val="00AE10FD"/>
    <w:rsid w:val="00AF3AA1"/>
    <w:rsid w:val="00AF7E5E"/>
    <w:rsid w:val="00B449CC"/>
    <w:rsid w:val="00BB712E"/>
    <w:rsid w:val="00C12870"/>
    <w:rsid w:val="00C13EDA"/>
    <w:rsid w:val="00C408EF"/>
    <w:rsid w:val="00C4363D"/>
    <w:rsid w:val="00C47531"/>
    <w:rsid w:val="00C620D0"/>
    <w:rsid w:val="00DB71E3"/>
    <w:rsid w:val="00DD3296"/>
    <w:rsid w:val="00DF2DCE"/>
    <w:rsid w:val="00E80C68"/>
    <w:rsid w:val="00F21EEE"/>
    <w:rsid w:val="00F47F6E"/>
    <w:rsid w:val="00FB2A99"/>
    <w:rsid w:val="00FF4C6D"/>
    <w:rsid w:val="00FF5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AA66"/>
  <w15:docId w15:val="{D3C58296-5928-8141-A77E-3A16DF36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textAlignment w:val="baseline"/>
    </w:pPr>
    <w:rPr>
      <w:sz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Βασικό"/>
    <w:pPr>
      <w:widowControl w:val="0"/>
      <w:suppressAutoHyphens/>
      <w:autoSpaceDN w:val="0"/>
      <w:textAlignment w:val="baseline"/>
    </w:pPr>
    <w:rPr>
      <w:sz w:val="24"/>
      <w:lang w:val="el-GR" w:eastAsia="el-GR"/>
    </w:rPr>
  </w:style>
  <w:style w:type="character" w:customStyle="1" w:styleId="a0">
    <w:name w:val="Προεπιλεγμένη γραμματοσειρά"/>
  </w:style>
  <w:style w:type="paragraph" w:customStyle="1" w:styleId="Standard">
    <w:name w:val="Standard"/>
    <w:pPr>
      <w:suppressAutoHyphens/>
      <w:autoSpaceDN w:val="0"/>
      <w:textAlignment w:val="baseline"/>
    </w:pPr>
    <w:rPr>
      <w:sz w:val="24"/>
      <w:szCs w:val="24"/>
      <w:lang w:val="en-GB" w:eastAsia="el-GR"/>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76" w:lineRule="auto"/>
    </w:pPr>
  </w:style>
  <w:style w:type="paragraph" w:customStyle="1" w:styleId="a1">
    <w:name w:val="Λίστα"/>
    <w:basedOn w:val="Textbody"/>
    <w:rPr>
      <w:rFonts w:cs="Arial Unicode MS"/>
    </w:rPr>
  </w:style>
  <w:style w:type="paragraph" w:customStyle="1" w:styleId="a2">
    <w:name w:val="Λεζάντα"/>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customStyle="1" w:styleId="a3">
    <w:name w:val="Υποσέλιδο"/>
    <w:basedOn w:val="Standard"/>
    <w:pPr>
      <w:tabs>
        <w:tab w:val="center" w:pos="4153"/>
        <w:tab w:val="right" w:pos="8306"/>
      </w:tabs>
    </w:pPr>
  </w:style>
  <w:style w:type="paragraph" w:customStyle="1" w:styleId="a4">
    <w:name w:val="Κεφαλίδα"/>
    <w:basedOn w:val="Standard"/>
    <w:pPr>
      <w:tabs>
        <w:tab w:val="center" w:pos="4153"/>
        <w:tab w:val="right" w:pos="8306"/>
      </w:tabs>
    </w:pPr>
  </w:style>
  <w:style w:type="character" w:customStyle="1" w:styleId="a5">
    <w:name w:val="Αριθμός σελίδας"/>
    <w:basedOn w:val="a0"/>
  </w:style>
  <w:style w:type="numbering" w:customStyle="1" w:styleId="NoList1">
    <w:name w:val="No List_1"/>
    <w:basedOn w:val="NoList"/>
    <w:pPr>
      <w:numPr>
        <w:numId w:val="1"/>
      </w:numPr>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AE10FD"/>
    <w:pPr>
      <w:widowControl/>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AE10FD"/>
    <w:pPr>
      <w:autoSpaceDE w:val="0"/>
      <w:autoSpaceDN w:val="0"/>
      <w:adjustRightInd w:val="0"/>
    </w:pPr>
    <w:rPr>
      <w:rFonts w:ascii="Calibri" w:hAnsi="Calibri" w:cs="Calibri"/>
      <w:color w:val="000000"/>
      <w:sz w:val="24"/>
      <w:szCs w:val="24"/>
      <w:lang w:val="el-GR" w:eastAsia="el-GR"/>
    </w:rPr>
  </w:style>
  <w:style w:type="character" w:styleId="Hyperlink">
    <w:name w:val="Hyperlink"/>
    <w:uiPriority w:val="99"/>
    <w:rsid w:val="0025443A"/>
    <w:rPr>
      <w:color w:val="0000FF"/>
      <w:u w:val="single"/>
    </w:rPr>
  </w:style>
  <w:style w:type="character" w:customStyle="1" w:styleId="a6">
    <w:name w:val="Σώμα κειμένου_"/>
    <w:link w:val="1"/>
    <w:rsid w:val="00172735"/>
    <w:rPr>
      <w:rFonts w:ascii="Lucida Sans Unicode" w:hAnsi="Lucida Sans Unicode" w:cs="Lucida Sans Unicode"/>
      <w:sz w:val="19"/>
      <w:szCs w:val="19"/>
      <w:shd w:val="clear" w:color="auto" w:fill="FFFFFF"/>
    </w:rPr>
  </w:style>
  <w:style w:type="paragraph" w:customStyle="1" w:styleId="1">
    <w:name w:val="Σώμα κειμένου1"/>
    <w:basedOn w:val="Normal"/>
    <w:link w:val="a6"/>
    <w:rsid w:val="00172735"/>
    <w:pPr>
      <w:shd w:val="clear" w:color="auto" w:fill="FFFFFF"/>
      <w:autoSpaceDN/>
      <w:spacing w:line="288" w:lineRule="exact"/>
      <w:ind w:hanging="880"/>
      <w:textAlignment w:val="auto"/>
    </w:pPr>
    <w:rPr>
      <w:rFonts w:ascii="Lucida Sans Unicode" w:hAnsi="Lucida Sans Unicode" w:cs="Lucida Sans Unicode"/>
      <w:sz w:val="19"/>
      <w:szCs w:val="19"/>
      <w:lang w:val="en-US" w:eastAsia="en-US"/>
    </w:rPr>
  </w:style>
  <w:style w:type="table" w:styleId="TableGrid">
    <w:name w:val="Table Grid"/>
    <w:basedOn w:val="TableNormal"/>
    <w:uiPriority w:val="59"/>
    <w:rsid w:val="00172735"/>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C68"/>
    <w:pPr>
      <w:widowControl/>
      <w:autoSpaceDN/>
      <w:spacing w:line="360" w:lineRule="auto"/>
      <w:jc w:val="both"/>
      <w:textAlignment w:val="auto"/>
    </w:pPr>
    <w:rPr>
      <w:rFonts w:ascii="Tahoma" w:hAnsi="Tahoma"/>
      <w:sz w:val="20"/>
    </w:rPr>
  </w:style>
  <w:style w:type="character" w:customStyle="1" w:styleId="BodyTextChar">
    <w:name w:val="Body Text Char"/>
    <w:basedOn w:val="DefaultParagraphFont"/>
    <w:link w:val="BodyText"/>
    <w:rsid w:val="00E80C68"/>
    <w:rPr>
      <w:rFonts w:ascii="Tahoma" w:hAnsi="Tahoma"/>
      <w:lang w:val="el-GR" w:eastAsia="el-GR"/>
    </w:rPr>
  </w:style>
  <w:style w:type="paragraph" w:styleId="HTMLPreformatted">
    <w:name w:val="HTML Preformatted"/>
    <w:basedOn w:val="Normal"/>
    <w:link w:val="HTMLPreformattedChar"/>
    <w:uiPriority w:val="99"/>
    <w:unhideWhenUsed/>
    <w:rsid w:val="009723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723EC"/>
    <w:rPr>
      <w:rFonts w:ascii="Courier New" w:hAnsi="Courier New" w:cs="Courier New"/>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μμμ</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μμμ</dc:title>
  <dc:subject/>
  <dc:creator>Κωνσταντίνος Νάνος</dc:creator>
  <cp:keywords/>
  <cp:lastModifiedBy>Faidra Economou</cp:lastModifiedBy>
  <cp:revision>2</cp:revision>
  <cp:lastPrinted>2013-02-27T14:33:00Z</cp:lastPrinted>
  <dcterms:created xsi:type="dcterms:W3CDTF">2024-09-13T13:31:00Z</dcterms:created>
  <dcterms:modified xsi:type="dcterms:W3CDTF">2024-09-13T13:31:00Z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a1cc303-c827-4bc8-8096-cfbe6c892f41_Enabled">
    <vt:lpwstr>true</vt:lpwstr>
  </property>
  <property fmtid="{D5CDD505-2E9C-101B-9397-08002B2CF9AE}" pid="10" name="MSIP_Label_4a1cc303-c827-4bc8-8096-cfbe6c892f41_SetDate">
    <vt:lpwstr>2023-08-03T09:48:06Z</vt:lpwstr>
  </property>
  <property fmtid="{D5CDD505-2E9C-101B-9397-08002B2CF9AE}" pid="11" name="MSIP_Label_4a1cc303-c827-4bc8-8096-cfbe6c892f41_Method">
    <vt:lpwstr>Standard</vt:lpwstr>
  </property>
  <property fmtid="{D5CDD505-2E9C-101B-9397-08002B2CF9AE}" pid="12" name="MSIP_Label_4a1cc303-c827-4bc8-8096-cfbe6c892f41_Name">
    <vt:lpwstr>Public</vt:lpwstr>
  </property>
  <property fmtid="{D5CDD505-2E9C-101B-9397-08002B2CF9AE}" pid="13" name="MSIP_Label_4a1cc303-c827-4bc8-8096-cfbe6c892f41_SiteId">
    <vt:lpwstr>2b0fc7ca-0745-42be-85de-e8eb8234033e</vt:lpwstr>
  </property>
  <property fmtid="{D5CDD505-2E9C-101B-9397-08002B2CF9AE}" pid="14" name="MSIP_Label_4a1cc303-c827-4bc8-8096-cfbe6c892f41_ActionId">
    <vt:lpwstr>345f6ef3-7934-41d4-a2ba-fdca31ac3e32</vt:lpwstr>
  </property>
  <property fmtid="{D5CDD505-2E9C-101B-9397-08002B2CF9AE}" pid="15" name="MSIP_Label_4a1cc303-c827-4bc8-8096-cfbe6c892f41_ContentBits">
    <vt:lpwstr>0</vt:lpwstr>
  </property>
</Properties>
</file>