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4AE2" w14:textId="1EA26DF8" w:rsidR="00974895" w:rsidRDefault="007860A5" w:rsidP="00974895">
      <w:pPr>
        <w:jc w:val="center"/>
        <w:rPr>
          <w:b/>
          <w:bCs/>
          <w:lang w:val="en-US"/>
        </w:rPr>
      </w:pPr>
      <w:r>
        <w:rPr>
          <w:noProof/>
        </w:rPr>
        <w:drawing>
          <wp:inline distT="0" distB="0" distL="0" distR="0" wp14:anchorId="58618867" wp14:editId="54BD11FF">
            <wp:extent cx="3873500" cy="107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88174"/>
                    <a:stretch>
                      <a:fillRect/>
                    </a:stretch>
                  </pic:blipFill>
                  <pic:spPr bwMode="auto">
                    <a:xfrm>
                      <a:off x="0" y="0"/>
                      <a:ext cx="3878332" cy="1077107"/>
                    </a:xfrm>
                    <a:prstGeom prst="rect">
                      <a:avLst/>
                    </a:prstGeom>
                    <a:noFill/>
                    <a:ln>
                      <a:noFill/>
                    </a:ln>
                    <a:extLst>
                      <a:ext uri="{53640926-AAD7-44D8-BBD7-CCE9431645EC}">
                        <a14:shadowObscured xmlns:a14="http://schemas.microsoft.com/office/drawing/2010/main"/>
                      </a:ext>
                    </a:extLst>
                  </pic:spPr>
                </pic:pic>
              </a:graphicData>
            </a:graphic>
          </wp:inline>
        </w:drawing>
      </w:r>
    </w:p>
    <w:p w14:paraId="030528C4" w14:textId="77777777" w:rsidR="0055107F" w:rsidRPr="00D37EB7" w:rsidRDefault="0055107F" w:rsidP="0055107F">
      <w:pPr>
        <w:spacing w:line="276" w:lineRule="auto"/>
        <w:jc w:val="both"/>
        <w:rPr>
          <w:rFonts w:ascii="Segoe UI" w:hAnsi="Segoe UI" w:cs="Segoe UI"/>
          <w:sz w:val="20"/>
          <w:szCs w:val="20"/>
          <w:lang w:val="en-US"/>
        </w:rPr>
      </w:pPr>
    </w:p>
    <w:p w14:paraId="77F98938" w14:textId="77777777" w:rsidR="0055107F" w:rsidRPr="0064540D" w:rsidRDefault="0055107F" w:rsidP="0055107F">
      <w:pPr>
        <w:spacing w:line="276" w:lineRule="auto"/>
        <w:jc w:val="both"/>
        <w:rPr>
          <w:rFonts w:ascii="Segoe UI" w:hAnsi="Segoe UI" w:cs="Segoe UI"/>
          <w:b/>
          <w:bCs/>
          <w:sz w:val="20"/>
          <w:szCs w:val="20"/>
          <w:lang w:val="en-US"/>
        </w:rPr>
      </w:pPr>
      <w:r w:rsidRPr="0064540D">
        <w:rPr>
          <w:rFonts w:ascii="Segoe UI" w:hAnsi="Segoe UI" w:cs="Segoe UI"/>
          <w:b/>
          <w:bCs/>
          <w:sz w:val="20"/>
          <w:szCs w:val="20"/>
          <w:lang w:val="en-US"/>
        </w:rPr>
        <w:t>Delphi, April 22, 2026</w:t>
      </w:r>
    </w:p>
    <w:p w14:paraId="3B121505" w14:textId="77777777" w:rsidR="0055107F" w:rsidRPr="00D15CBB" w:rsidRDefault="0055107F" w:rsidP="0055107F">
      <w:pPr>
        <w:spacing w:line="276" w:lineRule="auto"/>
        <w:jc w:val="center"/>
        <w:rPr>
          <w:rFonts w:ascii="Segoe UI" w:hAnsi="Segoe UI" w:cs="Segoe UI"/>
          <w:b/>
          <w:bCs/>
          <w:sz w:val="20"/>
          <w:szCs w:val="20"/>
          <w:lang w:val="en-US"/>
        </w:rPr>
      </w:pPr>
      <w:r w:rsidRPr="00D15CBB">
        <w:rPr>
          <w:rFonts w:ascii="Segoe UI" w:hAnsi="Segoe UI" w:cs="Segoe UI"/>
          <w:b/>
          <w:bCs/>
          <w:sz w:val="20"/>
          <w:szCs w:val="20"/>
          <w:lang w:val="en-US"/>
        </w:rPr>
        <w:t>Growthfund</w:t>
      </w:r>
      <w:r>
        <w:rPr>
          <w:rFonts w:ascii="Segoe UI" w:hAnsi="Segoe UI" w:cs="Segoe UI"/>
          <w:b/>
          <w:bCs/>
          <w:sz w:val="20"/>
          <w:szCs w:val="20"/>
          <w:lang w:val="en-US"/>
        </w:rPr>
        <w:t>, the National Fund of Greece,</w:t>
      </w:r>
      <w:r w:rsidRPr="00D15CBB">
        <w:rPr>
          <w:rFonts w:ascii="Segoe UI" w:hAnsi="Segoe UI" w:cs="Segoe UI"/>
          <w:b/>
          <w:bCs/>
          <w:sz w:val="20"/>
          <w:szCs w:val="20"/>
          <w:lang w:val="en-US"/>
        </w:rPr>
        <w:t xml:space="preserve"> and the Albanian Investment Corporation signed a Memorandum of Understanding at the Delphi Economic Forum</w:t>
      </w:r>
    </w:p>
    <w:p w14:paraId="17F045E4" w14:textId="62642735" w:rsidR="0055107F" w:rsidRPr="005E5EB6" w:rsidRDefault="0087160F" w:rsidP="00D37EB7">
      <w:pPr>
        <w:spacing w:before="100" w:beforeAutospacing="1" w:after="100" w:afterAutospacing="1" w:line="240" w:lineRule="auto"/>
        <w:jc w:val="both"/>
        <w:rPr>
          <w:rFonts w:ascii="Segoe UI" w:hAnsi="Segoe UI" w:cs="Segoe UI"/>
          <w:b/>
          <w:bCs/>
          <w:sz w:val="20"/>
          <w:szCs w:val="20"/>
          <w:lang w:val="en-US"/>
        </w:rPr>
      </w:pPr>
      <w:r>
        <w:rPr>
          <w:rFonts w:ascii="Segoe UI" w:hAnsi="Segoe UI" w:cs="Segoe UI"/>
          <w:b/>
          <w:bCs/>
          <w:sz w:val="20"/>
          <w:szCs w:val="20"/>
        </w:rPr>
        <w:t>Α</w:t>
      </w:r>
      <w:r w:rsidR="0055107F" w:rsidRPr="005E5EB6">
        <w:rPr>
          <w:rFonts w:ascii="Segoe UI" w:hAnsi="Segoe UI" w:cs="Segoe UI"/>
          <w:b/>
          <w:bCs/>
          <w:sz w:val="20"/>
          <w:szCs w:val="20"/>
          <w:lang w:val="en-US"/>
        </w:rPr>
        <w:t xml:space="preserve"> Memorandum of Understanding (MoU) was signed today between </w:t>
      </w:r>
      <w:proofErr w:type="spellStart"/>
      <w:r w:rsidR="0055107F" w:rsidRPr="005E5EB6">
        <w:rPr>
          <w:rFonts w:ascii="Segoe UI" w:hAnsi="Segoe UI" w:cs="Segoe UI"/>
          <w:b/>
          <w:bCs/>
          <w:sz w:val="20"/>
          <w:szCs w:val="20"/>
          <w:lang w:val="en-US"/>
        </w:rPr>
        <w:t>Growthfund</w:t>
      </w:r>
      <w:proofErr w:type="spellEnd"/>
      <w:r w:rsidR="0055107F" w:rsidRPr="005E5EB6">
        <w:rPr>
          <w:rFonts w:ascii="Segoe UI" w:hAnsi="Segoe UI" w:cs="Segoe UI"/>
          <w:b/>
          <w:bCs/>
          <w:sz w:val="20"/>
          <w:szCs w:val="20"/>
          <w:lang w:val="en-US"/>
        </w:rPr>
        <w:t xml:space="preserve"> (the National Investment Fund of Greece) and the Albanian Investment Corporation (AIC), in the context of the Delphi Economic Forum.</w:t>
      </w:r>
    </w:p>
    <w:p w14:paraId="77B5EAA8" w14:textId="2ED2FCDB" w:rsidR="0055107F" w:rsidRPr="00D37EB7" w:rsidRDefault="0055107F" w:rsidP="00D37EB7">
      <w:pPr>
        <w:spacing w:before="100" w:beforeAutospacing="1" w:after="100" w:afterAutospacing="1" w:line="240" w:lineRule="auto"/>
        <w:jc w:val="both"/>
        <w:rPr>
          <w:rFonts w:ascii="Segoe UI" w:hAnsi="Segoe UI" w:cs="Segoe UI"/>
          <w:sz w:val="20"/>
          <w:szCs w:val="20"/>
          <w:lang w:val="en-US"/>
        </w:rPr>
      </w:pPr>
      <w:r w:rsidRPr="00D37EB7">
        <w:rPr>
          <w:rFonts w:ascii="Segoe UI" w:hAnsi="Segoe UI" w:cs="Segoe UI"/>
          <w:sz w:val="20"/>
          <w:szCs w:val="20"/>
          <w:lang w:val="en-US"/>
        </w:rPr>
        <w:t>The signing of the MoU</w:t>
      </w:r>
      <w:r w:rsidR="00E02174" w:rsidRPr="00E02174">
        <w:rPr>
          <w:rFonts w:ascii="Segoe UI" w:hAnsi="Segoe UI" w:cs="Segoe UI"/>
          <w:sz w:val="20"/>
          <w:szCs w:val="20"/>
          <w:lang w:val="en-US"/>
        </w:rPr>
        <w:t xml:space="preserve">, </w:t>
      </w:r>
      <w:r w:rsidR="001258C9">
        <w:rPr>
          <w:rFonts w:ascii="Segoe UI" w:hAnsi="Segoe UI" w:cs="Segoe UI"/>
          <w:sz w:val="20"/>
          <w:szCs w:val="20"/>
          <w:lang w:val="en-US"/>
        </w:rPr>
        <w:t xml:space="preserve">in Delphi today, </w:t>
      </w:r>
      <w:r w:rsidRPr="00D37EB7">
        <w:rPr>
          <w:rFonts w:ascii="Segoe UI" w:hAnsi="Segoe UI" w:cs="Segoe UI"/>
          <w:sz w:val="20"/>
          <w:szCs w:val="20"/>
          <w:lang w:val="en-US"/>
        </w:rPr>
        <w:t>marks a new perspective for institutional cooperation between Greece and Albania, confirming at a high institutional level the willingness of both sides to develop a structured and targeted framework for the exchange of know-how, experience, and best practices in sectors with a strong development impact.</w:t>
      </w:r>
    </w:p>
    <w:p w14:paraId="017E61E6" w14:textId="737AD76B" w:rsidR="0055107F" w:rsidRDefault="0055107F" w:rsidP="00D37EB7">
      <w:pPr>
        <w:spacing w:before="100" w:beforeAutospacing="1" w:after="100" w:afterAutospacing="1" w:line="240" w:lineRule="auto"/>
        <w:jc w:val="both"/>
        <w:rPr>
          <w:rFonts w:ascii="Segoe UI" w:hAnsi="Segoe UI" w:cs="Segoe UI"/>
          <w:sz w:val="20"/>
          <w:szCs w:val="20"/>
          <w:lang w:val="en-US"/>
        </w:rPr>
      </w:pPr>
      <w:r w:rsidRPr="005E5EB6">
        <w:rPr>
          <w:rFonts w:ascii="Segoe UI" w:hAnsi="Segoe UI" w:cs="Segoe UI"/>
          <w:b/>
          <w:bCs/>
          <w:sz w:val="20"/>
          <w:szCs w:val="20"/>
          <w:lang w:val="en-US"/>
        </w:rPr>
        <w:t xml:space="preserve">The MoU was signed on behalf of </w:t>
      </w:r>
      <w:r w:rsidR="00C90329">
        <w:rPr>
          <w:rFonts w:ascii="Segoe UI" w:hAnsi="Segoe UI" w:cs="Segoe UI"/>
          <w:b/>
          <w:bCs/>
          <w:sz w:val="20"/>
          <w:szCs w:val="20"/>
          <w:lang w:val="en-US"/>
        </w:rPr>
        <w:t>the Greek delegation</w:t>
      </w:r>
      <w:r w:rsidRPr="005E5EB6">
        <w:rPr>
          <w:rFonts w:ascii="Segoe UI" w:hAnsi="Segoe UI" w:cs="Segoe UI"/>
          <w:b/>
          <w:bCs/>
          <w:sz w:val="20"/>
          <w:szCs w:val="20"/>
          <w:lang w:val="en-US"/>
        </w:rPr>
        <w:t xml:space="preserve"> by the CEO of </w:t>
      </w:r>
      <w:proofErr w:type="spellStart"/>
      <w:r w:rsidRPr="005E5EB6">
        <w:rPr>
          <w:rFonts w:ascii="Segoe UI" w:hAnsi="Segoe UI" w:cs="Segoe UI"/>
          <w:b/>
          <w:bCs/>
          <w:sz w:val="20"/>
          <w:szCs w:val="20"/>
          <w:lang w:val="en-US"/>
        </w:rPr>
        <w:t>Growthfund</w:t>
      </w:r>
      <w:proofErr w:type="spellEnd"/>
      <w:r w:rsidRPr="005E5EB6">
        <w:rPr>
          <w:rFonts w:ascii="Segoe UI" w:hAnsi="Segoe UI" w:cs="Segoe UI"/>
          <w:b/>
          <w:bCs/>
          <w:sz w:val="20"/>
          <w:szCs w:val="20"/>
          <w:lang w:val="en-US"/>
        </w:rPr>
        <w:t xml:space="preserve">, </w:t>
      </w:r>
      <w:r w:rsidR="00D37EB7" w:rsidRPr="005E5EB6">
        <w:rPr>
          <w:rFonts w:ascii="Segoe UI" w:hAnsi="Segoe UI" w:cs="Segoe UI"/>
          <w:b/>
          <w:bCs/>
          <w:sz w:val="20"/>
          <w:szCs w:val="20"/>
          <w:lang w:val="en-US"/>
        </w:rPr>
        <w:t>Y</w:t>
      </w:r>
      <w:r w:rsidRPr="005E5EB6">
        <w:rPr>
          <w:rFonts w:ascii="Segoe UI" w:hAnsi="Segoe UI" w:cs="Segoe UI"/>
          <w:b/>
          <w:bCs/>
          <w:sz w:val="20"/>
          <w:szCs w:val="20"/>
          <w:lang w:val="en-US"/>
        </w:rPr>
        <w:t xml:space="preserve">iannis Papachristou, and on behalf of </w:t>
      </w:r>
      <w:r w:rsidR="00C90329">
        <w:rPr>
          <w:rFonts w:ascii="Segoe UI" w:hAnsi="Segoe UI" w:cs="Segoe UI"/>
          <w:b/>
          <w:bCs/>
          <w:sz w:val="20"/>
          <w:szCs w:val="20"/>
          <w:lang w:val="en-US"/>
        </w:rPr>
        <w:t xml:space="preserve">the </w:t>
      </w:r>
      <w:r w:rsidRPr="005E5EB6">
        <w:rPr>
          <w:rFonts w:ascii="Segoe UI" w:hAnsi="Segoe UI" w:cs="Segoe UI"/>
          <w:b/>
          <w:bCs/>
          <w:sz w:val="20"/>
          <w:szCs w:val="20"/>
          <w:lang w:val="en-US"/>
        </w:rPr>
        <w:t>Albania</w:t>
      </w:r>
      <w:r w:rsidR="00C90329">
        <w:rPr>
          <w:rFonts w:ascii="Segoe UI" w:hAnsi="Segoe UI" w:cs="Segoe UI"/>
          <w:b/>
          <w:bCs/>
          <w:sz w:val="20"/>
          <w:szCs w:val="20"/>
          <w:lang w:val="en-US"/>
        </w:rPr>
        <w:t>n delegation</w:t>
      </w:r>
      <w:r w:rsidRPr="005E5EB6">
        <w:rPr>
          <w:rFonts w:ascii="Segoe UI" w:hAnsi="Segoe UI" w:cs="Segoe UI"/>
          <w:b/>
          <w:bCs/>
          <w:sz w:val="20"/>
          <w:szCs w:val="20"/>
          <w:lang w:val="en-US"/>
        </w:rPr>
        <w:t xml:space="preserve"> by the CEO of AIC, Elira Kokona</w:t>
      </w:r>
      <w:r w:rsidR="0087160F" w:rsidRPr="0087160F">
        <w:rPr>
          <w:rFonts w:ascii="Segoe UI" w:hAnsi="Segoe UI" w:cs="Segoe UI"/>
          <w:b/>
          <w:bCs/>
          <w:sz w:val="20"/>
          <w:szCs w:val="20"/>
          <w:lang w:val="en-US"/>
        </w:rPr>
        <w:t xml:space="preserve"> </w:t>
      </w:r>
      <w:r w:rsidR="0087160F">
        <w:rPr>
          <w:rFonts w:ascii="Segoe UI" w:hAnsi="Segoe UI" w:cs="Segoe UI"/>
          <w:b/>
          <w:bCs/>
          <w:sz w:val="20"/>
          <w:szCs w:val="20"/>
          <w:lang w:val="en-US"/>
        </w:rPr>
        <w:t>with the presence of Albanian Minister of Economy and Innovation</w:t>
      </w:r>
      <w:r w:rsidR="0087160F" w:rsidRPr="0087160F">
        <w:rPr>
          <w:rFonts w:ascii="Segoe UI" w:hAnsi="Segoe UI" w:cs="Segoe UI"/>
          <w:b/>
          <w:bCs/>
          <w:sz w:val="20"/>
          <w:szCs w:val="20"/>
          <w:lang w:val="en-US"/>
        </w:rPr>
        <w:t xml:space="preserve">, Delina </w:t>
      </w:r>
      <w:proofErr w:type="spellStart"/>
      <w:r w:rsidR="0087160F" w:rsidRPr="0087160F">
        <w:rPr>
          <w:rFonts w:ascii="Segoe UI" w:hAnsi="Segoe UI" w:cs="Segoe UI"/>
          <w:b/>
          <w:bCs/>
          <w:sz w:val="20"/>
          <w:szCs w:val="20"/>
          <w:lang w:val="en-US"/>
        </w:rPr>
        <w:t>Ibrahimaj</w:t>
      </w:r>
      <w:proofErr w:type="spellEnd"/>
      <w:r w:rsidRPr="00D37EB7">
        <w:rPr>
          <w:rFonts w:ascii="Segoe UI" w:hAnsi="Segoe UI" w:cs="Segoe UI"/>
          <w:sz w:val="20"/>
          <w:szCs w:val="20"/>
          <w:lang w:val="en-US"/>
        </w:rPr>
        <w:t xml:space="preserve">. The signing ceremony was also attended by </w:t>
      </w:r>
      <w:r w:rsidR="00C9076C" w:rsidRPr="0087160F">
        <w:rPr>
          <w:rFonts w:ascii="Segoe UI" w:hAnsi="Segoe UI" w:cs="Segoe UI"/>
          <w:b/>
          <w:bCs/>
          <w:sz w:val="20"/>
          <w:szCs w:val="20"/>
          <w:lang w:val="en-US"/>
        </w:rPr>
        <w:t xml:space="preserve">Luela </w:t>
      </w:r>
      <w:proofErr w:type="spellStart"/>
      <w:r w:rsidR="00C9076C" w:rsidRPr="0087160F">
        <w:rPr>
          <w:rFonts w:ascii="Segoe UI" w:hAnsi="Segoe UI" w:cs="Segoe UI"/>
          <w:b/>
          <w:bCs/>
          <w:sz w:val="20"/>
          <w:szCs w:val="20"/>
          <w:lang w:val="en-US"/>
        </w:rPr>
        <w:t>Hajdaraga</w:t>
      </w:r>
      <w:proofErr w:type="spellEnd"/>
      <w:r w:rsidR="00C9076C" w:rsidRPr="00C9076C">
        <w:rPr>
          <w:rFonts w:ascii="Segoe UI" w:hAnsi="Segoe UI" w:cs="Segoe UI"/>
          <w:b/>
          <w:bCs/>
          <w:sz w:val="20"/>
          <w:szCs w:val="20"/>
          <w:lang w:val="en-US"/>
        </w:rPr>
        <w:t xml:space="preserve">, </w:t>
      </w:r>
      <w:r w:rsidR="00C9076C">
        <w:rPr>
          <w:rFonts w:ascii="Segoe UI" w:hAnsi="Segoe UI" w:cs="Segoe UI"/>
          <w:sz w:val="20"/>
          <w:szCs w:val="20"/>
          <w:lang w:val="en-US"/>
        </w:rPr>
        <w:t>Ambassador of Albania to Greece</w:t>
      </w:r>
      <w:r w:rsidR="00C9076C" w:rsidRPr="00C9076C">
        <w:rPr>
          <w:rFonts w:ascii="Segoe UI" w:hAnsi="Segoe UI" w:cs="Segoe UI"/>
          <w:sz w:val="20"/>
          <w:szCs w:val="20"/>
          <w:lang w:val="en-US"/>
        </w:rPr>
        <w:t>,</w:t>
      </w:r>
      <w:r w:rsidR="0087160F" w:rsidRPr="0087160F">
        <w:rPr>
          <w:rFonts w:ascii="Segoe UI" w:hAnsi="Segoe UI" w:cs="Segoe UI"/>
          <w:b/>
          <w:bCs/>
          <w:sz w:val="20"/>
          <w:szCs w:val="20"/>
          <w:lang w:val="en-US"/>
        </w:rPr>
        <w:t xml:space="preserve"> </w:t>
      </w:r>
      <w:r w:rsidR="005E5EB6" w:rsidRPr="00301787">
        <w:rPr>
          <w:rFonts w:ascii="Segoe UI" w:hAnsi="Segoe UI" w:cs="Segoe UI"/>
          <w:b/>
          <w:bCs/>
          <w:sz w:val="20"/>
          <w:szCs w:val="20"/>
          <w:lang w:val="en-US"/>
        </w:rPr>
        <w:t xml:space="preserve">Panos </w:t>
      </w:r>
      <w:proofErr w:type="spellStart"/>
      <w:r w:rsidR="005E5EB6" w:rsidRPr="00301787">
        <w:rPr>
          <w:rFonts w:ascii="Segoe UI" w:hAnsi="Segoe UI" w:cs="Segoe UI"/>
          <w:b/>
          <w:bCs/>
          <w:sz w:val="20"/>
          <w:szCs w:val="20"/>
          <w:lang w:val="en-US"/>
        </w:rPr>
        <w:t>Stampoulidis</w:t>
      </w:r>
      <w:proofErr w:type="spellEnd"/>
      <w:r w:rsidR="005E5EB6" w:rsidRPr="00301787">
        <w:rPr>
          <w:rFonts w:ascii="Segoe UI" w:hAnsi="Segoe UI" w:cs="Segoe UI"/>
          <w:b/>
          <w:bCs/>
          <w:sz w:val="20"/>
          <w:szCs w:val="20"/>
          <w:lang w:val="en-US"/>
        </w:rPr>
        <w:t>,</w:t>
      </w:r>
      <w:r w:rsidR="005E5EB6">
        <w:rPr>
          <w:rFonts w:ascii="Segoe UI" w:hAnsi="Segoe UI" w:cs="Segoe UI"/>
          <w:sz w:val="20"/>
          <w:szCs w:val="20"/>
          <w:lang w:val="en-US"/>
        </w:rPr>
        <w:t xml:space="preserve"> Deputy CEO of </w:t>
      </w:r>
      <w:proofErr w:type="spellStart"/>
      <w:r w:rsidR="005E5EB6">
        <w:rPr>
          <w:rFonts w:ascii="Segoe UI" w:hAnsi="Segoe UI" w:cs="Segoe UI"/>
          <w:sz w:val="20"/>
          <w:szCs w:val="20"/>
          <w:lang w:val="en-US"/>
        </w:rPr>
        <w:t>Growthfund</w:t>
      </w:r>
      <w:proofErr w:type="spellEnd"/>
      <w:r w:rsidR="005E5EB6">
        <w:rPr>
          <w:rFonts w:ascii="Segoe UI" w:hAnsi="Segoe UI" w:cs="Segoe UI"/>
          <w:sz w:val="20"/>
          <w:szCs w:val="20"/>
          <w:lang w:val="en-US"/>
        </w:rPr>
        <w:t xml:space="preserve">, </w:t>
      </w:r>
      <w:proofErr w:type="spellStart"/>
      <w:r w:rsidR="003D1C5B" w:rsidRPr="00F614B1">
        <w:rPr>
          <w:rFonts w:ascii="Segoe UI" w:hAnsi="Segoe UI" w:cs="Segoe UI"/>
          <w:b/>
          <w:bCs/>
          <w:sz w:val="20"/>
          <w:szCs w:val="20"/>
          <w:lang w:val="en-US"/>
        </w:rPr>
        <w:t>Florenca</w:t>
      </w:r>
      <w:proofErr w:type="spellEnd"/>
      <w:r w:rsidR="003D1C5B" w:rsidRPr="00F614B1">
        <w:rPr>
          <w:rFonts w:ascii="Segoe UI" w:hAnsi="Segoe UI" w:cs="Segoe UI"/>
          <w:b/>
          <w:bCs/>
          <w:sz w:val="20"/>
          <w:szCs w:val="20"/>
          <w:lang w:val="en-US"/>
        </w:rPr>
        <w:t xml:space="preserve"> Haxhi, </w:t>
      </w:r>
      <w:r w:rsidR="00FD238E" w:rsidRPr="00D37EB7">
        <w:rPr>
          <w:rFonts w:ascii="Segoe UI" w:hAnsi="Segoe UI" w:cs="Segoe UI"/>
          <w:sz w:val="20"/>
          <w:szCs w:val="20"/>
          <w:lang w:val="en-US"/>
        </w:rPr>
        <w:t>co-</w:t>
      </w:r>
      <w:r w:rsidR="003D1C5B" w:rsidRPr="00D37EB7">
        <w:rPr>
          <w:rFonts w:ascii="Segoe UI" w:hAnsi="Segoe UI" w:cs="Segoe UI"/>
          <w:sz w:val="20"/>
          <w:szCs w:val="20"/>
          <w:lang w:val="en-US"/>
        </w:rPr>
        <w:t xml:space="preserve">CEO of </w:t>
      </w:r>
      <w:proofErr w:type="spellStart"/>
      <w:r w:rsidR="003D1C5B" w:rsidRPr="00D37EB7">
        <w:rPr>
          <w:rFonts w:ascii="Segoe UI" w:hAnsi="Segoe UI" w:cs="Segoe UI"/>
          <w:sz w:val="20"/>
          <w:szCs w:val="20"/>
          <w:lang w:val="en-US"/>
        </w:rPr>
        <w:t>Durana</w:t>
      </w:r>
      <w:proofErr w:type="spellEnd"/>
      <w:r w:rsidR="003D1C5B" w:rsidRPr="00D37EB7">
        <w:rPr>
          <w:rFonts w:ascii="Segoe UI" w:hAnsi="Segoe UI" w:cs="Segoe UI"/>
          <w:sz w:val="20"/>
          <w:szCs w:val="20"/>
          <w:lang w:val="en-US"/>
        </w:rPr>
        <w:t xml:space="preserve"> Tech Park; </w:t>
      </w:r>
      <w:r w:rsidR="003D1C5B" w:rsidRPr="00F614B1">
        <w:rPr>
          <w:rFonts w:ascii="Segoe UI" w:hAnsi="Segoe UI" w:cs="Segoe UI"/>
          <w:b/>
          <w:bCs/>
          <w:sz w:val="20"/>
          <w:szCs w:val="20"/>
          <w:lang w:val="en-US"/>
        </w:rPr>
        <w:t>Gjergji Taho</w:t>
      </w:r>
      <w:r w:rsidR="003D1C5B" w:rsidRPr="00D37EB7">
        <w:rPr>
          <w:rFonts w:ascii="Segoe UI" w:hAnsi="Segoe UI" w:cs="Segoe UI"/>
          <w:sz w:val="20"/>
          <w:szCs w:val="20"/>
          <w:lang w:val="en-US"/>
        </w:rPr>
        <w:t xml:space="preserve">, </w:t>
      </w:r>
      <w:r w:rsidR="00FD238E" w:rsidRPr="00D37EB7">
        <w:rPr>
          <w:rFonts w:ascii="Segoe UI" w:hAnsi="Segoe UI" w:cs="Segoe UI"/>
          <w:sz w:val="20"/>
          <w:szCs w:val="20"/>
          <w:lang w:val="en-US"/>
        </w:rPr>
        <w:t>co-</w:t>
      </w:r>
      <w:r w:rsidR="003D1C5B" w:rsidRPr="00D37EB7">
        <w:rPr>
          <w:rFonts w:ascii="Segoe UI" w:hAnsi="Segoe UI" w:cs="Segoe UI"/>
          <w:sz w:val="20"/>
          <w:szCs w:val="20"/>
          <w:lang w:val="en-US"/>
        </w:rPr>
        <w:t xml:space="preserve">CEO of </w:t>
      </w:r>
      <w:proofErr w:type="spellStart"/>
      <w:r w:rsidR="003D1C5B" w:rsidRPr="00D37EB7">
        <w:rPr>
          <w:rFonts w:ascii="Segoe UI" w:hAnsi="Segoe UI" w:cs="Segoe UI"/>
          <w:sz w:val="20"/>
          <w:szCs w:val="20"/>
          <w:lang w:val="en-US"/>
        </w:rPr>
        <w:t>Durana</w:t>
      </w:r>
      <w:proofErr w:type="spellEnd"/>
      <w:r w:rsidR="003D1C5B" w:rsidRPr="00D37EB7">
        <w:rPr>
          <w:rFonts w:ascii="Segoe UI" w:hAnsi="Segoe UI" w:cs="Segoe UI"/>
          <w:sz w:val="20"/>
          <w:szCs w:val="20"/>
          <w:lang w:val="en-US"/>
        </w:rPr>
        <w:t xml:space="preserve"> Tech Park; </w:t>
      </w:r>
      <w:r w:rsidR="003D1C5B" w:rsidRPr="00F614B1">
        <w:rPr>
          <w:rFonts w:ascii="Segoe UI" w:hAnsi="Segoe UI" w:cs="Segoe UI"/>
          <w:b/>
          <w:bCs/>
          <w:sz w:val="20"/>
          <w:szCs w:val="20"/>
          <w:lang w:val="en-US"/>
        </w:rPr>
        <w:t xml:space="preserve">Julian Adili, </w:t>
      </w:r>
      <w:r w:rsidR="003D1C5B" w:rsidRPr="00D37EB7">
        <w:rPr>
          <w:rFonts w:ascii="Segoe UI" w:hAnsi="Segoe UI" w:cs="Segoe UI"/>
          <w:sz w:val="20"/>
          <w:szCs w:val="20"/>
          <w:lang w:val="en-US"/>
        </w:rPr>
        <w:t xml:space="preserve">CEO of ASDRE; </w:t>
      </w:r>
      <w:r w:rsidR="003D1C5B" w:rsidRPr="00F614B1">
        <w:rPr>
          <w:rFonts w:ascii="Segoe UI" w:hAnsi="Segoe UI" w:cs="Segoe UI"/>
          <w:b/>
          <w:bCs/>
          <w:sz w:val="20"/>
          <w:szCs w:val="20"/>
          <w:lang w:val="en-US"/>
        </w:rPr>
        <w:t xml:space="preserve">Gert </w:t>
      </w:r>
      <w:proofErr w:type="spellStart"/>
      <w:r w:rsidR="003D1C5B" w:rsidRPr="00F614B1">
        <w:rPr>
          <w:rFonts w:ascii="Segoe UI" w:hAnsi="Segoe UI" w:cs="Segoe UI"/>
          <w:b/>
          <w:bCs/>
          <w:sz w:val="20"/>
          <w:szCs w:val="20"/>
          <w:lang w:val="en-US"/>
        </w:rPr>
        <w:t>Hekurani</w:t>
      </w:r>
      <w:proofErr w:type="spellEnd"/>
      <w:r w:rsidR="003D1C5B" w:rsidRPr="00D37EB7">
        <w:rPr>
          <w:rFonts w:ascii="Segoe UI" w:hAnsi="Segoe UI" w:cs="Segoe UI"/>
          <w:sz w:val="20"/>
          <w:szCs w:val="20"/>
          <w:lang w:val="en-US"/>
        </w:rPr>
        <w:t xml:space="preserve">, Director of Asset and Project Management at AIC; and </w:t>
      </w:r>
      <w:r w:rsidR="003D1C5B" w:rsidRPr="00F614B1">
        <w:rPr>
          <w:rFonts w:ascii="Segoe UI" w:hAnsi="Segoe UI" w:cs="Segoe UI"/>
          <w:b/>
          <w:bCs/>
          <w:sz w:val="20"/>
          <w:szCs w:val="20"/>
          <w:lang w:val="en-US"/>
        </w:rPr>
        <w:t>Gledis Shehu</w:t>
      </w:r>
      <w:r w:rsidR="003D1C5B" w:rsidRPr="00D37EB7">
        <w:rPr>
          <w:rFonts w:ascii="Segoe UI" w:hAnsi="Segoe UI" w:cs="Segoe UI"/>
          <w:sz w:val="20"/>
          <w:szCs w:val="20"/>
          <w:lang w:val="en-US"/>
        </w:rPr>
        <w:t>, Director of Finance and Administration at AIC</w:t>
      </w:r>
      <w:r w:rsidR="00D37EB7">
        <w:rPr>
          <w:rFonts w:ascii="Segoe UI" w:hAnsi="Segoe UI" w:cs="Segoe UI"/>
          <w:sz w:val="20"/>
          <w:szCs w:val="20"/>
          <w:lang w:val="en-US"/>
        </w:rPr>
        <w:t>.</w:t>
      </w:r>
    </w:p>
    <w:p w14:paraId="1A4AC8C6" w14:textId="77777777" w:rsidR="00D37EB7" w:rsidRPr="005E5EB6" w:rsidRDefault="00D37EB7" w:rsidP="00D37EB7">
      <w:pPr>
        <w:spacing w:before="100" w:beforeAutospacing="1" w:after="100" w:afterAutospacing="1" w:line="240" w:lineRule="auto"/>
        <w:jc w:val="both"/>
        <w:rPr>
          <w:rFonts w:ascii="Arial" w:eastAsia="Times New Roman" w:hAnsi="Arial" w:cs="Arial"/>
          <w:b/>
          <w:bCs/>
          <w:vanish/>
          <w:kern w:val="0"/>
          <w:sz w:val="16"/>
          <w:szCs w:val="16"/>
          <w:lang w:val="en-US" w:eastAsia="el-GR"/>
          <w14:ligatures w14:val="none"/>
        </w:rPr>
      </w:pPr>
    </w:p>
    <w:p w14:paraId="54F0E680" w14:textId="77777777" w:rsidR="0055107F" w:rsidRPr="005E5EB6" w:rsidRDefault="0055107F" w:rsidP="00D37EB7">
      <w:pPr>
        <w:pBdr>
          <w:top w:val="single" w:sz="6" w:space="1" w:color="auto"/>
        </w:pBdr>
        <w:spacing w:after="0" w:line="240" w:lineRule="auto"/>
        <w:rPr>
          <w:rFonts w:ascii="Arial" w:eastAsia="Times New Roman" w:hAnsi="Arial" w:cs="Arial"/>
          <w:b/>
          <w:bCs/>
          <w:vanish/>
          <w:kern w:val="0"/>
          <w:sz w:val="16"/>
          <w:szCs w:val="16"/>
          <w:lang w:val="en-US" w:eastAsia="el-GR"/>
          <w14:ligatures w14:val="none"/>
        </w:rPr>
      </w:pPr>
      <w:r w:rsidRPr="005E5EB6">
        <w:rPr>
          <w:rFonts w:ascii="Arial" w:eastAsia="Times New Roman" w:hAnsi="Arial" w:cs="Arial"/>
          <w:b/>
          <w:bCs/>
          <w:vanish/>
          <w:kern w:val="0"/>
          <w:sz w:val="16"/>
          <w:szCs w:val="16"/>
          <w:lang w:val="en-US" w:eastAsia="el-GR"/>
          <w14:ligatures w14:val="none"/>
        </w:rPr>
        <w:t>Bottom of Form</w:t>
      </w:r>
    </w:p>
    <w:p w14:paraId="574CAA0D" w14:textId="3B18C8DD" w:rsidR="0055107F" w:rsidRDefault="0055107F" w:rsidP="0055107F">
      <w:pPr>
        <w:spacing w:line="276" w:lineRule="auto"/>
        <w:jc w:val="both"/>
        <w:rPr>
          <w:rFonts w:ascii="Segoe UI" w:hAnsi="Segoe UI" w:cs="Segoe UI"/>
          <w:sz w:val="20"/>
          <w:szCs w:val="20"/>
        </w:rPr>
      </w:pPr>
      <w:r w:rsidRPr="005E5EB6">
        <w:rPr>
          <w:rFonts w:ascii="Segoe UI" w:hAnsi="Segoe UI" w:cs="Segoe UI"/>
          <w:b/>
          <w:bCs/>
          <w:sz w:val="20"/>
          <w:szCs w:val="20"/>
          <w:lang w:val="en-US"/>
        </w:rPr>
        <w:t>The MoU establishes a general cooperation framework across a broad range of areas of mutual interest,</w:t>
      </w:r>
      <w:r w:rsidRPr="00D15CBB">
        <w:rPr>
          <w:rFonts w:ascii="Segoe UI" w:hAnsi="Segoe UI" w:cs="Segoe UI"/>
          <w:sz w:val="20"/>
          <w:szCs w:val="20"/>
          <w:lang w:val="en-US"/>
        </w:rPr>
        <w:t xml:space="preserve"> with emphasis on </w:t>
      </w:r>
      <w:r w:rsidR="00AB2D21">
        <w:rPr>
          <w:rFonts w:ascii="Segoe UI" w:hAnsi="Segoe UI" w:cs="Segoe UI"/>
          <w:sz w:val="20"/>
          <w:szCs w:val="20"/>
          <w:lang w:val="en-US"/>
        </w:rPr>
        <w:t xml:space="preserve">the </w:t>
      </w:r>
      <w:r w:rsidRPr="00D15CBB">
        <w:rPr>
          <w:rFonts w:ascii="Segoe UI" w:hAnsi="Segoe UI" w:cs="Segoe UI"/>
          <w:sz w:val="20"/>
          <w:szCs w:val="20"/>
          <w:lang w:val="en-US"/>
        </w:rPr>
        <w:t xml:space="preserve">management and development of public real estate assets, innovation and artificial intelligence, </w:t>
      </w:r>
      <w:r w:rsidR="00AB2D21">
        <w:rPr>
          <w:rFonts w:ascii="Segoe UI" w:hAnsi="Segoe UI" w:cs="Segoe UI"/>
          <w:sz w:val="20"/>
          <w:szCs w:val="20"/>
          <w:lang w:val="en-US"/>
        </w:rPr>
        <w:t xml:space="preserve">the </w:t>
      </w:r>
      <w:r w:rsidRPr="00D15CBB">
        <w:rPr>
          <w:rFonts w:ascii="Segoe UI" w:hAnsi="Segoe UI" w:cs="Segoe UI"/>
          <w:sz w:val="20"/>
          <w:szCs w:val="20"/>
          <w:lang w:val="en-US"/>
        </w:rPr>
        <w:t>development of modern and sustainable infrastructure, as well as knowledge exchange on the creation and operation of multipurpose exhibition and conference centers.</w:t>
      </w:r>
    </w:p>
    <w:p w14:paraId="61859511" w14:textId="6E4DAEB6" w:rsidR="00C9076C" w:rsidRPr="00C9076C" w:rsidRDefault="00C9076C" w:rsidP="00C9076C">
      <w:pPr>
        <w:spacing w:line="276" w:lineRule="auto"/>
        <w:jc w:val="both"/>
        <w:rPr>
          <w:rFonts w:ascii="Segoe UI" w:hAnsi="Segoe UI" w:cs="Segoe UI"/>
          <w:sz w:val="20"/>
          <w:szCs w:val="20"/>
          <w:lang w:val="en-US"/>
        </w:rPr>
      </w:pPr>
      <w:r>
        <w:rPr>
          <w:rFonts w:ascii="Segoe UI" w:hAnsi="Segoe UI" w:cs="Segoe UI"/>
          <w:b/>
          <w:bCs/>
          <w:sz w:val="20"/>
          <w:szCs w:val="20"/>
          <w:lang w:val="en-US"/>
        </w:rPr>
        <w:t>Albanian Minister of Economy and Innovation</w:t>
      </w:r>
      <w:r w:rsidRPr="0087160F">
        <w:rPr>
          <w:rFonts w:ascii="Segoe UI" w:hAnsi="Segoe UI" w:cs="Segoe UI"/>
          <w:b/>
          <w:bCs/>
          <w:sz w:val="20"/>
          <w:szCs w:val="20"/>
          <w:lang w:val="en-US"/>
        </w:rPr>
        <w:t xml:space="preserve">, </w:t>
      </w:r>
      <w:r w:rsidRPr="00D06A0C">
        <w:rPr>
          <w:rFonts w:ascii="Segoe UI" w:hAnsi="Segoe UI" w:cs="Segoe UI"/>
          <w:b/>
          <w:bCs/>
          <w:sz w:val="20"/>
          <w:szCs w:val="20"/>
          <w:lang w:val="en-US"/>
        </w:rPr>
        <w:t xml:space="preserve">Delina </w:t>
      </w:r>
      <w:proofErr w:type="spellStart"/>
      <w:r w:rsidRPr="00D06A0C">
        <w:rPr>
          <w:rFonts w:ascii="Segoe UI" w:hAnsi="Segoe UI" w:cs="Segoe UI"/>
          <w:b/>
          <w:bCs/>
          <w:sz w:val="20"/>
          <w:szCs w:val="20"/>
          <w:lang w:val="en-US"/>
        </w:rPr>
        <w:t>Ibrahimaj</w:t>
      </w:r>
      <w:proofErr w:type="spellEnd"/>
      <w:r w:rsidRPr="00D06A0C">
        <w:rPr>
          <w:rFonts w:ascii="Segoe UI" w:hAnsi="Segoe UI" w:cs="Segoe UI"/>
          <w:b/>
          <w:bCs/>
          <w:sz w:val="20"/>
          <w:szCs w:val="20"/>
          <w:lang w:val="en-US"/>
        </w:rPr>
        <w:t xml:space="preserve"> stated:</w:t>
      </w:r>
      <w:r>
        <w:rPr>
          <w:rFonts w:ascii="Segoe UI" w:hAnsi="Segoe UI" w:cs="Segoe UI"/>
          <w:sz w:val="20"/>
          <w:szCs w:val="20"/>
          <w:lang w:val="en-US"/>
        </w:rPr>
        <w:t>”</w:t>
      </w:r>
      <w:r w:rsidRPr="00C9076C">
        <w:rPr>
          <w:lang w:val="en-US"/>
        </w:rPr>
        <w:t xml:space="preserve"> </w:t>
      </w:r>
      <w:r w:rsidRPr="00C9076C">
        <w:rPr>
          <w:rFonts w:ascii="Segoe UI" w:hAnsi="Segoe UI" w:cs="Segoe UI"/>
          <w:sz w:val="20"/>
          <w:szCs w:val="20"/>
          <w:lang w:val="en-US"/>
        </w:rPr>
        <w:t>International cooperation allows us to move faster from planning to implementation, especially in projects that require scale, expertise, and access to capital.</w:t>
      </w:r>
      <w:r>
        <w:rPr>
          <w:rFonts w:ascii="Segoe UI" w:hAnsi="Segoe UI" w:cs="Segoe UI"/>
          <w:sz w:val="20"/>
          <w:szCs w:val="20"/>
          <w:lang w:val="en-US"/>
        </w:rPr>
        <w:t xml:space="preserve"> </w:t>
      </w:r>
      <w:r w:rsidRPr="00C9076C">
        <w:rPr>
          <w:rFonts w:ascii="Segoe UI" w:hAnsi="Segoe UI" w:cs="Segoe UI"/>
          <w:sz w:val="20"/>
          <w:szCs w:val="20"/>
          <w:lang w:val="en-US"/>
        </w:rPr>
        <w:t xml:space="preserve">Through partnerships with institutions such as </w:t>
      </w:r>
      <w:proofErr w:type="spellStart"/>
      <w:r w:rsidRPr="00C9076C">
        <w:rPr>
          <w:rFonts w:ascii="Segoe UI" w:hAnsi="Segoe UI" w:cs="Segoe UI"/>
          <w:sz w:val="20"/>
          <w:szCs w:val="20"/>
          <w:lang w:val="en-US"/>
        </w:rPr>
        <w:t>Growthfund</w:t>
      </w:r>
      <w:proofErr w:type="spellEnd"/>
      <w:r w:rsidRPr="00C9076C">
        <w:rPr>
          <w:rFonts w:ascii="Segoe UI" w:hAnsi="Segoe UI" w:cs="Segoe UI"/>
          <w:sz w:val="20"/>
          <w:szCs w:val="20"/>
          <w:lang w:val="en-US"/>
        </w:rPr>
        <w:t>, we can better structure investment opportunities, improve project readiness, and connect them with international investors.</w:t>
      </w:r>
      <w:r>
        <w:rPr>
          <w:rFonts w:ascii="Segoe UI" w:hAnsi="Segoe UI" w:cs="Segoe UI"/>
          <w:sz w:val="20"/>
          <w:szCs w:val="20"/>
          <w:lang w:val="en-US"/>
        </w:rPr>
        <w:t xml:space="preserve"> </w:t>
      </w:r>
      <w:r w:rsidRPr="00C9076C">
        <w:rPr>
          <w:rFonts w:ascii="Segoe UI" w:hAnsi="Segoe UI" w:cs="Segoe UI"/>
          <w:sz w:val="20"/>
          <w:szCs w:val="20"/>
          <w:lang w:val="en-US"/>
        </w:rPr>
        <w:t>This is how we strengthen our economic ties in practice and create conditions for sustainable growth across the region.”</w:t>
      </w:r>
    </w:p>
    <w:p w14:paraId="4F61F94A" w14:textId="16C43B18" w:rsidR="00C9076C" w:rsidRPr="00C9076C" w:rsidRDefault="0055107F" w:rsidP="005E5EB6">
      <w:pPr>
        <w:jc w:val="both"/>
        <w:rPr>
          <w:rFonts w:ascii="Segoe UI" w:hAnsi="Segoe UI" w:cs="Segoe UI"/>
          <w:sz w:val="20"/>
          <w:szCs w:val="20"/>
        </w:rPr>
      </w:pPr>
      <w:proofErr w:type="spellStart"/>
      <w:r w:rsidRPr="0055107F">
        <w:rPr>
          <w:rFonts w:ascii="Segoe UI" w:hAnsi="Segoe UI" w:cs="Segoe UI"/>
          <w:b/>
          <w:bCs/>
          <w:sz w:val="20"/>
          <w:szCs w:val="20"/>
          <w:lang w:val="en-US"/>
        </w:rPr>
        <w:t>Growthfund’s</w:t>
      </w:r>
      <w:proofErr w:type="spellEnd"/>
      <w:r w:rsidRPr="0055107F">
        <w:rPr>
          <w:rFonts w:ascii="Segoe UI" w:hAnsi="Segoe UI" w:cs="Segoe UI"/>
          <w:b/>
          <w:bCs/>
          <w:sz w:val="20"/>
          <w:szCs w:val="20"/>
          <w:lang w:val="en-US"/>
        </w:rPr>
        <w:t xml:space="preserve"> CEO, Yiannis Papachristou, stated</w:t>
      </w:r>
      <w:r w:rsidR="00C9076C" w:rsidRPr="00C9076C">
        <w:rPr>
          <w:rFonts w:ascii="Segoe UI" w:hAnsi="Segoe UI" w:cs="Segoe UI"/>
          <w:b/>
          <w:bCs/>
          <w:sz w:val="20"/>
          <w:szCs w:val="20"/>
          <w:lang w:val="en-US"/>
        </w:rPr>
        <w:t>:</w:t>
      </w:r>
      <w:r w:rsidRPr="0055107F">
        <w:rPr>
          <w:rFonts w:ascii="Segoe UI" w:hAnsi="Segoe UI" w:cs="Segoe UI"/>
          <w:sz w:val="20"/>
          <w:szCs w:val="20"/>
          <w:lang w:val="en-US"/>
        </w:rPr>
        <w:t xml:space="preserve"> “This MoU </w:t>
      </w:r>
      <w:r w:rsidR="005E5EB6" w:rsidRPr="005E5EB6">
        <w:rPr>
          <w:rFonts w:ascii="Segoe UI" w:hAnsi="Segoe UI" w:cs="Segoe UI"/>
          <w:sz w:val="20"/>
          <w:szCs w:val="20"/>
          <w:lang w:val="en-US"/>
        </w:rPr>
        <w:t>sends a strong message to the international investment community that our countries are outward-looking, and ready to move forward together.</w:t>
      </w:r>
      <w:r w:rsidR="005E5EB6" w:rsidRPr="005E5EB6">
        <w:rPr>
          <w:rFonts w:cs="Times New Roman"/>
          <w:sz w:val="30"/>
          <w:szCs w:val="30"/>
          <w:lang w:val="en-US"/>
        </w:rPr>
        <w:t xml:space="preserve"> </w:t>
      </w:r>
      <w:r w:rsidR="005E5EB6" w:rsidRPr="005E5EB6">
        <w:rPr>
          <w:rFonts w:ascii="Segoe UI" w:hAnsi="Segoe UI" w:cs="Segoe UI"/>
          <w:sz w:val="20"/>
          <w:szCs w:val="20"/>
          <w:lang w:val="en-US"/>
        </w:rPr>
        <w:t>It creates a framework for cooperation in specific areas that are central to the future of our economies, including public asset development, innovation, artificial intelligence, and infrastructure development projects. It reflects our joint commitment: to broaden our economic ties through knowledge exchange and assessment of joint opportunities</w:t>
      </w:r>
      <w:r w:rsidR="005E5EB6">
        <w:rPr>
          <w:rFonts w:ascii="Segoe UI" w:hAnsi="Segoe UI" w:cs="Segoe UI"/>
          <w:sz w:val="20"/>
          <w:szCs w:val="20"/>
          <w:lang w:val="en-US"/>
        </w:rPr>
        <w:t xml:space="preserve">”. </w:t>
      </w:r>
    </w:p>
    <w:p w14:paraId="425B2461" w14:textId="42D55794" w:rsidR="0055107F" w:rsidRPr="0055107F" w:rsidRDefault="0055107F" w:rsidP="0055107F">
      <w:pPr>
        <w:spacing w:line="276" w:lineRule="auto"/>
        <w:jc w:val="both"/>
        <w:rPr>
          <w:rFonts w:ascii="Segoe UI" w:hAnsi="Segoe UI" w:cs="Segoe UI"/>
          <w:sz w:val="20"/>
          <w:szCs w:val="20"/>
          <w:lang w:val="en-US"/>
        </w:rPr>
      </w:pPr>
      <w:r>
        <w:rPr>
          <w:rFonts w:ascii="Segoe UI" w:hAnsi="Segoe UI" w:cs="Segoe UI"/>
          <w:b/>
          <w:bCs/>
          <w:sz w:val="20"/>
          <w:szCs w:val="20"/>
          <w:lang w:val="en-US"/>
        </w:rPr>
        <w:lastRenderedPageBreak/>
        <w:t xml:space="preserve">Albanian Investment Corporation’s, </w:t>
      </w:r>
      <w:r w:rsidRPr="007860A5">
        <w:rPr>
          <w:rFonts w:ascii="Segoe UI" w:hAnsi="Segoe UI" w:cs="Segoe UI"/>
          <w:b/>
          <w:bCs/>
          <w:sz w:val="20"/>
          <w:szCs w:val="20"/>
          <w:lang w:val="en-US"/>
        </w:rPr>
        <w:t xml:space="preserve">CEO, </w:t>
      </w:r>
      <w:proofErr w:type="spellStart"/>
      <w:r>
        <w:rPr>
          <w:rFonts w:ascii="Segoe UI" w:hAnsi="Segoe UI" w:cs="Segoe UI"/>
          <w:b/>
          <w:bCs/>
          <w:sz w:val="20"/>
          <w:szCs w:val="20"/>
          <w:lang w:val="en-US"/>
        </w:rPr>
        <w:t>Mrs.Elira</w:t>
      </w:r>
      <w:proofErr w:type="spellEnd"/>
      <w:r>
        <w:rPr>
          <w:rFonts w:ascii="Segoe UI" w:hAnsi="Segoe UI" w:cs="Segoe UI"/>
          <w:b/>
          <w:bCs/>
          <w:sz w:val="20"/>
          <w:szCs w:val="20"/>
          <w:lang w:val="en-US"/>
        </w:rPr>
        <w:t xml:space="preserve"> Kokona</w:t>
      </w:r>
      <w:r w:rsidRPr="007860A5">
        <w:rPr>
          <w:rFonts w:ascii="Segoe UI" w:hAnsi="Segoe UI" w:cs="Segoe UI"/>
          <w:b/>
          <w:bCs/>
          <w:sz w:val="20"/>
          <w:szCs w:val="20"/>
          <w:lang w:val="en-US"/>
        </w:rPr>
        <w:t>, stated</w:t>
      </w:r>
      <w:r>
        <w:rPr>
          <w:rFonts w:ascii="Segoe UI" w:hAnsi="Segoe UI" w:cs="Segoe UI"/>
          <w:b/>
          <w:bCs/>
          <w:sz w:val="20"/>
          <w:szCs w:val="20"/>
          <w:lang w:val="en-US"/>
        </w:rPr>
        <w:t>: “</w:t>
      </w:r>
      <w:r w:rsidRPr="00657050">
        <w:rPr>
          <w:rFonts w:ascii="Segoe UI" w:hAnsi="Segoe UI" w:cs="Segoe UI"/>
          <w:sz w:val="20"/>
          <w:szCs w:val="20"/>
          <w:lang w:val="en-US"/>
        </w:rPr>
        <w:t xml:space="preserve">This </w:t>
      </w:r>
      <w:r>
        <w:rPr>
          <w:rFonts w:ascii="Segoe UI" w:hAnsi="Segoe UI" w:cs="Segoe UI"/>
          <w:sz w:val="20"/>
          <w:szCs w:val="20"/>
          <w:lang w:val="en-US"/>
        </w:rPr>
        <w:t>MoU</w:t>
      </w:r>
      <w:r w:rsidRPr="00657050">
        <w:rPr>
          <w:rFonts w:ascii="Segoe UI" w:hAnsi="Segoe UI" w:cs="Segoe UI"/>
          <w:sz w:val="20"/>
          <w:szCs w:val="20"/>
          <w:lang w:val="en-US"/>
        </w:rPr>
        <w:t xml:space="preserve"> provides a working framework for AIC and Growthfund to connect their existing project portfolios and move more efficiently from opportunity to execution. It enables a coordinated approach to identifying, structuring, and jointly advancing projects, while aligning capabilities and sharing know-how. By focusing on practical steps—bringing projects to market, exploring co-investment models, and linking them with international capital—the MoU ensures that cooperation is translated into concrete, measurable results and long-term value creation.</w:t>
      </w:r>
      <w:r>
        <w:rPr>
          <w:rFonts w:ascii="Segoe UI" w:hAnsi="Segoe UI" w:cs="Segoe UI"/>
          <w:sz w:val="20"/>
          <w:szCs w:val="20"/>
          <w:lang w:val="en-US"/>
        </w:rPr>
        <w:t>”</w:t>
      </w:r>
    </w:p>
    <w:p w14:paraId="43CA392B" w14:textId="77777777" w:rsidR="00174699" w:rsidRPr="0064540D" w:rsidRDefault="00174699" w:rsidP="0055107F">
      <w:pPr>
        <w:spacing w:line="276" w:lineRule="auto"/>
        <w:jc w:val="both"/>
        <w:rPr>
          <w:rFonts w:ascii="Segoe UI" w:hAnsi="Segoe UI" w:cs="Segoe UI"/>
          <w:sz w:val="20"/>
          <w:szCs w:val="20"/>
          <w:lang w:val="en-US"/>
        </w:rPr>
      </w:pPr>
    </w:p>
    <w:p w14:paraId="5BA87A54" w14:textId="0F6F6896" w:rsidR="00174699" w:rsidRPr="0064540D" w:rsidRDefault="00174699" w:rsidP="0055107F">
      <w:pPr>
        <w:spacing w:line="276" w:lineRule="auto"/>
        <w:jc w:val="both"/>
        <w:rPr>
          <w:rFonts w:ascii="Segoe UI" w:hAnsi="Segoe UI" w:cs="Segoe UI"/>
          <w:sz w:val="20"/>
          <w:szCs w:val="20"/>
          <w:lang w:val="en-US"/>
        </w:rPr>
      </w:pPr>
      <w:r w:rsidRPr="00D15CBB">
        <w:rPr>
          <w:rFonts w:ascii="Segoe UI" w:hAnsi="Segoe UI" w:cs="Segoe UI"/>
          <w:sz w:val="20"/>
          <w:szCs w:val="20"/>
          <w:lang w:val="en-US"/>
        </w:rPr>
        <w:t>At the heart of the cooperation are, among other things, the utilization of public assets, the exchange of expertise in public-private partnership models, urban regeneration through landmark projects, the promotion of technology parks, support for startups, and the exploration of co-financing instruments and strategic partnerships. The agreement also envisages the development of joint regional initiatives, the creation of a shared regional exhibition calendar between Greece and Albania, the exploration of joint applications for green financing instruments, as well as the promotion of co-investment opportunities and projects to international investment networks and financial institutions.</w:t>
      </w:r>
    </w:p>
    <w:p w14:paraId="3D8F7056" w14:textId="4000040F" w:rsidR="0055107F" w:rsidRPr="007860A5" w:rsidRDefault="0055107F" w:rsidP="0055107F">
      <w:pPr>
        <w:spacing w:line="276" w:lineRule="auto"/>
        <w:jc w:val="both"/>
        <w:rPr>
          <w:rFonts w:ascii="Segoe UI" w:hAnsi="Segoe UI" w:cs="Segoe UI"/>
          <w:sz w:val="20"/>
          <w:szCs w:val="20"/>
          <w:lang w:val="en-US"/>
        </w:rPr>
      </w:pPr>
      <w:r w:rsidRPr="00D15CBB">
        <w:rPr>
          <w:rFonts w:ascii="Segoe UI" w:hAnsi="Segoe UI" w:cs="Segoe UI"/>
          <w:sz w:val="20"/>
          <w:szCs w:val="20"/>
          <w:lang w:val="en-US"/>
        </w:rPr>
        <w:t xml:space="preserve">The agreement is part of </w:t>
      </w:r>
      <w:proofErr w:type="spellStart"/>
      <w:r w:rsidRPr="00D15CBB">
        <w:rPr>
          <w:rFonts w:ascii="Segoe UI" w:hAnsi="Segoe UI" w:cs="Segoe UI"/>
          <w:sz w:val="20"/>
          <w:szCs w:val="20"/>
          <w:lang w:val="en-US"/>
        </w:rPr>
        <w:t>Growthfund’s</w:t>
      </w:r>
      <w:proofErr w:type="spellEnd"/>
      <w:r w:rsidRPr="00D15CBB">
        <w:rPr>
          <w:rFonts w:ascii="Segoe UI" w:hAnsi="Segoe UI" w:cs="Segoe UI"/>
          <w:sz w:val="20"/>
          <w:szCs w:val="20"/>
          <w:lang w:val="en-US"/>
        </w:rPr>
        <w:t xml:space="preserve"> strategy to strengthen its international presence, develop synergies with institutional partners abroad, and advance a more modern and proactive model for leveraging experience, knowledge, and investment tools. It also highlights its role as an organization that seeks not only to optimize the management of its public assets and shareholdings, but also to build cooperation channels with an international development and institutional footprint.​​​​​​​​​​​​​​​​</w:t>
      </w:r>
    </w:p>
    <w:p w14:paraId="07E0110A" w14:textId="77777777" w:rsidR="00047B83" w:rsidRPr="005F4C32" w:rsidRDefault="00047B83" w:rsidP="00854E0C">
      <w:pPr>
        <w:spacing w:line="276" w:lineRule="auto"/>
        <w:jc w:val="both"/>
        <w:rPr>
          <w:rFonts w:ascii="Segoe UI" w:hAnsi="Segoe UI" w:cs="Segoe UI"/>
          <w:sz w:val="20"/>
          <w:szCs w:val="20"/>
          <w:lang w:val="en-US"/>
        </w:rPr>
      </w:pPr>
    </w:p>
    <w:p w14:paraId="4D2E5839" w14:textId="77777777" w:rsidR="005E5EB6" w:rsidRPr="005F4C32" w:rsidRDefault="005E5EB6" w:rsidP="00854E0C">
      <w:pPr>
        <w:spacing w:line="276" w:lineRule="auto"/>
        <w:jc w:val="both"/>
        <w:rPr>
          <w:rFonts w:ascii="Segoe UI" w:hAnsi="Segoe UI" w:cs="Segoe UI"/>
          <w:sz w:val="20"/>
          <w:szCs w:val="20"/>
          <w:lang w:val="en-US"/>
        </w:rPr>
      </w:pPr>
    </w:p>
    <w:p w14:paraId="15FDA556" w14:textId="77777777" w:rsidR="005E5EB6" w:rsidRPr="005F4C32" w:rsidRDefault="005E5EB6" w:rsidP="00854E0C">
      <w:pPr>
        <w:spacing w:line="276" w:lineRule="auto"/>
        <w:jc w:val="both"/>
        <w:rPr>
          <w:rFonts w:ascii="Segoe UI" w:hAnsi="Segoe UI" w:cs="Segoe UI"/>
          <w:sz w:val="20"/>
          <w:szCs w:val="20"/>
          <w:lang w:val="en-US"/>
        </w:rPr>
      </w:pPr>
    </w:p>
    <w:p w14:paraId="65446642" w14:textId="77777777" w:rsidR="005E5EB6" w:rsidRPr="005F4C32" w:rsidRDefault="005E5EB6" w:rsidP="00854E0C">
      <w:pPr>
        <w:spacing w:line="276" w:lineRule="auto"/>
        <w:jc w:val="both"/>
        <w:rPr>
          <w:rFonts w:ascii="Segoe UI" w:hAnsi="Segoe UI" w:cs="Segoe UI"/>
          <w:sz w:val="20"/>
          <w:szCs w:val="20"/>
          <w:lang w:val="en-US"/>
        </w:rPr>
      </w:pPr>
    </w:p>
    <w:p w14:paraId="72A392E0" w14:textId="77777777" w:rsidR="005E5EB6" w:rsidRPr="005F4C32" w:rsidRDefault="005E5EB6" w:rsidP="00854E0C">
      <w:pPr>
        <w:spacing w:line="276" w:lineRule="auto"/>
        <w:jc w:val="both"/>
        <w:rPr>
          <w:rFonts w:ascii="Segoe UI" w:hAnsi="Segoe UI" w:cs="Segoe UI"/>
          <w:sz w:val="20"/>
          <w:szCs w:val="20"/>
          <w:lang w:val="en-US"/>
        </w:rPr>
      </w:pPr>
    </w:p>
    <w:p w14:paraId="140E19A8" w14:textId="77777777" w:rsidR="005E5EB6" w:rsidRPr="005F4C32" w:rsidRDefault="005E5EB6" w:rsidP="00854E0C">
      <w:pPr>
        <w:spacing w:line="276" w:lineRule="auto"/>
        <w:jc w:val="both"/>
        <w:rPr>
          <w:rFonts w:ascii="Segoe UI" w:hAnsi="Segoe UI" w:cs="Segoe UI"/>
          <w:sz w:val="20"/>
          <w:szCs w:val="20"/>
          <w:lang w:val="en-US"/>
        </w:rPr>
      </w:pPr>
    </w:p>
    <w:p w14:paraId="665E65C0" w14:textId="77777777" w:rsidR="005E5EB6" w:rsidRPr="005F4C32" w:rsidRDefault="005E5EB6" w:rsidP="00854E0C">
      <w:pPr>
        <w:spacing w:line="276" w:lineRule="auto"/>
        <w:jc w:val="both"/>
        <w:rPr>
          <w:rFonts w:ascii="Segoe UI" w:hAnsi="Segoe UI" w:cs="Segoe UI"/>
          <w:sz w:val="20"/>
          <w:szCs w:val="20"/>
          <w:lang w:val="en-US"/>
        </w:rPr>
      </w:pPr>
    </w:p>
    <w:p w14:paraId="13D233CA" w14:textId="77777777" w:rsidR="005E5EB6" w:rsidRPr="005F4C32" w:rsidRDefault="005E5EB6" w:rsidP="00854E0C">
      <w:pPr>
        <w:spacing w:line="276" w:lineRule="auto"/>
        <w:jc w:val="both"/>
        <w:rPr>
          <w:rFonts w:ascii="Segoe UI" w:hAnsi="Segoe UI" w:cs="Segoe UI"/>
          <w:sz w:val="20"/>
          <w:szCs w:val="20"/>
          <w:lang w:val="en-US"/>
        </w:rPr>
      </w:pPr>
    </w:p>
    <w:p w14:paraId="25CF7DAB" w14:textId="77777777" w:rsidR="005E5EB6" w:rsidRPr="005F4C32" w:rsidRDefault="005E5EB6" w:rsidP="00854E0C">
      <w:pPr>
        <w:spacing w:line="276" w:lineRule="auto"/>
        <w:jc w:val="both"/>
        <w:rPr>
          <w:rFonts w:ascii="Segoe UI" w:hAnsi="Segoe UI" w:cs="Segoe UI"/>
          <w:sz w:val="20"/>
          <w:szCs w:val="20"/>
          <w:lang w:val="en-US"/>
        </w:rPr>
      </w:pPr>
    </w:p>
    <w:p w14:paraId="4B8B5722" w14:textId="77777777" w:rsidR="005E5EB6" w:rsidRPr="005F4C32" w:rsidRDefault="005E5EB6" w:rsidP="00854E0C">
      <w:pPr>
        <w:spacing w:line="276" w:lineRule="auto"/>
        <w:jc w:val="both"/>
        <w:rPr>
          <w:rFonts w:ascii="Segoe UI" w:hAnsi="Segoe UI" w:cs="Segoe UI"/>
          <w:sz w:val="20"/>
          <w:szCs w:val="20"/>
          <w:lang w:val="en-US"/>
        </w:rPr>
      </w:pPr>
    </w:p>
    <w:p w14:paraId="361B6076" w14:textId="77777777" w:rsidR="005E5EB6" w:rsidRPr="005F4C32" w:rsidRDefault="005E5EB6" w:rsidP="00854E0C">
      <w:pPr>
        <w:spacing w:line="276" w:lineRule="auto"/>
        <w:jc w:val="both"/>
        <w:rPr>
          <w:rFonts w:ascii="Segoe UI" w:hAnsi="Segoe UI" w:cs="Segoe UI"/>
          <w:sz w:val="20"/>
          <w:szCs w:val="20"/>
          <w:lang w:val="en-US"/>
        </w:rPr>
      </w:pPr>
    </w:p>
    <w:p w14:paraId="4D49AAE2" w14:textId="77777777" w:rsidR="005E5EB6" w:rsidRPr="005F4C32" w:rsidRDefault="005E5EB6" w:rsidP="00854E0C">
      <w:pPr>
        <w:spacing w:line="276" w:lineRule="auto"/>
        <w:jc w:val="both"/>
        <w:rPr>
          <w:rFonts w:ascii="Segoe UI" w:hAnsi="Segoe UI" w:cs="Segoe UI"/>
          <w:sz w:val="20"/>
          <w:szCs w:val="20"/>
          <w:lang w:val="en-US"/>
        </w:rPr>
      </w:pPr>
    </w:p>
    <w:p w14:paraId="547D63C3" w14:textId="77777777" w:rsidR="005E5EB6" w:rsidRPr="005F4C32" w:rsidRDefault="005E5EB6" w:rsidP="00854E0C">
      <w:pPr>
        <w:spacing w:line="276" w:lineRule="auto"/>
        <w:jc w:val="both"/>
        <w:rPr>
          <w:rFonts w:ascii="Segoe UI" w:hAnsi="Segoe UI" w:cs="Segoe UI"/>
          <w:sz w:val="20"/>
          <w:szCs w:val="20"/>
          <w:lang w:val="en-US"/>
        </w:rPr>
      </w:pPr>
    </w:p>
    <w:p w14:paraId="7DCA8833" w14:textId="77777777" w:rsidR="005E5EB6" w:rsidRPr="005F4C32" w:rsidRDefault="005E5EB6" w:rsidP="00854E0C">
      <w:pPr>
        <w:spacing w:line="276" w:lineRule="auto"/>
        <w:jc w:val="both"/>
        <w:rPr>
          <w:rFonts w:ascii="Segoe UI" w:hAnsi="Segoe UI" w:cs="Segoe UI"/>
          <w:sz w:val="20"/>
          <w:szCs w:val="20"/>
          <w:lang w:val="en-US"/>
        </w:rPr>
      </w:pPr>
    </w:p>
    <w:p w14:paraId="42146EC9" w14:textId="77777777" w:rsidR="005E5EB6" w:rsidRPr="005F4C32" w:rsidRDefault="005E5EB6" w:rsidP="00854E0C">
      <w:pPr>
        <w:spacing w:line="276" w:lineRule="auto"/>
        <w:jc w:val="both"/>
        <w:rPr>
          <w:rFonts w:ascii="Segoe UI" w:hAnsi="Segoe UI" w:cs="Segoe UI"/>
          <w:sz w:val="20"/>
          <w:szCs w:val="20"/>
          <w:lang w:val="en-US"/>
        </w:rPr>
      </w:pPr>
    </w:p>
    <w:p w14:paraId="62B7ECA7" w14:textId="77777777" w:rsidR="005E5EB6" w:rsidRPr="005F4C32" w:rsidRDefault="005E5EB6" w:rsidP="00854E0C">
      <w:pPr>
        <w:spacing w:line="276" w:lineRule="auto"/>
        <w:jc w:val="both"/>
        <w:rPr>
          <w:rFonts w:ascii="Segoe UI" w:hAnsi="Segoe UI" w:cs="Segoe UI"/>
          <w:sz w:val="20"/>
          <w:szCs w:val="20"/>
          <w:lang w:val="en-US"/>
        </w:rPr>
      </w:pPr>
    </w:p>
    <w:p w14:paraId="7B98216A" w14:textId="77777777" w:rsidR="005E5EB6" w:rsidRPr="005F4C32" w:rsidRDefault="005E5EB6" w:rsidP="00854E0C">
      <w:pPr>
        <w:spacing w:line="276" w:lineRule="auto"/>
        <w:jc w:val="both"/>
        <w:rPr>
          <w:rFonts w:ascii="Segoe UI" w:hAnsi="Segoe UI" w:cs="Segoe UI"/>
          <w:sz w:val="20"/>
          <w:szCs w:val="20"/>
          <w:lang w:val="en-US"/>
        </w:rPr>
      </w:pPr>
    </w:p>
    <w:p w14:paraId="37744147" w14:textId="77777777" w:rsidR="005E5EB6" w:rsidRPr="005F4C32" w:rsidRDefault="005E5EB6" w:rsidP="00854E0C">
      <w:pPr>
        <w:spacing w:line="276" w:lineRule="auto"/>
        <w:jc w:val="both"/>
        <w:rPr>
          <w:rFonts w:ascii="Segoe UI" w:hAnsi="Segoe UI" w:cs="Segoe UI"/>
          <w:sz w:val="20"/>
          <w:szCs w:val="20"/>
          <w:lang w:val="en-US"/>
        </w:rPr>
      </w:pPr>
    </w:p>
    <w:p w14:paraId="4A494400" w14:textId="77777777" w:rsidR="005E5EB6" w:rsidRPr="005F4C32" w:rsidRDefault="005E5EB6" w:rsidP="00854E0C">
      <w:pPr>
        <w:spacing w:line="276" w:lineRule="auto"/>
        <w:jc w:val="both"/>
        <w:rPr>
          <w:rFonts w:ascii="Segoe UI" w:hAnsi="Segoe UI" w:cs="Segoe UI"/>
          <w:sz w:val="20"/>
          <w:szCs w:val="20"/>
          <w:lang w:val="en-US"/>
        </w:rPr>
      </w:pPr>
    </w:p>
    <w:p w14:paraId="7EA5AFD2" w14:textId="77777777" w:rsidR="005E5EB6" w:rsidRPr="005F4C32" w:rsidRDefault="005E5EB6" w:rsidP="00854E0C">
      <w:pPr>
        <w:spacing w:line="276" w:lineRule="auto"/>
        <w:jc w:val="both"/>
        <w:rPr>
          <w:rFonts w:ascii="Segoe UI" w:hAnsi="Segoe UI" w:cs="Segoe UI"/>
          <w:sz w:val="20"/>
          <w:szCs w:val="20"/>
          <w:lang w:val="en-US"/>
        </w:rPr>
      </w:pPr>
    </w:p>
    <w:p w14:paraId="4A48996C" w14:textId="77777777" w:rsidR="005E5EB6" w:rsidRPr="00A548E0" w:rsidRDefault="005E5EB6" w:rsidP="00854E0C">
      <w:pPr>
        <w:spacing w:line="276" w:lineRule="auto"/>
        <w:jc w:val="both"/>
        <w:rPr>
          <w:rFonts w:ascii="Segoe UI" w:hAnsi="Segoe UI" w:cs="Segoe UI"/>
          <w:sz w:val="20"/>
          <w:szCs w:val="20"/>
          <w:lang w:val="en-US"/>
        </w:rPr>
      </w:pPr>
    </w:p>
    <w:p w14:paraId="6104F73A" w14:textId="77777777" w:rsidR="00047B83" w:rsidRPr="00D37EB7" w:rsidRDefault="00047B83" w:rsidP="00047B83">
      <w:pPr>
        <w:rPr>
          <w:rFonts w:ascii="Segoe UI" w:hAnsi="Segoe UI" w:cs="Segoe UI"/>
          <w:b/>
          <w:bCs/>
          <w:sz w:val="20"/>
          <w:szCs w:val="20"/>
          <w:lang w:val="en-US"/>
        </w:rPr>
      </w:pPr>
      <w:r w:rsidRPr="00632BF8">
        <w:rPr>
          <w:rFonts w:ascii="Segoe UI" w:hAnsi="Segoe UI" w:cs="Segoe UI"/>
          <w:b/>
          <w:bCs/>
          <w:sz w:val="20"/>
          <w:szCs w:val="20"/>
        </w:rPr>
        <w:t>Δελφοί</w:t>
      </w:r>
      <w:r w:rsidRPr="00D37EB7">
        <w:rPr>
          <w:rFonts w:ascii="Segoe UI" w:hAnsi="Segoe UI" w:cs="Segoe UI"/>
          <w:b/>
          <w:bCs/>
          <w:sz w:val="20"/>
          <w:szCs w:val="20"/>
          <w:lang w:val="en-US"/>
        </w:rPr>
        <w:t xml:space="preserve">, 22 </w:t>
      </w:r>
      <w:r w:rsidRPr="00632BF8">
        <w:rPr>
          <w:rFonts w:ascii="Segoe UI" w:hAnsi="Segoe UI" w:cs="Segoe UI"/>
          <w:b/>
          <w:bCs/>
          <w:sz w:val="20"/>
          <w:szCs w:val="20"/>
        </w:rPr>
        <w:t>Απριλίου</w:t>
      </w:r>
      <w:r w:rsidRPr="00D37EB7">
        <w:rPr>
          <w:rFonts w:ascii="Segoe UI" w:hAnsi="Segoe UI" w:cs="Segoe UI"/>
          <w:b/>
          <w:bCs/>
          <w:sz w:val="20"/>
          <w:szCs w:val="20"/>
          <w:lang w:val="en-US"/>
        </w:rPr>
        <w:t xml:space="preserve"> 2026</w:t>
      </w:r>
    </w:p>
    <w:p w14:paraId="175265C6" w14:textId="77777777" w:rsidR="0055107F" w:rsidRPr="00D37EB7" w:rsidRDefault="0055107F" w:rsidP="0055107F">
      <w:pPr>
        <w:jc w:val="center"/>
        <w:rPr>
          <w:rFonts w:ascii="Segoe UI" w:hAnsi="Segoe UI" w:cs="Segoe UI"/>
          <w:sz w:val="20"/>
          <w:szCs w:val="20"/>
          <w:lang w:val="en-US"/>
        </w:rPr>
      </w:pPr>
      <w:r w:rsidRPr="00713AD7">
        <w:rPr>
          <w:rFonts w:ascii="Segoe UI" w:hAnsi="Segoe UI" w:cs="Segoe UI"/>
          <w:b/>
          <w:bCs/>
          <w:sz w:val="20"/>
          <w:szCs w:val="20"/>
        </w:rPr>
        <w:t>Μνημόνιο</w:t>
      </w:r>
      <w:r w:rsidRPr="00D37EB7">
        <w:rPr>
          <w:rFonts w:ascii="Segoe UI" w:hAnsi="Segoe UI" w:cs="Segoe UI"/>
          <w:b/>
          <w:bCs/>
          <w:sz w:val="20"/>
          <w:szCs w:val="20"/>
          <w:lang w:val="en-US"/>
        </w:rPr>
        <w:t xml:space="preserve"> </w:t>
      </w:r>
      <w:r w:rsidRPr="00713AD7">
        <w:rPr>
          <w:rFonts w:ascii="Segoe UI" w:hAnsi="Segoe UI" w:cs="Segoe UI"/>
          <w:b/>
          <w:bCs/>
          <w:sz w:val="20"/>
          <w:szCs w:val="20"/>
        </w:rPr>
        <w:t>Συνεργασίας</w:t>
      </w:r>
      <w:r w:rsidRPr="00D37EB7">
        <w:rPr>
          <w:rFonts w:ascii="Segoe UI" w:hAnsi="Segoe UI" w:cs="Segoe UI"/>
          <w:b/>
          <w:bCs/>
          <w:sz w:val="20"/>
          <w:szCs w:val="20"/>
          <w:lang w:val="en-US"/>
        </w:rPr>
        <w:t xml:space="preserve"> </w:t>
      </w:r>
      <w:r>
        <w:rPr>
          <w:rFonts w:ascii="Segoe UI" w:hAnsi="Segoe UI" w:cs="Segoe UI"/>
          <w:b/>
          <w:bCs/>
          <w:sz w:val="20"/>
          <w:szCs w:val="20"/>
        </w:rPr>
        <w:t>υπέγραψαν</w:t>
      </w:r>
      <w:r w:rsidRPr="00D37EB7">
        <w:rPr>
          <w:rFonts w:ascii="Segoe UI" w:hAnsi="Segoe UI" w:cs="Segoe UI"/>
          <w:b/>
          <w:bCs/>
          <w:sz w:val="20"/>
          <w:szCs w:val="20"/>
          <w:lang w:val="en-US"/>
        </w:rPr>
        <w:t xml:space="preserve"> </w:t>
      </w:r>
      <w:r>
        <w:rPr>
          <w:rFonts w:ascii="Segoe UI" w:hAnsi="Segoe UI" w:cs="Segoe UI"/>
          <w:b/>
          <w:bCs/>
          <w:sz w:val="20"/>
          <w:szCs w:val="20"/>
        </w:rPr>
        <w:t>τ</w:t>
      </w:r>
      <w:r w:rsidRPr="00713AD7">
        <w:rPr>
          <w:rFonts w:ascii="Segoe UI" w:hAnsi="Segoe UI" w:cs="Segoe UI"/>
          <w:b/>
          <w:bCs/>
          <w:sz w:val="20"/>
          <w:szCs w:val="20"/>
        </w:rPr>
        <w:t>ο</w:t>
      </w:r>
      <w:r w:rsidRPr="00D37EB7">
        <w:rPr>
          <w:rFonts w:ascii="Segoe UI" w:hAnsi="Segoe UI" w:cs="Segoe UI"/>
          <w:b/>
          <w:bCs/>
          <w:sz w:val="20"/>
          <w:szCs w:val="20"/>
          <w:lang w:val="en-US"/>
        </w:rPr>
        <w:t xml:space="preserve"> </w:t>
      </w:r>
      <w:proofErr w:type="spellStart"/>
      <w:r>
        <w:rPr>
          <w:rFonts w:ascii="Segoe UI" w:hAnsi="Segoe UI" w:cs="Segoe UI"/>
          <w:b/>
          <w:bCs/>
          <w:sz w:val="20"/>
          <w:szCs w:val="20"/>
        </w:rPr>
        <w:t>Υπερταμείο</w:t>
      </w:r>
      <w:proofErr w:type="spellEnd"/>
      <w:r w:rsidRPr="00D37EB7">
        <w:rPr>
          <w:rFonts w:ascii="Segoe UI" w:hAnsi="Segoe UI" w:cs="Segoe UI"/>
          <w:b/>
          <w:bCs/>
          <w:sz w:val="20"/>
          <w:szCs w:val="20"/>
          <w:lang w:val="en-US"/>
        </w:rPr>
        <w:t>/</w:t>
      </w:r>
      <w:proofErr w:type="spellStart"/>
      <w:r w:rsidRPr="00713AD7">
        <w:rPr>
          <w:rFonts w:ascii="Segoe UI" w:hAnsi="Segoe UI" w:cs="Segoe UI"/>
          <w:b/>
          <w:bCs/>
          <w:sz w:val="20"/>
          <w:szCs w:val="20"/>
          <w:lang w:val="en-US"/>
        </w:rPr>
        <w:t>Growthfund</w:t>
      </w:r>
      <w:proofErr w:type="spellEnd"/>
      <w:r w:rsidRPr="00D37EB7">
        <w:rPr>
          <w:rFonts w:ascii="Segoe UI" w:hAnsi="Segoe UI" w:cs="Segoe UI"/>
          <w:b/>
          <w:bCs/>
          <w:sz w:val="20"/>
          <w:szCs w:val="20"/>
          <w:lang w:val="en-US"/>
        </w:rPr>
        <w:t xml:space="preserve"> </w:t>
      </w:r>
      <w:r w:rsidRPr="00713AD7">
        <w:rPr>
          <w:rFonts w:ascii="Segoe UI" w:hAnsi="Segoe UI" w:cs="Segoe UI"/>
          <w:b/>
          <w:bCs/>
          <w:sz w:val="20"/>
          <w:szCs w:val="20"/>
        </w:rPr>
        <w:t>και</w:t>
      </w:r>
      <w:r w:rsidRPr="00D37EB7">
        <w:rPr>
          <w:rFonts w:ascii="Segoe UI" w:hAnsi="Segoe UI" w:cs="Segoe UI"/>
          <w:b/>
          <w:bCs/>
          <w:sz w:val="20"/>
          <w:szCs w:val="20"/>
          <w:lang w:val="en-US"/>
        </w:rPr>
        <w:t xml:space="preserve"> </w:t>
      </w:r>
      <w:r w:rsidRPr="00713AD7">
        <w:rPr>
          <w:rFonts w:ascii="Segoe UI" w:hAnsi="Segoe UI" w:cs="Segoe UI"/>
          <w:b/>
          <w:bCs/>
          <w:sz w:val="20"/>
          <w:szCs w:val="20"/>
        </w:rPr>
        <w:t>η</w:t>
      </w:r>
      <w:r w:rsidRPr="00D37EB7">
        <w:rPr>
          <w:rFonts w:ascii="Segoe UI" w:hAnsi="Segoe UI" w:cs="Segoe UI"/>
          <w:b/>
          <w:bCs/>
          <w:sz w:val="20"/>
          <w:szCs w:val="20"/>
          <w:lang w:val="en-US"/>
        </w:rPr>
        <w:t xml:space="preserve"> </w:t>
      </w:r>
      <w:r w:rsidRPr="00713AD7">
        <w:rPr>
          <w:rFonts w:ascii="Segoe UI" w:hAnsi="Segoe UI" w:cs="Segoe UI"/>
          <w:b/>
          <w:bCs/>
          <w:sz w:val="20"/>
          <w:szCs w:val="20"/>
          <w:lang w:val="en-US"/>
        </w:rPr>
        <w:t>Albanian</w:t>
      </w:r>
      <w:r w:rsidRPr="00D37EB7">
        <w:rPr>
          <w:rFonts w:ascii="Segoe UI" w:hAnsi="Segoe UI" w:cs="Segoe UI"/>
          <w:b/>
          <w:bCs/>
          <w:sz w:val="20"/>
          <w:szCs w:val="20"/>
          <w:lang w:val="en-US"/>
        </w:rPr>
        <w:t xml:space="preserve"> </w:t>
      </w:r>
      <w:r w:rsidRPr="00713AD7">
        <w:rPr>
          <w:rFonts w:ascii="Segoe UI" w:hAnsi="Segoe UI" w:cs="Segoe UI"/>
          <w:b/>
          <w:bCs/>
          <w:sz w:val="20"/>
          <w:szCs w:val="20"/>
          <w:lang w:val="en-US"/>
        </w:rPr>
        <w:t>Investment</w:t>
      </w:r>
      <w:r w:rsidRPr="00D37EB7">
        <w:rPr>
          <w:rFonts w:ascii="Segoe UI" w:hAnsi="Segoe UI" w:cs="Segoe UI"/>
          <w:b/>
          <w:bCs/>
          <w:sz w:val="20"/>
          <w:szCs w:val="20"/>
          <w:lang w:val="en-US"/>
        </w:rPr>
        <w:t xml:space="preserve"> </w:t>
      </w:r>
      <w:r w:rsidRPr="00713AD7">
        <w:rPr>
          <w:rFonts w:ascii="Segoe UI" w:hAnsi="Segoe UI" w:cs="Segoe UI"/>
          <w:b/>
          <w:bCs/>
          <w:sz w:val="20"/>
          <w:szCs w:val="20"/>
          <w:lang w:val="en-US"/>
        </w:rPr>
        <w:t>Corporation</w:t>
      </w:r>
      <w:r w:rsidRPr="00D37EB7">
        <w:rPr>
          <w:rFonts w:ascii="Segoe UI" w:hAnsi="Segoe UI" w:cs="Segoe UI"/>
          <w:b/>
          <w:bCs/>
          <w:sz w:val="20"/>
          <w:szCs w:val="20"/>
          <w:lang w:val="en-US"/>
        </w:rPr>
        <w:t xml:space="preserve"> </w:t>
      </w:r>
      <w:r w:rsidRPr="00713AD7">
        <w:rPr>
          <w:rFonts w:ascii="Segoe UI" w:hAnsi="Segoe UI" w:cs="Segoe UI"/>
          <w:b/>
          <w:bCs/>
          <w:sz w:val="20"/>
          <w:szCs w:val="20"/>
        </w:rPr>
        <w:t>στο</w:t>
      </w:r>
      <w:r w:rsidRPr="00D37EB7">
        <w:rPr>
          <w:rFonts w:ascii="Segoe UI" w:hAnsi="Segoe UI" w:cs="Segoe UI"/>
          <w:b/>
          <w:bCs/>
          <w:sz w:val="20"/>
          <w:szCs w:val="20"/>
          <w:lang w:val="en-US"/>
        </w:rPr>
        <w:t xml:space="preserve"> </w:t>
      </w:r>
      <w:r w:rsidRPr="00713AD7">
        <w:rPr>
          <w:rFonts w:ascii="Segoe UI" w:hAnsi="Segoe UI" w:cs="Segoe UI"/>
          <w:b/>
          <w:bCs/>
          <w:sz w:val="20"/>
          <w:szCs w:val="20"/>
        </w:rPr>
        <w:t>πλαίσιο</w:t>
      </w:r>
      <w:r w:rsidRPr="00D37EB7">
        <w:rPr>
          <w:rFonts w:ascii="Segoe UI" w:hAnsi="Segoe UI" w:cs="Segoe UI"/>
          <w:b/>
          <w:bCs/>
          <w:sz w:val="20"/>
          <w:szCs w:val="20"/>
          <w:lang w:val="en-US"/>
        </w:rPr>
        <w:t xml:space="preserve"> </w:t>
      </w:r>
      <w:r w:rsidRPr="00713AD7">
        <w:rPr>
          <w:rFonts w:ascii="Segoe UI" w:hAnsi="Segoe UI" w:cs="Segoe UI"/>
          <w:b/>
          <w:bCs/>
          <w:sz w:val="20"/>
          <w:szCs w:val="20"/>
        </w:rPr>
        <w:t>του</w:t>
      </w:r>
      <w:r w:rsidRPr="00D37EB7">
        <w:rPr>
          <w:rFonts w:ascii="Segoe UI" w:hAnsi="Segoe UI" w:cs="Segoe UI"/>
          <w:b/>
          <w:bCs/>
          <w:sz w:val="20"/>
          <w:szCs w:val="20"/>
          <w:lang w:val="en-US"/>
        </w:rPr>
        <w:t xml:space="preserve"> </w:t>
      </w:r>
      <w:r w:rsidRPr="00713AD7">
        <w:rPr>
          <w:rFonts w:ascii="Segoe UI" w:hAnsi="Segoe UI" w:cs="Segoe UI"/>
          <w:b/>
          <w:bCs/>
          <w:sz w:val="20"/>
          <w:szCs w:val="20"/>
          <w:lang w:val="en-US"/>
        </w:rPr>
        <w:t>Delphi</w:t>
      </w:r>
      <w:r w:rsidRPr="00D37EB7">
        <w:rPr>
          <w:rFonts w:ascii="Segoe UI" w:hAnsi="Segoe UI" w:cs="Segoe UI"/>
          <w:b/>
          <w:bCs/>
          <w:sz w:val="20"/>
          <w:szCs w:val="20"/>
          <w:lang w:val="en-US"/>
        </w:rPr>
        <w:t xml:space="preserve"> </w:t>
      </w:r>
      <w:r w:rsidRPr="00713AD7">
        <w:rPr>
          <w:rFonts w:ascii="Segoe UI" w:hAnsi="Segoe UI" w:cs="Segoe UI"/>
          <w:b/>
          <w:bCs/>
          <w:sz w:val="20"/>
          <w:szCs w:val="20"/>
          <w:lang w:val="en-US"/>
        </w:rPr>
        <w:t>Economic</w:t>
      </w:r>
      <w:r w:rsidRPr="00D37EB7">
        <w:rPr>
          <w:rFonts w:ascii="Segoe UI" w:hAnsi="Segoe UI" w:cs="Segoe UI"/>
          <w:b/>
          <w:bCs/>
          <w:sz w:val="20"/>
          <w:szCs w:val="20"/>
          <w:lang w:val="en-US"/>
        </w:rPr>
        <w:t xml:space="preserve"> </w:t>
      </w:r>
      <w:r w:rsidRPr="00713AD7">
        <w:rPr>
          <w:rFonts w:ascii="Segoe UI" w:hAnsi="Segoe UI" w:cs="Segoe UI"/>
          <w:b/>
          <w:bCs/>
          <w:sz w:val="20"/>
          <w:szCs w:val="20"/>
          <w:lang w:val="en-US"/>
        </w:rPr>
        <w:t>Forum</w:t>
      </w:r>
    </w:p>
    <w:p w14:paraId="13CA1B84" w14:textId="77777777" w:rsidR="0055107F" w:rsidRDefault="0055107F" w:rsidP="0055107F">
      <w:pPr>
        <w:spacing w:line="276" w:lineRule="auto"/>
        <w:jc w:val="both"/>
        <w:rPr>
          <w:rFonts w:ascii="Segoe UI" w:hAnsi="Segoe UI" w:cs="Segoe UI"/>
          <w:b/>
          <w:bCs/>
          <w:sz w:val="20"/>
          <w:szCs w:val="20"/>
        </w:rPr>
      </w:pPr>
      <w:r>
        <w:rPr>
          <w:rFonts w:ascii="Segoe UI" w:hAnsi="Segoe UI" w:cs="Segoe UI"/>
          <w:b/>
          <w:bCs/>
          <w:sz w:val="20"/>
          <w:szCs w:val="20"/>
        </w:rPr>
        <w:t>Π</w:t>
      </w:r>
      <w:r w:rsidRPr="001237B9">
        <w:rPr>
          <w:rFonts w:ascii="Segoe UI" w:hAnsi="Segoe UI" w:cs="Segoe UI"/>
          <w:b/>
          <w:bCs/>
          <w:sz w:val="20"/>
          <w:szCs w:val="20"/>
        </w:rPr>
        <w:t>αρουσία του Πρωθυπουργού της Αλβανίας, Έντι Ράμα</w:t>
      </w:r>
      <w:r>
        <w:rPr>
          <w:rFonts w:ascii="Segoe UI" w:hAnsi="Segoe UI" w:cs="Segoe UI"/>
          <w:b/>
          <w:bCs/>
          <w:sz w:val="20"/>
          <w:szCs w:val="20"/>
        </w:rPr>
        <w:t xml:space="preserve"> υπεγράφη σήμερα το Μνημόνιο Συνεργασίας μεταξύ του </w:t>
      </w:r>
      <w:r w:rsidRPr="001237B9">
        <w:rPr>
          <w:rFonts w:ascii="Segoe UI" w:hAnsi="Segoe UI" w:cs="Segoe UI"/>
          <w:b/>
          <w:bCs/>
          <w:sz w:val="20"/>
          <w:szCs w:val="20"/>
        </w:rPr>
        <w:t>Υπερταμείο</w:t>
      </w:r>
      <w:r>
        <w:rPr>
          <w:rFonts w:ascii="Segoe UI" w:hAnsi="Segoe UI" w:cs="Segoe UI"/>
          <w:b/>
          <w:bCs/>
          <w:sz w:val="20"/>
          <w:szCs w:val="20"/>
        </w:rPr>
        <w:t>υ</w:t>
      </w:r>
      <w:r w:rsidRPr="001237B9">
        <w:rPr>
          <w:rFonts w:ascii="Segoe UI" w:hAnsi="Segoe UI" w:cs="Segoe UI"/>
          <w:b/>
          <w:bCs/>
          <w:sz w:val="20"/>
          <w:szCs w:val="20"/>
        </w:rPr>
        <w:t xml:space="preserve">/Growthfund και </w:t>
      </w:r>
      <w:r>
        <w:rPr>
          <w:rFonts w:ascii="Segoe UI" w:hAnsi="Segoe UI" w:cs="Segoe UI"/>
          <w:b/>
          <w:bCs/>
          <w:sz w:val="20"/>
          <w:szCs w:val="20"/>
        </w:rPr>
        <w:t>τ</w:t>
      </w:r>
      <w:r w:rsidRPr="001237B9">
        <w:rPr>
          <w:rFonts w:ascii="Segoe UI" w:hAnsi="Segoe UI" w:cs="Segoe UI"/>
          <w:b/>
          <w:bCs/>
          <w:sz w:val="20"/>
          <w:szCs w:val="20"/>
        </w:rPr>
        <w:t>η</w:t>
      </w:r>
      <w:r>
        <w:rPr>
          <w:rFonts w:ascii="Segoe UI" w:hAnsi="Segoe UI" w:cs="Segoe UI"/>
          <w:b/>
          <w:bCs/>
          <w:sz w:val="20"/>
          <w:szCs w:val="20"/>
        </w:rPr>
        <w:t>ς</w:t>
      </w:r>
      <w:r w:rsidRPr="001237B9">
        <w:rPr>
          <w:rFonts w:ascii="Segoe UI" w:hAnsi="Segoe UI" w:cs="Segoe UI"/>
          <w:b/>
          <w:bCs/>
          <w:sz w:val="20"/>
          <w:szCs w:val="20"/>
        </w:rPr>
        <w:t xml:space="preserve"> Albanian Investment Corporation (AIC), στο πλαίσιο του Delphi Economic Forum</w:t>
      </w:r>
      <w:r>
        <w:rPr>
          <w:rFonts w:ascii="Segoe UI" w:hAnsi="Segoe UI" w:cs="Segoe UI"/>
          <w:b/>
          <w:bCs/>
          <w:sz w:val="20"/>
          <w:szCs w:val="20"/>
        </w:rPr>
        <w:t xml:space="preserve">. </w:t>
      </w:r>
    </w:p>
    <w:p w14:paraId="4B8E5E49" w14:textId="455EE70C" w:rsidR="0055107F" w:rsidRPr="005E5EB6" w:rsidRDefault="0055107F" w:rsidP="0055107F">
      <w:pPr>
        <w:spacing w:line="276" w:lineRule="auto"/>
        <w:jc w:val="both"/>
        <w:rPr>
          <w:rFonts w:ascii="Segoe UI" w:hAnsi="Segoe UI" w:cs="Segoe UI"/>
          <w:sz w:val="20"/>
          <w:szCs w:val="20"/>
        </w:rPr>
      </w:pPr>
      <w:r w:rsidRPr="005E5EB6">
        <w:rPr>
          <w:rFonts w:ascii="Segoe UI" w:hAnsi="Segoe UI" w:cs="Segoe UI"/>
          <w:sz w:val="20"/>
          <w:szCs w:val="20"/>
        </w:rPr>
        <w:t>Η υπογραφή του Μνημονίου σηματοδοτείται μια νέα προοπτική θεσμικής συνεργασίας μεταξύ Ελλάδας και Αλβανίας επιβεβαινοντας σε υψηλό θεσμικό επίπεδο, τη βούληση των δύο πλευρών να αναπτύξουν ένα οργανωμένο και στοχευμένο πλαίσιο ανταλλαγής τεχνογνωσίας, εμπειρίας και βέλτιστων πρακτικών σε τομείς με ισχυρό αναπτυξιακό αποτύπωμα.</w:t>
      </w:r>
    </w:p>
    <w:p w14:paraId="23FEA930" w14:textId="1604F6F1" w:rsidR="005E5EB6" w:rsidRPr="005E5EB6" w:rsidRDefault="0055107F" w:rsidP="005E5EB6">
      <w:pPr>
        <w:spacing w:line="276" w:lineRule="auto"/>
        <w:jc w:val="both"/>
        <w:rPr>
          <w:rFonts w:ascii="Segoe UI" w:hAnsi="Segoe UI" w:cs="Segoe UI"/>
          <w:b/>
          <w:bCs/>
          <w:sz w:val="20"/>
          <w:szCs w:val="20"/>
        </w:rPr>
      </w:pPr>
      <w:r w:rsidRPr="001237B9">
        <w:rPr>
          <w:rFonts w:ascii="Segoe UI" w:hAnsi="Segoe UI" w:cs="Segoe UI"/>
          <w:b/>
          <w:bCs/>
          <w:sz w:val="20"/>
          <w:szCs w:val="20"/>
        </w:rPr>
        <w:t xml:space="preserve">Το Μνημόνιο </w:t>
      </w:r>
      <w:r>
        <w:rPr>
          <w:rFonts w:ascii="Segoe UI" w:hAnsi="Segoe UI" w:cs="Segoe UI"/>
          <w:b/>
          <w:bCs/>
          <w:sz w:val="20"/>
          <w:szCs w:val="20"/>
        </w:rPr>
        <w:t>υπέγραψαν από Ελληνικής πλευράς ο</w:t>
      </w:r>
      <w:r w:rsidRPr="009862FE">
        <w:rPr>
          <w:rFonts w:ascii="Segoe UI" w:hAnsi="Segoe UI" w:cs="Segoe UI"/>
          <w:b/>
          <w:bCs/>
          <w:sz w:val="20"/>
          <w:szCs w:val="20"/>
        </w:rPr>
        <w:t xml:space="preserve"> Διευθύνων Σύμβουλος του Υπερταμείου, Γιάννης Παπαχρήστου</w:t>
      </w:r>
      <w:r w:rsidRPr="001237B9">
        <w:rPr>
          <w:rFonts w:ascii="Segoe UI" w:hAnsi="Segoe UI" w:cs="Segoe UI"/>
          <w:b/>
          <w:bCs/>
          <w:sz w:val="20"/>
          <w:szCs w:val="20"/>
        </w:rPr>
        <w:t xml:space="preserve"> </w:t>
      </w:r>
      <w:r>
        <w:rPr>
          <w:rFonts w:ascii="Segoe UI" w:hAnsi="Segoe UI" w:cs="Segoe UI"/>
          <w:b/>
          <w:bCs/>
          <w:sz w:val="20"/>
          <w:szCs w:val="20"/>
        </w:rPr>
        <w:t xml:space="preserve">και από Αλβανικής η Εκτελεστική Διευθύντρια του </w:t>
      </w:r>
      <w:r w:rsidRPr="001237B9">
        <w:rPr>
          <w:rFonts w:ascii="Segoe UI" w:hAnsi="Segoe UI" w:cs="Segoe UI"/>
          <w:b/>
          <w:bCs/>
          <w:sz w:val="20"/>
          <w:szCs w:val="20"/>
        </w:rPr>
        <w:t>AIC</w:t>
      </w:r>
      <w:r>
        <w:rPr>
          <w:rFonts w:ascii="Segoe UI" w:hAnsi="Segoe UI" w:cs="Segoe UI"/>
          <w:b/>
          <w:bCs/>
          <w:sz w:val="20"/>
          <w:szCs w:val="20"/>
        </w:rPr>
        <w:t xml:space="preserve">  </w:t>
      </w:r>
      <w:proofErr w:type="spellStart"/>
      <w:r w:rsidRPr="001D6AF1">
        <w:rPr>
          <w:rFonts w:ascii="Segoe UI" w:hAnsi="Segoe UI" w:cs="Segoe UI"/>
          <w:b/>
          <w:bCs/>
          <w:sz w:val="20"/>
          <w:szCs w:val="20"/>
        </w:rPr>
        <w:t>Elira</w:t>
      </w:r>
      <w:proofErr w:type="spellEnd"/>
      <w:r w:rsidRPr="001D6AF1">
        <w:rPr>
          <w:rFonts w:ascii="Segoe UI" w:hAnsi="Segoe UI" w:cs="Segoe UI"/>
          <w:b/>
          <w:bCs/>
          <w:sz w:val="20"/>
          <w:szCs w:val="20"/>
        </w:rPr>
        <w:t xml:space="preserve"> </w:t>
      </w:r>
      <w:proofErr w:type="spellStart"/>
      <w:r w:rsidRPr="001D6AF1">
        <w:rPr>
          <w:rFonts w:ascii="Segoe UI" w:hAnsi="Segoe UI" w:cs="Segoe UI"/>
          <w:b/>
          <w:bCs/>
          <w:sz w:val="20"/>
          <w:szCs w:val="20"/>
        </w:rPr>
        <w:t>Kokona</w:t>
      </w:r>
      <w:proofErr w:type="spellEnd"/>
      <w:r w:rsidR="005E5EB6">
        <w:rPr>
          <w:rFonts w:ascii="Segoe UI" w:hAnsi="Segoe UI" w:cs="Segoe UI"/>
          <w:b/>
          <w:bCs/>
          <w:sz w:val="20"/>
          <w:szCs w:val="20"/>
        </w:rPr>
        <w:t xml:space="preserve">. </w:t>
      </w:r>
      <w:r w:rsidR="005E5EB6" w:rsidRPr="005E5EB6">
        <w:rPr>
          <w:rFonts w:ascii="Segoe UI" w:hAnsi="Segoe UI" w:cs="Segoe UI"/>
          <w:sz w:val="20"/>
          <w:szCs w:val="20"/>
        </w:rPr>
        <w:t>Σ</w:t>
      </w:r>
      <w:r w:rsidRPr="005E5EB6">
        <w:rPr>
          <w:rFonts w:ascii="Segoe UI" w:hAnsi="Segoe UI" w:cs="Segoe UI"/>
          <w:sz w:val="20"/>
          <w:szCs w:val="20"/>
        </w:rPr>
        <w:t xml:space="preserve">την τελετή παραβρέθηκαν </w:t>
      </w:r>
      <w:r w:rsidR="005E5EB6" w:rsidRPr="005E5EB6">
        <w:rPr>
          <w:rFonts w:ascii="Segoe UI" w:hAnsi="Segoe UI" w:cs="Segoe UI"/>
          <w:sz w:val="20"/>
          <w:szCs w:val="20"/>
        </w:rPr>
        <w:t xml:space="preserve">επίσης </w:t>
      </w:r>
      <w:r w:rsidR="005E5EB6">
        <w:rPr>
          <w:rFonts w:ascii="Segoe UI" w:hAnsi="Segoe UI" w:cs="Segoe UI"/>
          <w:sz w:val="20"/>
          <w:szCs w:val="20"/>
        </w:rPr>
        <w:t>ο</w:t>
      </w:r>
      <w:r w:rsidR="005E5EB6" w:rsidRPr="005E5EB6">
        <w:rPr>
          <w:rFonts w:ascii="Segoe UI" w:hAnsi="Segoe UI" w:cs="Segoe UI"/>
          <w:sz w:val="20"/>
          <w:szCs w:val="20"/>
        </w:rPr>
        <w:t xml:space="preserve"> </w:t>
      </w:r>
      <w:r w:rsidR="005E5EB6">
        <w:rPr>
          <w:rFonts w:ascii="Segoe UI" w:hAnsi="Segoe UI" w:cs="Segoe UI"/>
          <w:sz w:val="20"/>
          <w:szCs w:val="20"/>
        </w:rPr>
        <w:t>κος</w:t>
      </w:r>
      <w:r w:rsidR="005E5EB6" w:rsidRPr="005E5EB6">
        <w:rPr>
          <w:rFonts w:ascii="Segoe UI" w:hAnsi="Segoe UI" w:cs="Segoe UI"/>
          <w:sz w:val="20"/>
          <w:szCs w:val="20"/>
        </w:rPr>
        <w:t xml:space="preserve"> </w:t>
      </w:r>
      <w:r w:rsidR="005E5EB6">
        <w:rPr>
          <w:rFonts w:ascii="Segoe UI" w:hAnsi="Segoe UI" w:cs="Segoe UI"/>
          <w:sz w:val="20"/>
          <w:szCs w:val="20"/>
        </w:rPr>
        <w:t>Πάνος</w:t>
      </w:r>
      <w:r w:rsidR="005E5EB6" w:rsidRPr="005E5EB6">
        <w:rPr>
          <w:rFonts w:ascii="Segoe UI" w:hAnsi="Segoe UI" w:cs="Segoe UI"/>
          <w:sz w:val="20"/>
          <w:szCs w:val="20"/>
        </w:rPr>
        <w:t xml:space="preserve"> </w:t>
      </w:r>
      <w:r w:rsidR="005E5EB6">
        <w:rPr>
          <w:rFonts w:ascii="Segoe UI" w:hAnsi="Segoe UI" w:cs="Segoe UI"/>
          <w:sz w:val="20"/>
          <w:szCs w:val="20"/>
        </w:rPr>
        <w:t>Σταμπουλίδης</w:t>
      </w:r>
      <w:r w:rsidR="005E5EB6" w:rsidRPr="005E5EB6">
        <w:rPr>
          <w:rFonts w:ascii="Segoe UI" w:hAnsi="Segoe UI" w:cs="Segoe UI"/>
          <w:sz w:val="20"/>
          <w:szCs w:val="20"/>
        </w:rPr>
        <w:t xml:space="preserve">, </w:t>
      </w:r>
      <w:r w:rsidR="005E5EB6">
        <w:rPr>
          <w:rFonts w:ascii="Segoe UI" w:hAnsi="Segoe UI" w:cs="Segoe UI"/>
          <w:sz w:val="20"/>
          <w:szCs w:val="20"/>
          <w:lang w:val="en-US"/>
        </w:rPr>
        <w:t>Deputy</w:t>
      </w:r>
      <w:r w:rsidR="005E5EB6" w:rsidRPr="005E5EB6">
        <w:rPr>
          <w:rFonts w:ascii="Segoe UI" w:hAnsi="Segoe UI" w:cs="Segoe UI"/>
          <w:sz w:val="20"/>
          <w:szCs w:val="20"/>
        </w:rPr>
        <w:t xml:space="preserve"> </w:t>
      </w:r>
      <w:r w:rsidR="005E5EB6">
        <w:rPr>
          <w:rFonts w:ascii="Segoe UI" w:hAnsi="Segoe UI" w:cs="Segoe UI"/>
          <w:sz w:val="20"/>
          <w:szCs w:val="20"/>
          <w:lang w:val="en-US"/>
        </w:rPr>
        <w:t>CEO</w:t>
      </w:r>
      <w:r w:rsidR="005E5EB6" w:rsidRPr="005E5EB6">
        <w:rPr>
          <w:rFonts w:ascii="Segoe UI" w:hAnsi="Segoe UI" w:cs="Segoe UI"/>
          <w:sz w:val="20"/>
          <w:szCs w:val="20"/>
        </w:rPr>
        <w:t xml:space="preserve"> </w:t>
      </w:r>
      <w:r w:rsidR="005E5EB6">
        <w:rPr>
          <w:rFonts w:ascii="Segoe UI" w:hAnsi="Segoe UI" w:cs="Segoe UI"/>
          <w:sz w:val="20"/>
          <w:szCs w:val="20"/>
        </w:rPr>
        <w:t xml:space="preserve">του </w:t>
      </w:r>
      <w:proofErr w:type="spellStart"/>
      <w:r w:rsidR="005E5EB6">
        <w:rPr>
          <w:rFonts w:ascii="Segoe UI" w:hAnsi="Segoe UI" w:cs="Segoe UI"/>
          <w:sz w:val="20"/>
          <w:szCs w:val="20"/>
        </w:rPr>
        <w:t>Υπερταμείου</w:t>
      </w:r>
      <w:proofErr w:type="spellEnd"/>
      <w:r w:rsidR="005E5EB6" w:rsidRPr="005E5EB6">
        <w:rPr>
          <w:rFonts w:ascii="Segoe UI" w:hAnsi="Segoe UI" w:cs="Segoe UI"/>
          <w:sz w:val="20"/>
          <w:szCs w:val="20"/>
        </w:rPr>
        <w:t xml:space="preserve"> οι κ.κ.</w:t>
      </w:r>
      <w:r w:rsidR="005E5EB6" w:rsidRPr="005E5EB6">
        <w:rPr>
          <w:rFonts w:ascii="Segoe UI" w:hAnsi="Segoe UI" w:cs="Segoe UI"/>
          <w:b/>
          <w:bCs/>
          <w:sz w:val="20"/>
          <w:szCs w:val="20"/>
        </w:rPr>
        <w:t xml:space="preserve"> </w:t>
      </w:r>
      <w:proofErr w:type="spellStart"/>
      <w:r w:rsidR="005E5EB6" w:rsidRPr="00D37EB7">
        <w:rPr>
          <w:rFonts w:ascii="Segoe UI" w:hAnsi="Segoe UI" w:cs="Segoe UI"/>
          <w:sz w:val="20"/>
          <w:szCs w:val="20"/>
          <w:lang w:val="en-US"/>
        </w:rPr>
        <w:t>Florenca</w:t>
      </w:r>
      <w:proofErr w:type="spellEnd"/>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Haxhi</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co</w:t>
      </w:r>
      <w:r w:rsidR="005E5EB6" w:rsidRPr="005E5EB6">
        <w:rPr>
          <w:rFonts w:ascii="Segoe UI" w:hAnsi="Segoe UI" w:cs="Segoe UI"/>
          <w:sz w:val="20"/>
          <w:szCs w:val="20"/>
        </w:rPr>
        <w:t>-</w:t>
      </w:r>
      <w:r w:rsidR="005E5EB6" w:rsidRPr="00D37EB7">
        <w:rPr>
          <w:rFonts w:ascii="Segoe UI" w:hAnsi="Segoe UI" w:cs="Segoe UI"/>
          <w:sz w:val="20"/>
          <w:szCs w:val="20"/>
          <w:lang w:val="en-US"/>
        </w:rPr>
        <w:t>CEO</w:t>
      </w:r>
      <w:r w:rsidR="005E5EB6" w:rsidRPr="005E5EB6">
        <w:rPr>
          <w:rFonts w:ascii="Segoe UI" w:hAnsi="Segoe UI" w:cs="Segoe UI"/>
          <w:sz w:val="20"/>
          <w:szCs w:val="20"/>
        </w:rPr>
        <w:t xml:space="preserve"> </w:t>
      </w:r>
      <w:proofErr w:type="spellStart"/>
      <w:r w:rsidR="005E5EB6" w:rsidRPr="00D37EB7">
        <w:rPr>
          <w:rFonts w:ascii="Segoe UI" w:hAnsi="Segoe UI" w:cs="Segoe UI"/>
          <w:sz w:val="20"/>
          <w:szCs w:val="20"/>
          <w:lang w:val="en-US"/>
        </w:rPr>
        <w:t>Durana</w:t>
      </w:r>
      <w:proofErr w:type="spellEnd"/>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Tech</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Park</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Gjergji</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Taho</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co</w:t>
      </w:r>
      <w:r w:rsidR="005E5EB6" w:rsidRPr="005E5EB6">
        <w:rPr>
          <w:rFonts w:ascii="Segoe UI" w:hAnsi="Segoe UI" w:cs="Segoe UI"/>
          <w:sz w:val="20"/>
          <w:szCs w:val="20"/>
        </w:rPr>
        <w:t>-</w:t>
      </w:r>
      <w:r w:rsidR="005E5EB6" w:rsidRPr="00D37EB7">
        <w:rPr>
          <w:rFonts w:ascii="Segoe UI" w:hAnsi="Segoe UI" w:cs="Segoe UI"/>
          <w:sz w:val="20"/>
          <w:szCs w:val="20"/>
          <w:lang w:val="en-US"/>
        </w:rPr>
        <w:t>CEO</w:t>
      </w:r>
      <w:r w:rsidR="005E5EB6" w:rsidRPr="005E5EB6">
        <w:rPr>
          <w:rFonts w:ascii="Segoe UI" w:hAnsi="Segoe UI" w:cs="Segoe UI"/>
          <w:sz w:val="20"/>
          <w:szCs w:val="20"/>
        </w:rPr>
        <w:t xml:space="preserve"> </w:t>
      </w:r>
      <w:proofErr w:type="spellStart"/>
      <w:r w:rsidR="005E5EB6" w:rsidRPr="00D37EB7">
        <w:rPr>
          <w:rFonts w:ascii="Segoe UI" w:hAnsi="Segoe UI" w:cs="Segoe UI"/>
          <w:sz w:val="20"/>
          <w:szCs w:val="20"/>
          <w:lang w:val="en-US"/>
        </w:rPr>
        <w:t>Durana</w:t>
      </w:r>
      <w:proofErr w:type="spellEnd"/>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Tech</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Park</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Julian</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Adili</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CEO</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ASDRE</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Gert</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Hekurani</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Director</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of</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Asset</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and</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Project</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Management</w:t>
      </w:r>
      <w:r w:rsidR="005E5EB6" w:rsidRPr="005E5EB6">
        <w:rPr>
          <w:rFonts w:ascii="Segoe UI" w:hAnsi="Segoe UI" w:cs="Segoe UI"/>
          <w:sz w:val="20"/>
          <w:szCs w:val="20"/>
        </w:rPr>
        <w:t xml:space="preserve"> </w:t>
      </w:r>
      <w:r w:rsidR="005E5EB6">
        <w:rPr>
          <w:rFonts w:ascii="Segoe UI" w:hAnsi="Segoe UI" w:cs="Segoe UI"/>
          <w:sz w:val="20"/>
          <w:szCs w:val="20"/>
        </w:rPr>
        <w:t>στο</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AIC</w:t>
      </w:r>
      <w:r w:rsidR="005E5EB6" w:rsidRPr="005E5EB6">
        <w:rPr>
          <w:rFonts w:ascii="Segoe UI" w:hAnsi="Segoe UI" w:cs="Segoe UI"/>
          <w:sz w:val="20"/>
          <w:szCs w:val="20"/>
        </w:rPr>
        <w:t xml:space="preserve">; </w:t>
      </w:r>
      <w:r w:rsidR="005E5EB6">
        <w:rPr>
          <w:rFonts w:ascii="Segoe UI" w:hAnsi="Segoe UI" w:cs="Segoe UI"/>
          <w:sz w:val="20"/>
          <w:szCs w:val="20"/>
        </w:rPr>
        <w:t>και</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Gledis</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Shehu</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Director</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of</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Finance</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and</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Administration</w:t>
      </w:r>
      <w:r w:rsidR="005E5EB6" w:rsidRPr="005E5EB6">
        <w:rPr>
          <w:rFonts w:ascii="Segoe UI" w:hAnsi="Segoe UI" w:cs="Segoe UI"/>
          <w:sz w:val="20"/>
          <w:szCs w:val="20"/>
        </w:rPr>
        <w:t xml:space="preserve"> </w:t>
      </w:r>
      <w:r w:rsidR="005E5EB6">
        <w:rPr>
          <w:rFonts w:ascii="Segoe UI" w:hAnsi="Segoe UI" w:cs="Segoe UI"/>
          <w:sz w:val="20"/>
          <w:szCs w:val="20"/>
        </w:rPr>
        <w:t>στο</w:t>
      </w:r>
      <w:r w:rsidR="005E5EB6" w:rsidRPr="005E5EB6">
        <w:rPr>
          <w:rFonts w:ascii="Segoe UI" w:hAnsi="Segoe UI" w:cs="Segoe UI"/>
          <w:sz w:val="20"/>
          <w:szCs w:val="20"/>
        </w:rPr>
        <w:t xml:space="preserve"> </w:t>
      </w:r>
      <w:r w:rsidR="005E5EB6" w:rsidRPr="00D37EB7">
        <w:rPr>
          <w:rFonts w:ascii="Segoe UI" w:hAnsi="Segoe UI" w:cs="Segoe UI"/>
          <w:sz w:val="20"/>
          <w:szCs w:val="20"/>
          <w:lang w:val="en-US"/>
        </w:rPr>
        <w:t>AIC</w:t>
      </w:r>
      <w:r w:rsidR="005E5EB6" w:rsidRPr="005E5EB6">
        <w:rPr>
          <w:rFonts w:ascii="Segoe UI" w:hAnsi="Segoe UI" w:cs="Segoe UI"/>
          <w:sz w:val="20"/>
          <w:szCs w:val="20"/>
        </w:rPr>
        <w:t>.</w:t>
      </w:r>
      <w:r w:rsidR="005E5EB6" w:rsidRPr="005E5EB6">
        <w:rPr>
          <w:rFonts w:ascii="Arial" w:eastAsia="Times New Roman" w:hAnsi="Arial" w:cs="Arial"/>
          <w:b/>
          <w:bCs/>
          <w:vanish/>
          <w:kern w:val="0"/>
          <w:sz w:val="16"/>
          <w:szCs w:val="16"/>
          <w:lang w:val="en-US" w:eastAsia="el-GR"/>
          <w14:ligatures w14:val="none"/>
        </w:rPr>
        <w:t>Bottom</w:t>
      </w:r>
      <w:r w:rsidR="005E5EB6" w:rsidRPr="005E5EB6">
        <w:rPr>
          <w:rFonts w:ascii="Arial" w:eastAsia="Times New Roman" w:hAnsi="Arial" w:cs="Arial"/>
          <w:b/>
          <w:bCs/>
          <w:vanish/>
          <w:kern w:val="0"/>
          <w:sz w:val="16"/>
          <w:szCs w:val="16"/>
          <w:lang w:eastAsia="el-GR"/>
          <w14:ligatures w14:val="none"/>
        </w:rPr>
        <w:t xml:space="preserve"> </w:t>
      </w:r>
      <w:r w:rsidR="005E5EB6" w:rsidRPr="005E5EB6">
        <w:rPr>
          <w:rFonts w:ascii="Arial" w:eastAsia="Times New Roman" w:hAnsi="Arial" w:cs="Arial"/>
          <w:b/>
          <w:bCs/>
          <w:vanish/>
          <w:kern w:val="0"/>
          <w:sz w:val="16"/>
          <w:szCs w:val="16"/>
          <w:lang w:val="en-US" w:eastAsia="el-GR"/>
          <w14:ligatures w14:val="none"/>
        </w:rPr>
        <w:t>of</w:t>
      </w:r>
      <w:r w:rsidR="005E5EB6" w:rsidRPr="005E5EB6">
        <w:rPr>
          <w:rFonts w:ascii="Arial" w:eastAsia="Times New Roman" w:hAnsi="Arial" w:cs="Arial"/>
          <w:b/>
          <w:bCs/>
          <w:vanish/>
          <w:kern w:val="0"/>
          <w:sz w:val="16"/>
          <w:szCs w:val="16"/>
          <w:lang w:eastAsia="el-GR"/>
          <w14:ligatures w14:val="none"/>
        </w:rPr>
        <w:t xml:space="preserve"> </w:t>
      </w:r>
      <w:r w:rsidR="005E5EB6" w:rsidRPr="005E5EB6">
        <w:rPr>
          <w:rFonts w:ascii="Arial" w:eastAsia="Times New Roman" w:hAnsi="Arial" w:cs="Arial"/>
          <w:b/>
          <w:bCs/>
          <w:vanish/>
          <w:kern w:val="0"/>
          <w:sz w:val="16"/>
          <w:szCs w:val="16"/>
          <w:lang w:val="en-US" w:eastAsia="el-GR"/>
          <w14:ligatures w14:val="none"/>
        </w:rPr>
        <w:t>Form</w:t>
      </w:r>
    </w:p>
    <w:p w14:paraId="44481C35" w14:textId="77777777" w:rsidR="00047B83" w:rsidRDefault="00047B83" w:rsidP="00047B83">
      <w:pPr>
        <w:spacing w:line="276" w:lineRule="auto"/>
        <w:jc w:val="both"/>
        <w:rPr>
          <w:rFonts w:ascii="Segoe UI" w:hAnsi="Segoe UI" w:cs="Segoe UI"/>
          <w:sz w:val="20"/>
          <w:szCs w:val="20"/>
        </w:rPr>
      </w:pPr>
      <w:r w:rsidRPr="00F34826">
        <w:rPr>
          <w:rFonts w:ascii="Segoe UI" w:hAnsi="Segoe UI" w:cs="Segoe UI"/>
          <w:sz w:val="20"/>
          <w:szCs w:val="20"/>
        </w:rPr>
        <w:t xml:space="preserve">Το Μνημόνιο διαμορφώνει ένα γενικό πλαίσιο συνεργασίας σε ένα ευρύ φάσμα πεδίων κοινού ενδιαφέροντος, με έμφαση στη διαχείριση και ανάπτυξη δημόσιων ακινήτων, στην καινοτομία και την τεχνητή νοημοσύνη, στην ανάπτυξη σύγχρονων και βιώσιμων υποδομών, αλλά και στην ανταλλαγή γνώσης για τη δημιουργία και λειτουργία πολυλειτουργικών εκθεσιακών και συνεδριακών κέντρων. </w:t>
      </w:r>
    </w:p>
    <w:p w14:paraId="000969A1" w14:textId="178D3C5D" w:rsidR="00047B83" w:rsidRDefault="00047B83" w:rsidP="0055107F">
      <w:pPr>
        <w:spacing w:before="120" w:after="120" w:line="240" w:lineRule="auto"/>
        <w:jc w:val="both"/>
        <w:rPr>
          <w:rFonts w:ascii="Segoe UI" w:hAnsi="Segoe UI" w:cs="Segoe UI"/>
          <w:sz w:val="20"/>
          <w:szCs w:val="20"/>
        </w:rPr>
      </w:pPr>
      <w:bookmarkStart w:id="0" w:name="_Hlk227586619"/>
      <w:r w:rsidRPr="009862FE">
        <w:rPr>
          <w:rFonts w:ascii="Segoe UI" w:hAnsi="Segoe UI" w:cs="Segoe UI"/>
          <w:b/>
          <w:bCs/>
          <w:sz w:val="20"/>
          <w:szCs w:val="20"/>
        </w:rPr>
        <w:t>Ο Διευθύνων Σύμβουλος του Υπερταμείου, Γιάννης Παπαχρήστου</w:t>
      </w:r>
      <w:r w:rsidRPr="0075769E">
        <w:rPr>
          <w:rFonts w:ascii="Segoe UI" w:hAnsi="Segoe UI" w:cs="Segoe UI"/>
          <w:sz w:val="20"/>
          <w:szCs w:val="20"/>
        </w:rPr>
        <w:t>, δήλωσε:</w:t>
      </w:r>
      <w:bookmarkEnd w:id="0"/>
      <w:r w:rsidR="0055107F" w:rsidRPr="0055107F">
        <w:rPr>
          <w:rFonts w:ascii="Segoe UI" w:hAnsi="Segoe UI" w:cs="Segoe UI"/>
          <w:sz w:val="20"/>
          <w:szCs w:val="20"/>
        </w:rPr>
        <w:t xml:space="preserve"> </w:t>
      </w:r>
      <w:r>
        <w:rPr>
          <w:rFonts w:ascii="Segoe UI" w:hAnsi="Segoe UI" w:cs="Segoe UI"/>
          <w:sz w:val="20"/>
          <w:szCs w:val="20"/>
        </w:rPr>
        <w:t>«</w:t>
      </w:r>
      <w:r w:rsidR="005E5EB6">
        <w:rPr>
          <w:rFonts w:ascii="Segoe UI" w:hAnsi="Segoe UI" w:cs="Segoe UI"/>
          <w:sz w:val="20"/>
          <w:szCs w:val="20"/>
        </w:rPr>
        <w:t>τ</w:t>
      </w:r>
      <w:r w:rsidR="005E5EB6" w:rsidRPr="005E5EB6">
        <w:rPr>
          <w:rFonts w:ascii="Segoe UI" w:hAnsi="Segoe UI" w:cs="Segoe UI"/>
          <w:sz w:val="20"/>
          <w:szCs w:val="20"/>
        </w:rPr>
        <w:t>ο παρόν Μνημόνιο Συνεργασίας (</w:t>
      </w:r>
      <w:proofErr w:type="spellStart"/>
      <w:r w:rsidR="005E5EB6" w:rsidRPr="005E5EB6">
        <w:rPr>
          <w:rFonts w:ascii="Segoe UI" w:hAnsi="Segoe UI" w:cs="Segoe UI"/>
          <w:sz w:val="20"/>
          <w:szCs w:val="20"/>
        </w:rPr>
        <w:t>MoU</w:t>
      </w:r>
      <w:proofErr w:type="spellEnd"/>
      <w:r w:rsidR="005E5EB6" w:rsidRPr="005E5EB6">
        <w:rPr>
          <w:rFonts w:ascii="Segoe UI" w:hAnsi="Segoe UI" w:cs="Segoe UI"/>
          <w:sz w:val="20"/>
          <w:szCs w:val="20"/>
        </w:rPr>
        <w:t>) στέλνει ένα ισχυρό μήνυμα προς τη διεθνή επενδυτική κοινότητα ότι οι χώρες μας είναι εξωστρεφείς και έτοιμες να προχωρήσουν από κοινού. Δημιουργεί ένα πλαίσιο συνεργασίας σε συγκεκριμένους τομείς που είναι κομβικοί για το μέλλον των οικονομιών μας, συμπεριλαμβανομένης της αξιοποίησης δημόσιας περιουσίας, της καινοτομίας, της τεχνητής νοημοσύνης και της ανάπτυξης υποδομών. Αντικατοπτρίζει τη κοινή μας δέσμευση: να διευρύνουμε τους οικονομικούς μας δεσμούς μέσω της ανταλλαγής γνώσης και της αξιολόγησης κοινών ευκαιριών.»</w:t>
      </w:r>
    </w:p>
    <w:p w14:paraId="067F35EA" w14:textId="2B913A71" w:rsidR="005E5EB6" w:rsidRDefault="00047B83" w:rsidP="00047B83">
      <w:pPr>
        <w:spacing w:line="276" w:lineRule="auto"/>
        <w:jc w:val="both"/>
        <w:rPr>
          <w:rFonts w:ascii="Segoe UI" w:hAnsi="Segoe UI" w:cs="Segoe UI"/>
          <w:sz w:val="20"/>
          <w:szCs w:val="20"/>
        </w:rPr>
      </w:pPr>
      <w:r w:rsidRPr="00047B83">
        <w:rPr>
          <w:rFonts w:ascii="Segoe UI" w:hAnsi="Segoe UI" w:cs="Segoe UI"/>
          <w:b/>
          <w:bCs/>
          <w:sz w:val="20"/>
          <w:szCs w:val="20"/>
        </w:rPr>
        <w:t xml:space="preserve">Η Διευθύνουσα Σύμβουλος της Albanian Investment Corporation, κα Elira Kokona, δήλωσε: </w:t>
      </w:r>
      <w:r w:rsidRPr="00047B83">
        <w:rPr>
          <w:rFonts w:ascii="Segoe UI" w:hAnsi="Segoe UI" w:cs="Segoe UI"/>
          <w:sz w:val="20"/>
          <w:szCs w:val="20"/>
        </w:rPr>
        <w:t xml:space="preserve">«Το παρόν Μνημόνιο Συνεργασίας (MoU) παρέχει ένα λειτουργικό πλαίσιο για την AIC και το Growthfund, ώστε να συνδέσουν τα υφιστάμενα χαρτοφυλάκια έργων τους και να μεταβαίνουν πιο αποτελεσματικά από την ευκαιρία στην υλοποίηση. Διευκολύνει μια συντονισμένη προσέγγιση στον εντοπισμό, τη δομή και την από κοινού προώθηση έργων, ενώ παράλληλα ευθυγραμμίζει τις </w:t>
      </w:r>
      <w:r w:rsidRPr="00047B83">
        <w:rPr>
          <w:rFonts w:ascii="Segoe UI" w:hAnsi="Segoe UI" w:cs="Segoe UI"/>
          <w:sz w:val="20"/>
          <w:szCs w:val="20"/>
        </w:rPr>
        <w:lastRenderedPageBreak/>
        <w:t>δυνατότητες και προάγει τη μεταφορά τεχνογνωσίας.</w:t>
      </w:r>
      <w:r>
        <w:rPr>
          <w:rFonts w:ascii="Segoe UI" w:hAnsi="Segoe UI" w:cs="Segoe UI"/>
          <w:sz w:val="20"/>
          <w:szCs w:val="20"/>
        </w:rPr>
        <w:t xml:space="preserve"> </w:t>
      </w:r>
      <w:r w:rsidRPr="00047B83">
        <w:rPr>
          <w:rFonts w:ascii="Segoe UI" w:hAnsi="Segoe UI" w:cs="Segoe UI"/>
          <w:sz w:val="20"/>
          <w:szCs w:val="20"/>
        </w:rPr>
        <w:t>Με έμφαση σε πρακτικά βήματα—την ωρίμανση και προώθηση έργων στην αγορά, τη διερεύνηση μοντέλων συνεπένδυσης και τη σύνδεσή τους με διεθνή κεφάλαια—το MoU διασφαλίζει ότι η συνεργασία μεταφράζεται σε απτά, μετρήσιμα αποτελέσματα και σε δημιουργία μακροπρόθεσμης αξίας.»</w:t>
      </w:r>
    </w:p>
    <w:p w14:paraId="24679721" w14:textId="4D1D2A1E" w:rsidR="005E5EB6" w:rsidRDefault="005E5EB6" w:rsidP="00047B83">
      <w:pPr>
        <w:spacing w:line="276" w:lineRule="auto"/>
        <w:jc w:val="both"/>
        <w:rPr>
          <w:rFonts w:ascii="Segoe UI" w:hAnsi="Segoe UI" w:cs="Segoe UI"/>
          <w:sz w:val="20"/>
          <w:szCs w:val="20"/>
        </w:rPr>
      </w:pPr>
      <w:r w:rsidRPr="00F34826">
        <w:rPr>
          <w:rFonts w:ascii="Segoe UI" w:hAnsi="Segoe UI" w:cs="Segoe UI"/>
          <w:sz w:val="20"/>
          <w:szCs w:val="20"/>
        </w:rPr>
        <w:t xml:space="preserve">Στο επίκεντρο της συνεργασίας βρίσκονται, μεταξύ άλλων, η αξιοποίηση δημόσιας περιουσίας, η ανταλλαγή τεχνογνωσίας σε μοντέλα συνεργασίας δημόσιου και ιδιωτικού τομέα, η αστική αναζωογόνηση μέσω εμβληματικών έργων, η προώθηση τεχνολογικών πάρκων, η υποστήριξη νεοφυών επιχειρήσεων, καθώς και η διερεύνηση εργαλείων συγχρηματοδότησης και στρατηγικών συνεργασιών. </w:t>
      </w:r>
      <w:r w:rsidRPr="00D40FD1">
        <w:rPr>
          <w:rFonts w:ascii="Segoe UI" w:hAnsi="Segoe UI" w:cs="Segoe UI"/>
          <w:sz w:val="20"/>
          <w:szCs w:val="20"/>
        </w:rPr>
        <w:t>Παράλληλα, προβλέπεται η ανάπτυξη κοινών περιφερειακών πρωτοβουλιών, η διαμόρφωση κοινού περιφερειακού εκθεσιακού ημερολογίου μεταξύ Ελλάδας και Αλβανίας, η διερεύνηση κοινών αιτήσεων σε πράσινα χρηματοδοτικά εργαλεία, καθώς και η προώθηση συν-επενδυτικών ευκαιριών και έργων προς διεθνή επενδυτικά δίκτυα και χρηματοπιστωτικά ιδρύματα.</w:t>
      </w:r>
    </w:p>
    <w:p w14:paraId="3E9F1AFC" w14:textId="5944185D" w:rsidR="00047B83" w:rsidRPr="00F34826" w:rsidRDefault="00047B83" w:rsidP="00047B83">
      <w:pPr>
        <w:spacing w:line="276" w:lineRule="auto"/>
        <w:jc w:val="both"/>
        <w:rPr>
          <w:rFonts w:ascii="Segoe UI" w:hAnsi="Segoe UI" w:cs="Segoe UI"/>
          <w:sz w:val="20"/>
          <w:szCs w:val="20"/>
        </w:rPr>
      </w:pPr>
      <w:r w:rsidRPr="00F34826">
        <w:rPr>
          <w:rFonts w:ascii="Segoe UI" w:hAnsi="Segoe UI" w:cs="Segoe UI"/>
          <w:sz w:val="20"/>
          <w:szCs w:val="20"/>
        </w:rPr>
        <w:t xml:space="preserve">Η συμφωνία εντάσσεται στη στρατηγική του </w:t>
      </w:r>
      <w:proofErr w:type="spellStart"/>
      <w:r>
        <w:rPr>
          <w:rFonts w:ascii="Segoe UI" w:hAnsi="Segoe UI" w:cs="Segoe UI"/>
          <w:sz w:val="20"/>
          <w:szCs w:val="20"/>
        </w:rPr>
        <w:t>Υπερταμείου</w:t>
      </w:r>
      <w:proofErr w:type="spellEnd"/>
      <w:r>
        <w:rPr>
          <w:rFonts w:ascii="Segoe UI" w:hAnsi="Segoe UI" w:cs="Segoe UI"/>
          <w:sz w:val="20"/>
          <w:szCs w:val="20"/>
        </w:rPr>
        <w:t>/</w:t>
      </w:r>
      <w:proofErr w:type="spellStart"/>
      <w:r>
        <w:rPr>
          <w:rFonts w:ascii="Segoe UI" w:hAnsi="Segoe UI" w:cs="Segoe UI"/>
          <w:sz w:val="20"/>
          <w:szCs w:val="20"/>
          <w:lang w:val="en-US"/>
        </w:rPr>
        <w:t>Growthfund</w:t>
      </w:r>
      <w:proofErr w:type="spellEnd"/>
      <w:r w:rsidRPr="00F34826">
        <w:rPr>
          <w:rFonts w:ascii="Segoe UI" w:hAnsi="Segoe UI" w:cs="Segoe UI"/>
          <w:sz w:val="20"/>
          <w:szCs w:val="20"/>
        </w:rPr>
        <w:t xml:space="preserve"> για ενίσχυση της διεθνούς παρουσίας του, ανάπτυξη συνεργειών με θεσμικούς εταίρους του εξωτερικού και προώθηση ενός πιο σύγχρονου και ενεργού μοντέλου αξιοποίησης εμπειρίας, γνώσης και επενδυτικών εργαλείων. Παράλληλα, αναδεικνύει το ρόλο του ως φορέα που επιδιώκει όχι μόνο τη βελτιστοποίηση της δημόσιας περιουσίας και των συμμετοχών του, αλλά και την οικοδόμηση διαύλων συνεργασίας με διεθνή αναπτυξιακό και θεσμικό αποτύπωμα. </w:t>
      </w:r>
    </w:p>
    <w:p w14:paraId="78DB00F1" w14:textId="77777777" w:rsidR="00047B83" w:rsidRPr="00A728DB" w:rsidRDefault="00047B83" w:rsidP="00047B83"/>
    <w:p w14:paraId="56E6B117" w14:textId="77777777" w:rsidR="00047B83" w:rsidRDefault="00047B83" w:rsidP="00854E0C">
      <w:pPr>
        <w:spacing w:line="276" w:lineRule="auto"/>
        <w:jc w:val="both"/>
        <w:rPr>
          <w:rFonts w:ascii="Segoe UI" w:hAnsi="Segoe UI" w:cs="Segoe UI"/>
          <w:sz w:val="20"/>
          <w:szCs w:val="20"/>
        </w:rPr>
      </w:pPr>
    </w:p>
    <w:p w14:paraId="7874698C" w14:textId="77777777" w:rsidR="00047B83" w:rsidRDefault="00047B83" w:rsidP="00854E0C">
      <w:pPr>
        <w:spacing w:line="276" w:lineRule="auto"/>
        <w:jc w:val="both"/>
        <w:rPr>
          <w:rFonts w:ascii="Segoe UI" w:hAnsi="Segoe UI" w:cs="Segoe UI"/>
          <w:sz w:val="20"/>
          <w:szCs w:val="20"/>
        </w:rPr>
      </w:pPr>
    </w:p>
    <w:p w14:paraId="59B2444E" w14:textId="77777777" w:rsidR="00047B83" w:rsidRDefault="00047B83" w:rsidP="00854E0C">
      <w:pPr>
        <w:spacing w:line="276" w:lineRule="auto"/>
        <w:jc w:val="both"/>
        <w:rPr>
          <w:rFonts w:ascii="Segoe UI" w:hAnsi="Segoe UI" w:cs="Segoe UI"/>
          <w:sz w:val="20"/>
          <w:szCs w:val="20"/>
        </w:rPr>
      </w:pPr>
    </w:p>
    <w:p w14:paraId="5E965FA5" w14:textId="77777777" w:rsidR="00047B83" w:rsidRDefault="00047B83" w:rsidP="00854E0C">
      <w:pPr>
        <w:spacing w:line="276" w:lineRule="auto"/>
        <w:jc w:val="both"/>
        <w:rPr>
          <w:rFonts w:ascii="Segoe UI" w:hAnsi="Segoe UI" w:cs="Segoe UI"/>
          <w:sz w:val="20"/>
          <w:szCs w:val="20"/>
        </w:rPr>
      </w:pPr>
    </w:p>
    <w:p w14:paraId="3729CD8F" w14:textId="77777777" w:rsidR="00047B83" w:rsidRDefault="00047B83" w:rsidP="00854E0C">
      <w:pPr>
        <w:spacing w:line="276" w:lineRule="auto"/>
        <w:jc w:val="both"/>
        <w:rPr>
          <w:rFonts w:ascii="Segoe UI" w:hAnsi="Segoe UI" w:cs="Segoe UI"/>
          <w:sz w:val="20"/>
          <w:szCs w:val="20"/>
        </w:rPr>
      </w:pPr>
    </w:p>
    <w:p w14:paraId="2AE6C77B" w14:textId="77777777" w:rsidR="00047B83" w:rsidRDefault="00047B83" w:rsidP="00854E0C">
      <w:pPr>
        <w:spacing w:line="276" w:lineRule="auto"/>
        <w:jc w:val="both"/>
        <w:rPr>
          <w:rFonts w:ascii="Segoe UI" w:hAnsi="Segoe UI" w:cs="Segoe UI"/>
          <w:sz w:val="20"/>
          <w:szCs w:val="20"/>
        </w:rPr>
      </w:pPr>
    </w:p>
    <w:sectPr w:rsidR="00047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D7"/>
    <w:rsid w:val="00014E92"/>
    <w:rsid w:val="00047B83"/>
    <w:rsid w:val="00073736"/>
    <w:rsid w:val="00111F4E"/>
    <w:rsid w:val="00112717"/>
    <w:rsid w:val="001258C9"/>
    <w:rsid w:val="00172EA0"/>
    <w:rsid w:val="00174699"/>
    <w:rsid w:val="001F17D2"/>
    <w:rsid w:val="0020001F"/>
    <w:rsid w:val="0021760C"/>
    <w:rsid w:val="002267CF"/>
    <w:rsid w:val="00265F68"/>
    <w:rsid w:val="0027798A"/>
    <w:rsid w:val="002D0AB0"/>
    <w:rsid w:val="00301787"/>
    <w:rsid w:val="00337A3C"/>
    <w:rsid w:val="00355CDF"/>
    <w:rsid w:val="003D1C5B"/>
    <w:rsid w:val="003D55D5"/>
    <w:rsid w:val="003E116D"/>
    <w:rsid w:val="0042602A"/>
    <w:rsid w:val="00484F34"/>
    <w:rsid w:val="00523829"/>
    <w:rsid w:val="00526157"/>
    <w:rsid w:val="00527D7F"/>
    <w:rsid w:val="0055107F"/>
    <w:rsid w:val="005B5924"/>
    <w:rsid w:val="005B7C6D"/>
    <w:rsid w:val="005E5EB6"/>
    <w:rsid w:val="005F4C32"/>
    <w:rsid w:val="0062126D"/>
    <w:rsid w:val="00632BF8"/>
    <w:rsid w:val="006364FD"/>
    <w:rsid w:val="0064540D"/>
    <w:rsid w:val="00657050"/>
    <w:rsid w:val="00662A81"/>
    <w:rsid w:val="0067645C"/>
    <w:rsid w:val="00713AD7"/>
    <w:rsid w:val="007860A5"/>
    <w:rsid w:val="007A0338"/>
    <w:rsid w:val="007C1D8C"/>
    <w:rsid w:val="00854E0C"/>
    <w:rsid w:val="0087160F"/>
    <w:rsid w:val="00974895"/>
    <w:rsid w:val="009879A0"/>
    <w:rsid w:val="009D42B6"/>
    <w:rsid w:val="009E441F"/>
    <w:rsid w:val="00A461D6"/>
    <w:rsid w:val="00A548E0"/>
    <w:rsid w:val="00A728DB"/>
    <w:rsid w:val="00A806A3"/>
    <w:rsid w:val="00AB2D21"/>
    <w:rsid w:val="00AB6201"/>
    <w:rsid w:val="00B74066"/>
    <w:rsid w:val="00B826F8"/>
    <w:rsid w:val="00BB32A3"/>
    <w:rsid w:val="00BC4B1F"/>
    <w:rsid w:val="00C23C3A"/>
    <w:rsid w:val="00C90329"/>
    <w:rsid w:val="00C9076C"/>
    <w:rsid w:val="00CC5C93"/>
    <w:rsid w:val="00D06A0C"/>
    <w:rsid w:val="00D15CBB"/>
    <w:rsid w:val="00D37EB7"/>
    <w:rsid w:val="00D40FD1"/>
    <w:rsid w:val="00E02174"/>
    <w:rsid w:val="00E202C7"/>
    <w:rsid w:val="00E246A0"/>
    <w:rsid w:val="00EB2515"/>
    <w:rsid w:val="00F02A07"/>
    <w:rsid w:val="00F34826"/>
    <w:rsid w:val="00F41594"/>
    <w:rsid w:val="00F614B1"/>
    <w:rsid w:val="00F674B1"/>
    <w:rsid w:val="00FA5FC4"/>
    <w:rsid w:val="00FA7899"/>
    <w:rsid w:val="00FD23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6689"/>
  <w15:chartTrackingRefBased/>
  <w15:docId w15:val="{EA09649C-8780-498B-95BC-603C38BF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AD7"/>
    <w:rPr>
      <w:rFonts w:eastAsiaTheme="majorEastAsia" w:cstheme="majorBidi"/>
      <w:color w:val="272727" w:themeColor="text1" w:themeTint="D8"/>
    </w:rPr>
  </w:style>
  <w:style w:type="paragraph" w:styleId="Title">
    <w:name w:val="Title"/>
    <w:basedOn w:val="Normal"/>
    <w:next w:val="Normal"/>
    <w:link w:val="TitleChar"/>
    <w:uiPriority w:val="10"/>
    <w:qFormat/>
    <w:rsid w:val="0071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AD7"/>
    <w:pPr>
      <w:spacing w:before="160"/>
      <w:jc w:val="center"/>
    </w:pPr>
    <w:rPr>
      <w:i/>
      <w:iCs/>
      <w:color w:val="404040" w:themeColor="text1" w:themeTint="BF"/>
    </w:rPr>
  </w:style>
  <w:style w:type="character" w:customStyle="1" w:styleId="QuoteChar">
    <w:name w:val="Quote Char"/>
    <w:basedOn w:val="DefaultParagraphFont"/>
    <w:link w:val="Quote"/>
    <w:uiPriority w:val="29"/>
    <w:rsid w:val="00713AD7"/>
    <w:rPr>
      <w:i/>
      <w:iCs/>
      <w:color w:val="404040" w:themeColor="text1" w:themeTint="BF"/>
    </w:rPr>
  </w:style>
  <w:style w:type="paragraph" w:styleId="ListParagraph">
    <w:name w:val="List Paragraph"/>
    <w:basedOn w:val="Normal"/>
    <w:uiPriority w:val="34"/>
    <w:qFormat/>
    <w:rsid w:val="00713AD7"/>
    <w:pPr>
      <w:ind w:left="720"/>
      <w:contextualSpacing/>
    </w:pPr>
  </w:style>
  <w:style w:type="character" w:styleId="IntenseEmphasis">
    <w:name w:val="Intense Emphasis"/>
    <w:basedOn w:val="DefaultParagraphFont"/>
    <w:uiPriority w:val="21"/>
    <w:qFormat/>
    <w:rsid w:val="00713AD7"/>
    <w:rPr>
      <w:i/>
      <w:iCs/>
      <w:color w:val="0F4761" w:themeColor="accent1" w:themeShade="BF"/>
    </w:rPr>
  </w:style>
  <w:style w:type="paragraph" w:styleId="IntenseQuote">
    <w:name w:val="Intense Quote"/>
    <w:basedOn w:val="Normal"/>
    <w:next w:val="Normal"/>
    <w:link w:val="IntenseQuoteChar"/>
    <w:uiPriority w:val="30"/>
    <w:qFormat/>
    <w:rsid w:val="0071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AD7"/>
    <w:rPr>
      <w:i/>
      <w:iCs/>
      <w:color w:val="0F4761" w:themeColor="accent1" w:themeShade="BF"/>
    </w:rPr>
  </w:style>
  <w:style w:type="character" w:styleId="IntenseReference">
    <w:name w:val="Intense Reference"/>
    <w:basedOn w:val="DefaultParagraphFont"/>
    <w:uiPriority w:val="32"/>
    <w:qFormat/>
    <w:rsid w:val="00713AD7"/>
    <w:rPr>
      <w:b/>
      <w:bCs/>
      <w:smallCaps/>
      <w:color w:val="0F4761" w:themeColor="accent1" w:themeShade="BF"/>
      <w:spacing w:val="5"/>
    </w:rPr>
  </w:style>
  <w:style w:type="character" w:styleId="Hyperlink">
    <w:name w:val="Hyperlink"/>
    <w:basedOn w:val="DefaultParagraphFont"/>
    <w:uiPriority w:val="99"/>
    <w:unhideWhenUsed/>
    <w:rsid w:val="00FA5FC4"/>
    <w:rPr>
      <w:color w:val="467886" w:themeColor="hyperlink"/>
      <w:u w:val="single"/>
    </w:rPr>
  </w:style>
  <w:style w:type="paragraph" w:styleId="NormalWeb">
    <w:name w:val="Normal (Web)"/>
    <w:basedOn w:val="Normal"/>
    <w:uiPriority w:val="99"/>
    <w:semiHidden/>
    <w:unhideWhenUsed/>
    <w:rsid w:val="00047B8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Revision">
    <w:name w:val="Revision"/>
    <w:hidden/>
    <w:uiPriority w:val="99"/>
    <w:semiHidden/>
    <w:rsid w:val="00551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92b95882fe3976b258d825b3bd90c4b6">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31d515ffea32c0dad43129a85661ebee"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A52B0-7A7E-4880-B71E-817383960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39E83-7F94-4AA4-A7CE-BC06DF3B2E45}">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3.xml><?xml version="1.0" encoding="utf-8"?>
<ds:datastoreItem xmlns:ds="http://schemas.openxmlformats.org/officeDocument/2006/customXml" ds:itemID="{3DE43491-570B-4CA2-9721-735CFA531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Chachami</dc:creator>
  <cp:keywords/>
  <dc:description/>
  <cp:lastModifiedBy>Office</cp:lastModifiedBy>
  <cp:revision>2</cp:revision>
  <cp:lastPrinted>2026-04-21T13:45:00Z</cp:lastPrinted>
  <dcterms:created xsi:type="dcterms:W3CDTF">2026-04-22T15:14:00Z</dcterms:created>
  <dcterms:modified xsi:type="dcterms:W3CDTF">2026-04-22T15:14:00Z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2026-04-20T13:27:25Z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a95dd240-5718-413b-8b14-1abdefb980cf</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y fmtid="{D5CDD505-2E9C-101B-9397-08002B2CF9AE}" pid="10" name="ContentTypeId">
    <vt:lpwstr>0x0101002730B1A3C01DAC40BCB4B6D946AB2892</vt:lpwstr>
  </property>
</Properties>
</file>